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D7ED9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27557F0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4C58B3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ECD0C5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4DCCF2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E0C5BA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阿图什市教育局2024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13186B2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125D3FF6">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5A942098">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7356A53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637120C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5E7E3D03">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33CCC7C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0B400FE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7359018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5E9F7A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380763F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5A44F66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5264445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31B39E9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3FC924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9AECB3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74BB99A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3F3803D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9E1065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00DA8500">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1A7E734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483B529D">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598A6E1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1DC136E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25FE8598">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07DFE2C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3314524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1948665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040E89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2B5A720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5746AA2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276F85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50F5116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3857CD5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7355068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6AE58E6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9164FF6">
      <w:r>
        <w:br w:type="page"/>
      </w:r>
    </w:p>
    <w:p w14:paraId="36FA607C">
      <w:pPr>
        <w:spacing w:line="640" w:lineRule="exact"/>
        <w:jc w:val="center"/>
        <w:outlineLvl w:val="1"/>
      </w:pPr>
      <w:r>
        <w:rPr>
          <w:rFonts w:ascii="黑体" w:hAnsi="黑体" w:eastAsia="黑体"/>
          <w:sz w:val="32"/>
        </w:rPr>
        <w:t>第一部分 单位概况</w:t>
      </w:r>
    </w:p>
    <w:p w14:paraId="1B82AFBE">
      <w:pPr>
        <w:spacing w:line="640" w:lineRule="exact"/>
        <w:ind w:firstLine="640"/>
        <w:jc w:val="both"/>
        <w:outlineLvl w:val="2"/>
      </w:pPr>
      <w:r>
        <w:rPr>
          <w:rFonts w:ascii="黑体" w:hAnsi="黑体" w:eastAsia="黑体"/>
          <w:sz w:val="32"/>
        </w:rPr>
        <w:t>一、主要职能</w:t>
      </w:r>
    </w:p>
    <w:p w14:paraId="3FC4D523">
      <w:pPr>
        <w:spacing w:line="580" w:lineRule="exact"/>
        <w:ind w:firstLine="640"/>
        <w:jc w:val="both"/>
      </w:pPr>
      <w:r>
        <w:rPr>
          <w:rFonts w:ascii="仿宋_GB2312" w:hAnsi="仿宋_GB2312" w:eastAsia="仿宋_GB2312"/>
          <w:sz w:val="32"/>
        </w:rPr>
        <w:t>1.正确贯彻执行党和国家的教育方针、政策、法规。</w:t>
      </w:r>
    </w:p>
    <w:p w14:paraId="5AE50F13">
      <w:pPr>
        <w:spacing w:line="580" w:lineRule="exact"/>
        <w:ind w:firstLine="640"/>
        <w:jc w:val="both"/>
      </w:pPr>
      <w:r>
        <w:rPr>
          <w:rFonts w:ascii="仿宋_GB2312" w:hAnsi="仿宋_GB2312" w:eastAsia="仿宋_GB2312"/>
          <w:sz w:val="32"/>
        </w:rPr>
        <w:t>2.维护学校的教学秩序，为学生创造良好的学习环境。</w:t>
      </w:r>
    </w:p>
    <w:p w14:paraId="17A53691">
      <w:pPr>
        <w:spacing w:line="580" w:lineRule="exact"/>
        <w:ind w:firstLine="640"/>
        <w:jc w:val="both"/>
      </w:pPr>
      <w:r>
        <w:rPr>
          <w:rFonts w:ascii="仿宋_GB2312" w:hAnsi="仿宋_GB2312" w:eastAsia="仿宋_GB2312"/>
          <w:sz w:val="32"/>
        </w:rPr>
        <w:t>3.积极稳妥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14:paraId="33E27D04">
      <w:pPr>
        <w:spacing w:line="580" w:lineRule="exact"/>
        <w:ind w:firstLine="640"/>
        <w:jc w:val="both"/>
      </w:pPr>
      <w:r>
        <w:rPr>
          <w:rFonts w:ascii="仿宋_GB2312" w:hAnsi="仿宋_GB2312" w:eastAsia="仿宋_GB2312"/>
          <w:sz w:val="32"/>
        </w:rPr>
        <w:t>4.根据学校规模，设置学校管理机构，建立健全各项规章制度和岗位责任制。</w:t>
      </w:r>
    </w:p>
    <w:p w14:paraId="5BF3E502">
      <w:pPr>
        <w:spacing w:line="580" w:lineRule="exact"/>
        <w:ind w:firstLine="640"/>
        <w:jc w:val="both"/>
      </w:pPr>
      <w:r>
        <w:rPr>
          <w:rFonts w:ascii="仿宋_GB2312" w:hAnsi="仿宋_GB2312" w:eastAsia="仿宋_GB2312"/>
          <w:sz w:val="32"/>
        </w:rPr>
        <w:t>5.坚持教书育人，服务育人，环境育人方针，加强对学生思想品德教育，使学生的德智体全面发展。</w:t>
      </w:r>
    </w:p>
    <w:p w14:paraId="718CA87F">
      <w:pPr>
        <w:spacing w:line="580" w:lineRule="exact"/>
        <w:ind w:firstLine="640"/>
        <w:jc w:val="both"/>
      </w:pPr>
      <w:r>
        <w:rPr>
          <w:rFonts w:ascii="仿宋_GB2312" w:hAnsi="仿宋_GB2312" w:eastAsia="仿宋_GB2312"/>
          <w:sz w:val="32"/>
        </w:rPr>
        <w:t>6.抓好教师队伍建设，使每个教师都热心于教育事业。</w:t>
      </w:r>
    </w:p>
    <w:p w14:paraId="112C0EDF">
      <w:pPr>
        <w:spacing w:line="640" w:lineRule="exact"/>
        <w:ind w:firstLine="640"/>
        <w:jc w:val="both"/>
        <w:outlineLvl w:val="2"/>
      </w:pPr>
      <w:r>
        <w:rPr>
          <w:rFonts w:ascii="黑体" w:hAnsi="黑体" w:eastAsia="黑体"/>
          <w:sz w:val="32"/>
        </w:rPr>
        <w:t>二、机构设置及人员情况</w:t>
      </w:r>
    </w:p>
    <w:p w14:paraId="3111D242">
      <w:pPr>
        <w:spacing w:line="580" w:lineRule="exact"/>
        <w:ind w:firstLine="640"/>
        <w:jc w:val="both"/>
      </w:pPr>
      <w:r>
        <w:rPr>
          <w:rFonts w:ascii="仿宋_GB2312" w:hAnsi="仿宋_GB2312" w:eastAsia="仿宋_GB2312"/>
          <w:sz w:val="32"/>
        </w:rPr>
        <w:t>阿图什市教育局2024年度，实有人数121人，其中：在职人员72人，增加3人；离休人员0人，增加0人；退休人员49人</w:t>
      </w:r>
      <w:r>
        <w:rPr>
          <w:rFonts w:hint="eastAsia" w:ascii="仿宋_GB2312" w:hAnsi="仿宋_GB2312" w:eastAsia="仿宋_GB2312"/>
          <w:sz w:val="32"/>
          <w:lang w:eastAsia="zh-CN"/>
        </w:rPr>
        <w:t>，</w:t>
      </w:r>
      <w:r>
        <w:rPr>
          <w:rFonts w:ascii="仿宋_GB2312" w:hAnsi="仿宋_GB2312" w:eastAsia="仿宋_GB2312"/>
          <w:sz w:val="32"/>
        </w:rPr>
        <w:t>增加0人。</w:t>
      </w:r>
    </w:p>
    <w:p w14:paraId="6F1C4D6D">
      <w:pPr>
        <w:spacing w:line="580" w:lineRule="exact"/>
        <w:ind w:firstLine="640"/>
        <w:jc w:val="both"/>
      </w:pPr>
      <w:r>
        <w:rPr>
          <w:rFonts w:ascii="仿宋_GB2312" w:hAnsi="仿宋_GB2312" w:eastAsia="仿宋_GB2312"/>
          <w:sz w:val="32"/>
        </w:rPr>
        <w:t>阿图什市教育局无下属预算单位，下设11个科室，分别是：办公室、人事科、校安办、计划财务室、基础教育科、督导室、资助管理中心、纪检室、档案室、思政科、教研室。</w:t>
      </w:r>
    </w:p>
    <w:p w14:paraId="3BC6D3DD">
      <w:r>
        <w:br w:type="page"/>
      </w:r>
    </w:p>
    <w:p w14:paraId="178A5E6C">
      <w:pPr>
        <w:spacing w:line="240" w:lineRule="auto"/>
        <w:jc w:val="center"/>
        <w:outlineLvl w:val="1"/>
      </w:pPr>
      <w:r>
        <w:rPr>
          <w:rFonts w:ascii="黑体" w:hAnsi="黑体" w:eastAsia="黑体"/>
          <w:sz w:val="32"/>
        </w:rPr>
        <w:t>第二部分 部门决算情况说明</w:t>
      </w:r>
    </w:p>
    <w:p w14:paraId="02350AA0">
      <w:pPr>
        <w:spacing w:line="640" w:lineRule="exact"/>
        <w:ind w:firstLine="640"/>
        <w:jc w:val="both"/>
        <w:outlineLvl w:val="2"/>
      </w:pPr>
      <w:r>
        <w:rPr>
          <w:rFonts w:ascii="黑体" w:hAnsi="黑体" w:eastAsia="黑体"/>
          <w:sz w:val="32"/>
        </w:rPr>
        <w:t>一、收入支出决算总体情况说明</w:t>
      </w:r>
    </w:p>
    <w:p w14:paraId="53E39833">
      <w:pPr>
        <w:spacing w:line="580" w:lineRule="exact"/>
        <w:ind w:firstLine="640"/>
        <w:jc w:val="both"/>
      </w:pPr>
      <w:r>
        <w:rPr>
          <w:rFonts w:ascii="仿宋_GB2312" w:hAnsi="仿宋_GB2312" w:eastAsia="仿宋_GB2312"/>
          <w:b/>
          <w:sz w:val="32"/>
        </w:rPr>
        <w:t>2024年度收入总计22,297.36万元，</w:t>
      </w:r>
      <w:r>
        <w:rPr>
          <w:rFonts w:ascii="仿宋_GB2312" w:hAnsi="仿宋_GB2312" w:eastAsia="仿宋_GB2312"/>
          <w:b w:val="0"/>
          <w:sz w:val="32"/>
        </w:rPr>
        <w:t>其中：本年收入合计17,397.00万元，使用非财政拨款结余（含专用结余）0.00万元，年初结转和结余4,900.35万元。</w:t>
      </w:r>
    </w:p>
    <w:p w14:paraId="4EBD390D">
      <w:pPr>
        <w:spacing w:line="580" w:lineRule="exact"/>
        <w:ind w:firstLine="640"/>
        <w:jc w:val="both"/>
      </w:pPr>
      <w:r>
        <w:rPr>
          <w:rFonts w:ascii="仿宋_GB2312" w:hAnsi="仿宋_GB2312" w:eastAsia="仿宋_GB2312"/>
          <w:b/>
          <w:sz w:val="32"/>
        </w:rPr>
        <w:t>2024年度支出总计22,297.36万元，</w:t>
      </w:r>
      <w:r>
        <w:rPr>
          <w:rFonts w:ascii="仿宋_GB2312" w:hAnsi="仿宋_GB2312" w:eastAsia="仿宋_GB2312"/>
          <w:b w:val="0"/>
          <w:sz w:val="32"/>
        </w:rPr>
        <w:t>其中：本年支出合计16,458.18万元，结余分配0.00万元，年末结转和结余5,839.17万元。</w:t>
      </w:r>
    </w:p>
    <w:p w14:paraId="5815E65B">
      <w:pPr>
        <w:spacing w:line="580" w:lineRule="exact"/>
        <w:ind w:firstLine="640"/>
        <w:jc w:val="both"/>
      </w:pPr>
      <w:r>
        <w:rPr>
          <w:rFonts w:ascii="仿宋_GB2312" w:hAnsi="仿宋_GB2312" w:eastAsia="仿宋_GB2312"/>
          <w:b w:val="0"/>
          <w:sz w:val="32"/>
        </w:rPr>
        <w:t>收入支出总体与上年相比，减少33,726.00万元，下降60.20%，主要原因是：本年减少阿图什市新城高级中学项目，阿图什市新城高级学校建设项目，阿图什市新城学校建设项目，教育强国推进工程中央基建投资项目资金，义务教育薄弱环节改善与能力提升补助资金，支持学前教育发展资金预算等项目。</w:t>
      </w:r>
    </w:p>
    <w:p w14:paraId="3D77B520">
      <w:pPr>
        <w:spacing w:line="640" w:lineRule="exact"/>
        <w:ind w:firstLine="640"/>
        <w:jc w:val="both"/>
        <w:outlineLvl w:val="2"/>
      </w:pPr>
      <w:r>
        <w:rPr>
          <w:rFonts w:ascii="黑体" w:hAnsi="黑体" w:eastAsia="黑体"/>
          <w:sz w:val="32"/>
        </w:rPr>
        <w:t>二、收入决算情况说明</w:t>
      </w:r>
    </w:p>
    <w:p w14:paraId="6A4A6229">
      <w:pPr>
        <w:spacing w:line="580" w:lineRule="exact"/>
        <w:ind w:firstLine="640"/>
        <w:jc w:val="both"/>
      </w:pPr>
      <w:r>
        <w:rPr>
          <w:rFonts w:ascii="仿宋_GB2312" w:hAnsi="仿宋_GB2312" w:eastAsia="仿宋_GB2312"/>
          <w:b/>
          <w:sz w:val="32"/>
        </w:rPr>
        <w:t>本年收入17,397.00万元，</w:t>
      </w:r>
      <w:r>
        <w:rPr>
          <w:rFonts w:ascii="仿宋_GB2312" w:hAnsi="仿宋_GB2312" w:eastAsia="仿宋_GB2312"/>
          <w:b w:val="0"/>
          <w:sz w:val="32"/>
        </w:rPr>
        <w:t>其中：财政拨款收入8,724.46万元，占50.15%；上级补助收入0.00万元，占0.00%；事业收入0.00万元，占0.00%；经营收入0.00万元，占0.00%；附属单位上缴收入0.00万元，占0.00%；其他收入8,672.54万元，占49.85%。</w:t>
      </w:r>
    </w:p>
    <w:p w14:paraId="5A523FE9">
      <w:pPr>
        <w:spacing w:line="640" w:lineRule="exact"/>
        <w:ind w:firstLine="640"/>
        <w:jc w:val="both"/>
        <w:outlineLvl w:val="2"/>
      </w:pPr>
      <w:r>
        <w:rPr>
          <w:rFonts w:ascii="黑体" w:hAnsi="黑体" w:eastAsia="黑体"/>
          <w:sz w:val="32"/>
        </w:rPr>
        <w:t>三、支出决算情况说明</w:t>
      </w:r>
    </w:p>
    <w:p w14:paraId="59C2D20B">
      <w:pPr>
        <w:spacing w:line="580" w:lineRule="exact"/>
        <w:ind w:firstLine="640"/>
        <w:jc w:val="both"/>
      </w:pPr>
      <w:r>
        <w:rPr>
          <w:rFonts w:ascii="仿宋_GB2312" w:hAnsi="仿宋_GB2312" w:eastAsia="仿宋_GB2312"/>
          <w:b/>
          <w:sz w:val="32"/>
        </w:rPr>
        <w:t>本年支出16,458.18万元，</w:t>
      </w:r>
      <w:r>
        <w:rPr>
          <w:rFonts w:ascii="仿宋_GB2312" w:hAnsi="仿宋_GB2312" w:eastAsia="仿宋_GB2312"/>
          <w:b w:val="0"/>
          <w:sz w:val="32"/>
        </w:rPr>
        <w:t>其中：基本支出1,392.74万元，占8.46%；项目支出15,065.44万元，占91.54%；上缴上级支出0.00万元，占0.00%；经营支出0.00万元，占0.00%；对附属单位补助支出0.00万元，占0.00%。</w:t>
      </w:r>
    </w:p>
    <w:p w14:paraId="0373ABBB">
      <w:pPr>
        <w:spacing w:line="640" w:lineRule="exact"/>
        <w:ind w:firstLine="640"/>
        <w:jc w:val="both"/>
        <w:outlineLvl w:val="2"/>
      </w:pPr>
      <w:r>
        <w:rPr>
          <w:rFonts w:ascii="黑体" w:hAnsi="黑体" w:eastAsia="黑体"/>
          <w:sz w:val="32"/>
        </w:rPr>
        <w:t>四、财政拨款收入支出决算总体情况说明</w:t>
      </w:r>
    </w:p>
    <w:p w14:paraId="57DDA258">
      <w:pPr>
        <w:spacing w:line="580" w:lineRule="exact"/>
        <w:ind w:firstLine="640"/>
        <w:jc w:val="both"/>
      </w:pPr>
      <w:r>
        <w:rPr>
          <w:rFonts w:ascii="仿宋_GB2312" w:hAnsi="仿宋_GB2312" w:eastAsia="仿宋_GB2312"/>
          <w:b/>
          <w:sz w:val="32"/>
        </w:rPr>
        <w:t>2024年度财政拨款收入总计8,724.46万元，</w:t>
      </w:r>
      <w:r>
        <w:rPr>
          <w:rFonts w:ascii="仿宋_GB2312" w:hAnsi="仿宋_GB2312" w:eastAsia="仿宋_GB2312"/>
          <w:b w:val="0"/>
          <w:sz w:val="32"/>
        </w:rPr>
        <w:t>其中：年初财政拨款结转和结余0.00万元，本年财政拨款收入8,724.46万元。</w:t>
      </w:r>
      <w:r>
        <w:rPr>
          <w:rFonts w:ascii="仿宋_GB2312" w:hAnsi="仿宋_GB2312" w:eastAsia="仿宋_GB2312"/>
          <w:b/>
          <w:sz w:val="32"/>
        </w:rPr>
        <w:t>财政拨款支出总计8,724.46万元，</w:t>
      </w:r>
      <w:r>
        <w:rPr>
          <w:rFonts w:ascii="仿宋_GB2312" w:hAnsi="仿宋_GB2312" w:eastAsia="仿宋_GB2312"/>
          <w:b w:val="0"/>
          <w:sz w:val="32"/>
        </w:rPr>
        <w:t>其中：年末财政拨款结转和结余0.00万元，本年财政拨款支出8,724.46万元。</w:t>
      </w:r>
    </w:p>
    <w:p w14:paraId="4D58B84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41,015.95万元，下降82.46%，主要原因是：本年减少阿图什市新城高级中学项目，阿图什市新城高级学校建设项目，阿图什市新城学校建设项目，教育强国推进工程中央基建投资项目资金，义务教育薄弱环节改善与能力提升补助资金，支持学前教育发展资金预算等项目。</w:t>
      </w:r>
      <w:r>
        <w:rPr>
          <w:rFonts w:ascii="仿宋_GB2312" w:hAnsi="仿宋_GB2312" w:eastAsia="仿宋_GB2312"/>
          <w:b/>
          <w:sz w:val="32"/>
        </w:rPr>
        <w:t>与年初预算相比，</w:t>
      </w:r>
      <w:r>
        <w:rPr>
          <w:rFonts w:ascii="仿宋_GB2312" w:hAnsi="仿宋_GB2312" w:eastAsia="仿宋_GB2312"/>
          <w:b w:val="0"/>
          <w:sz w:val="32"/>
        </w:rPr>
        <w:t>年初预算数12,122.75万元，决算数8,724.46万元，预决算差异率-28.03%，主要原因是：年初预算中包含阿图什市第七小学，阿图什市第八中学项目经费，当年项目没有实施、没有该项目支出，导致预决算差异。</w:t>
      </w:r>
    </w:p>
    <w:p w14:paraId="005E778C">
      <w:pPr>
        <w:spacing w:line="640" w:lineRule="exact"/>
        <w:ind w:firstLine="640"/>
        <w:jc w:val="both"/>
        <w:outlineLvl w:val="2"/>
      </w:pPr>
      <w:r>
        <w:rPr>
          <w:rFonts w:ascii="黑体" w:hAnsi="黑体" w:eastAsia="黑体"/>
          <w:sz w:val="32"/>
        </w:rPr>
        <w:t>五、一般公共预算财政拨款支出决算情况说明</w:t>
      </w:r>
    </w:p>
    <w:p w14:paraId="12E8313E">
      <w:pPr>
        <w:spacing w:line="640" w:lineRule="exact"/>
        <w:ind w:firstLine="640"/>
        <w:jc w:val="both"/>
        <w:outlineLvl w:val="3"/>
      </w:pPr>
      <w:r>
        <w:rPr>
          <w:rFonts w:ascii="楷体_GB2312" w:hAnsi="楷体_GB2312" w:eastAsia="楷体_GB2312"/>
          <w:b/>
          <w:sz w:val="32"/>
        </w:rPr>
        <w:t>（一）一般公共预算财政拨款支出决算总体情况</w:t>
      </w:r>
    </w:p>
    <w:p w14:paraId="065EDAE6">
      <w:pPr>
        <w:spacing w:line="580" w:lineRule="exact"/>
        <w:ind w:firstLine="640"/>
        <w:jc w:val="both"/>
      </w:pPr>
      <w:r>
        <w:rPr>
          <w:rFonts w:ascii="仿宋_GB2312" w:hAnsi="仿宋_GB2312" w:eastAsia="仿宋_GB2312"/>
          <w:b/>
          <w:sz w:val="32"/>
        </w:rPr>
        <w:t>2024年度一般公共预算财政拨款支出8,724.46万元，</w:t>
      </w:r>
      <w:r>
        <w:rPr>
          <w:rFonts w:ascii="仿宋_GB2312" w:hAnsi="仿宋_GB2312" w:eastAsia="仿宋_GB2312"/>
          <w:b w:val="0"/>
          <w:sz w:val="32"/>
        </w:rPr>
        <w:t>占本年支出合计的53.01%。</w:t>
      </w:r>
      <w:r>
        <w:rPr>
          <w:rFonts w:ascii="仿宋_GB2312" w:hAnsi="仿宋_GB2312" w:eastAsia="仿宋_GB2312"/>
          <w:b/>
          <w:sz w:val="32"/>
        </w:rPr>
        <w:t>与上年相比，</w:t>
      </w:r>
      <w:r>
        <w:rPr>
          <w:rFonts w:ascii="仿宋_GB2312" w:hAnsi="仿宋_GB2312" w:eastAsia="仿宋_GB2312"/>
          <w:b w:val="0"/>
          <w:sz w:val="32"/>
        </w:rPr>
        <w:t>减少28,015.95万元，下降76.25%，主要原因是：本年减少阿图什市新城高级中学项目，阿图什市新城学校建设项目，教育强国推进工程中央基建投资项目资金，义务教育薄弱环节改善与能力提升补助资金，支持学前教育发展资金预算等项目。</w:t>
      </w:r>
      <w:r>
        <w:rPr>
          <w:rFonts w:ascii="仿宋_GB2312" w:hAnsi="仿宋_GB2312" w:eastAsia="仿宋_GB2312"/>
          <w:b/>
          <w:sz w:val="32"/>
        </w:rPr>
        <w:t>与年初预算相</w:t>
      </w:r>
      <w:bookmarkStart w:id="0" w:name="_GoBack"/>
      <w:bookmarkEnd w:id="0"/>
      <w:r>
        <w:rPr>
          <w:rFonts w:ascii="仿宋_GB2312" w:hAnsi="仿宋_GB2312" w:eastAsia="仿宋_GB2312"/>
          <w:b/>
          <w:sz w:val="32"/>
        </w:rPr>
        <w:t>比</w:t>
      </w:r>
      <w:r>
        <w:rPr>
          <w:rFonts w:hint="eastAsia" w:ascii="仿宋_GB2312" w:hAnsi="仿宋_GB2312" w:eastAsia="仿宋_GB2312"/>
          <w:b/>
          <w:sz w:val="32"/>
          <w:lang w:eastAsia="zh-CN"/>
        </w:rPr>
        <w:t>，</w:t>
      </w:r>
      <w:r>
        <w:rPr>
          <w:rFonts w:ascii="仿宋_GB2312" w:hAnsi="仿宋_GB2312" w:eastAsia="仿宋_GB2312"/>
          <w:b w:val="0"/>
          <w:sz w:val="32"/>
        </w:rPr>
        <w:t>年初预算数12,122.75万元，决算数8,724.46万元，预决算差异率-28.03%，主要原因是：年初预算中包含阿图什市第七小学，阿图什市第八中学项目经费，当年项目没有实施、没有该项目支出，导致预决算差异。</w:t>
      </w:r>
    </w:p>
    <w:p w14:paraId="7F5D8204">
      <w:pPr>
        <w:spacing w:line="640" w:lineRule="exact"/>
        <w:ind w:firstLine="640"/>
        <w:jc w:val="both"/>
        <w:outlineLvl w:val="3"/>
      </w:pPr>
      <w:r>
        <w:rPr>
          <w:rFonts w:ascii="楷体_GB2312" w:hAnsi="楷体_GB2312" w:eastAsia="楷体_GB2312"/>
          <w:b/>
          <w:sz w:val="32"/>
        </w:rPr>
        <w:t>（二）一般公共预算财政拨款支出决算结构情况</w:t>
      </w:r>
    </w:p>
    <w:p w14:paraId="23EED868">
      <w:pPr>
        <w:spacing w:line="580" w:lineRule="exact"/>
        <w:ind w:firstLine="640"/>
        <w:jc w:val="both"/>
      </w:pPr>
      <w:r>
        <w:rPr>
          <w:rFonts w:ascii="仿宋_GB2312" w:hAnsi="仿宋_GB2312" w:eastAsia="仿宋_GB2312"/>
          <w:b w:val="0"/>
          <w:sz w:val="32"/>
        </w:rPr>
        <w:t>1.一般公共服务支出(类)20.47万元</w:t>
      </w:r>
      <w:r>
        <w:rPr>
          <w:rFonts w:hint="eastAsia" w:ascii="仿宋_GB2312" w:hAnsi="仿宋_GB2312" w:eastAsia="仿宋_GB2312"/>
          <w:b w:val="0"/>
          <w:sz w:val="32"/>
          <w:lang w:eastAsia="zh-CN"/>
        </w:rPr>
        <w:t>，</w:t>
      </w:r>
      <w:r>
        <w:rPr>
          <w:rFonts w:ascii="仿宋_GB2312" w:hAnsi="仿宋_GB2312" w:eastAsia="仿宋_GB2312"/>
          <w:b w:val="0"/>
          <w:sz w:val="32"/>
        </w:rPr>
        <w:t>占0.23%。</w:t>
      </w:r>
    </w:p>
    <w:p w14:paraId="7119B20E">
      <w:pPr>
        <w:spacing w:line="580" w:lineRule="exact"/>
        <w:ind w:firstLine="640"/>
        <w:jc w:val="both"/>
      </w:pPr>
      <w:r>
        <w:rPr>
          <w:rFonts w:ascii="仿宋_GB2312" w:hAnsi="仿宋_GB2312" w:eastAsia="仿宋_GB2312"/>
          <w:b w:val="0"/>
          <w:sz w:val="32"/>
        </w:rPr>
        <w:t>2.教育支出(类)7,137.67万元</w:t>
      </w:r>
      <w:r>
        <w:rPr>
          <w:rFonts w:hint="eastAsia" w:ascii="仿宋_GB2312" w:hAnsi="仿宋_GB2312" w:eastAsia="仿宋_GB2312"/>
          <w:b w:val="0"/>
          <w:sz w:val="32"/>
          <w:lang w:eastAsia="zh-CN"/>
        </w:rPr>
        <w:t>，</w:t>
      </w:r>
      <w:r>
        <w:rPr>
          <w:rFonts w:ascii="仿宋_GB2312" w:hAnsi="仿宋_GB2312" w:eastAsia="仿宋_GB2312"/>
          <w:b w:val="0"/>
          <w:sz w:val="32"/>
        </w:rPr>
        <w:t>占81.81%。</w:t>
      </w:r>
    </w:p>
    <w:p w14:paraId="61EB247F">
      <w:pPr>
        <w:spacing w:line="580" w:lineRule="exact"/>
        <w:ind w:firstLine="640"/>
        <w:jc w:val="both"/>
      </w:pPr>
      <w:r>
        <w:rPr>
          <w:rFonts w:ascii="仿宋_GB2312" w:hAnsi="仿宋_GB2312" w:eastAsia="仿宋_GB2312"/>
          <w:b w:val="0"/>
          <w:sz w:val="32"/>
        </w:rPr>
        <w:t>3.农林水支出(类)1,566.33万元</w:t>
      </w:r>
      <w:r>
        <w:rPr>
          <w:rFonts w:hint="eastAsia" w:ascii="仿宋_GB2312" w:hAnsi="仿宋_GB2312" w:eastAsia="仿宋_GB2312"/>
          <w:b w:val="0"/>
          <w:sz w:val="32"/>
          <w:lang w:eastAsia="zh-CN"/>
        </w:rPr>
        <w:t>，</w:t>
      </w:r>
      <w:r>
        <w:rPr>
          <w:rFonts w:ascii="仿宋_GB2312" w:hAnsi="仿宋_GB2312" w:eastAsia="仿宋_GB2312"/>
          <w:b w:val="0"/>
          <w:sz w:val="32"/>
        </w:rPr>
        <w:t>占17.95%。</w:t>
      </w:r>
    </w:p>
    <w:p w14:paraId="09425056">
      <w:pPr>
        <w:spacing w:line="640" w:lineRule="exact"/>
        <w:ind w:firstLine="640"/>
        <w:jc w:val="both"/>
        <w:outlineLvl w:val="3"/>
      </w:pPr>
      <w:r>
        <w:rPr>
          <w:rFonts w:ascii="楷体_GB2312" w:hAnsi="楷体_GB2312" w:eastAsia="楷体_GB2312"/>
          <w:b/>
          <w:sz w:val="32"/>
        </w:rPr>
        <w:t>（三）一般公共预算财政拨款支出决算具体情况</w:t>
      </w:r>
    </w:p>
    <w:p w14:paraId="2932645C">
      <w:pPr>
        <w:spacing w:line="580" w:lineRule="exact"/>
        <w:ind w:firstLine="640"/>
        <w:jc w:val="both"/>
      </w:pPr>
      <w:r>
        <w:rPr>
          <w:rFonts w:ascii="仿宋_GB2312" w:hAnsi="仿宋_GB2312" w:eastAsia="仿宋_GB2312"/>
          <w:b w:val="0"/>
          <w:sz w:val="32"/>
        </w:rPr>
        <w:t>1.一般公共服务支出(类)组织事务(款)其他组织事务支出(项)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支出决算数为20.47万元，比上年决算减少14.02万元，下降40.65%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主要原因是：本年为民办实事项目资金减少。</w:t>
      </w:r>
    </w:p>
    <w:p w14:paraId="7FF01262">
      <w:pPr>
        <w:spacing w:line="580" w:lineRule="exact"/>
        <w:ind w:firstLine="640"/>
        <w:jc w:val="both"/>
      </w:pPr>
      <w:r>
        <w:rPr>
          <w:rFonts w:ascii="仿宋_GB2312" w:hAnsi="仿宋_GB2312" w:eastAsia="仿宋_GB2312"/>
          <w:b w:val="0"/>
          <w:sz w:val="32"/>
        </w:rPr>
        <w:t>2.教育支出(类)教育管理事务(款)行政运行(项)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支出决算数为267.08万元，比上年决算增加13.12万元，增长5.17%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主要原因是：本年新增在职人员3人，人员经费增加，导致经费较上年有所增加。</w:t>
      </w:r>
    </w:p>
    <w:p w14:paraId="36E773F9">
      <w:pPr>
        <w:spacing w:line="580" w:lineRule="exact"/>
        <w:ind w:firstLine="640"/>
        <w:jc w:val="both"/>
      </w:pPr>
      <w:r>
        <w:rPr>
          <w:rFonts w:ascii="仿宋_GB2312" w:hAnsi="仿宋_GB2312" w:eastAsia="仿宋_GB2312"/>
          <w:b w:val="0"/>
          <w:sz w:val="32"/>
        </w:rPr>
        <w:t>3.教育支出(类)普通教育(款)学前教育(项)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支出决算数为0.00万元，比上年决算减少170.79万元，下降100.00%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主要原因是：本年新疆西藏等地区教育特殊补助资金由各幼儿园实施，相关支出减少。</w:t>
      </w:r>
    </w:p>
    <w:p w14:paraId="5D7D0A0A">
      <w:pPr>
        <w:spacing w:line="580" w:lineRule="exact"/>
        <w:ind w:firstLine="640"/>
        <w:jc w:val="both"/>
      </w:pPr>
      <w:r>
        <w:rPr>
          <w:rFonts w:ascii="仿宋_GB2312" w:hAnsi="仿宋_GB2312" w:eastAsia="仿宋_GB2312"/>
          <w:b w:val="0"/>
          <w:sz w:val="32"/>
        </w:rPr>
        <w:t>4.教育支出(类)普通教育(款)小学教育(项)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支出决算数为2,039.84万元，比上年决算减少5,017.93万元，下降71.10%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主要原因是：本年减少阿图什市第五小学建设项目、阿图什市新城学校建设项目、教育强国推进工程中央基建投资项目资金。</w:t>
      </w:r>
    </w:p>
    <w:p w14:paraId="7A1681D9">
      <w:pPr>
        <w:spacing w:line="580" w:lineRule="exact"/>
        <w:ind w:firstLine="640"/>
        <w:jc w:val="both"/>
      </w:pPr>
      <w:r>
        <w:rPr>
          <w:rFonts w:ascii="仿宋_GB2312" w:hAnsi="仿宋_GB2312" w:eastAsia="仿宋_GB2312"/>
          <w:b w:val="0"/>
          <w:sz w:val="32"/>
        </w:rPr>
        <w:t>5.教育支出(类)普通教育(款)初中教育(项)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支出决算数为1,586.57万元，比上年决算减少6,153.42万元，下降79.50%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主要原因是：本年度本科目减少阿图什市新城学校建设经费、城乡义务教育[一般债券]资金、义务教育薄弱环节改善与能力提升补助资金，相应经费支出减少。</w:t>
      </w:r>
    </w:p>
    <w:p w14:paraId="636B7A5C">
      <w:pPr>
        <w:spacing w:line="580" w:lineRule="exact"/>
        <w:ind w:firstLine="640"/>
        <w:jc w:val="both"/>
      </w:pPr>
      <w:r>
        <w:rPr>
          <w:rFonts w:ascii="仿宋_GB2312" w:hAnsi="仿宋_GB2312" w:eastAsia="仿宋_GB2312"/>
          <w:b w:val="0"/>
          <w:sz w:val="32"/>
        </w:rPr>
        <w:t>6.教育支出(类)普通教育(款)高中教育(项)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支出决算数为2,503.95万元，比上年决算减少12,098.96万元，下降82.85%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主要原因是：本年度减少阿图什市新城高级中学建设项目，相应经费支出减少。</w:t>
      </w:r>
    </w:p>
    <w:p w14:paraId="043D393A">
      <w:pPr>
        <w:spacing w:line="580" w:lineRule="exact"/>
        <w:ind w:firstLine="640"/>
        <w:jc w:val="both"/>
      </w:pPr>
      <w:r>
        <w:rPr>
          <w:rFonts w:ascii="仿宋_GB2312" w:hAnsi="仿宋_GB2312" w:eastAsia="仿宋_GB2312"/>
          <w:b w:val="0"/>
          <w:sz w:val="32"/>
        </w:rPr>
        <w:t>7.教育支出(类)普通教育(款)其他普通教育支出(项)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支出决算数为55.45万元，比上年决算减少856.36万元，下降93.92%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主要原因是：本年度减少改善普通高中办学条件补助资金、城乡义务教育学校校舍安全保障机制项目，相应经费支出减少。</w:t>
      </w:r>
    </w:p>
    <w:p w14:paraId="2C56132F">
      <w:pPr>
        <w:spacing w:line="580" w:lineRule="exact"/>
        <w:ind w:firstLine="640"/>
        <w:jc w:val="both"/>
      </w:pPr>
      <w:r>
        <w:rPr>
          <w:rFonts w:ascii="仿宋_GB2312" w:hAnsi="仿宋_GB2312" w:eastAsia="仿宋_GB2312"/>
          <w:b w:val="0"/>
          <w:sz w:val="32"/>
        </w:rPr>
        <w:t>8.教育支出(类)教育费附加安排的支出(款)其他教育费附加安排的支出(项)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支出决算数为524.80万元，比上年决算增加524.80万元，增长100.00%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主要原因是：本年增加教育费附加</w:t>
      </w:r>
      <w:r>
        <w:rPr>
          <w:rFonts w:hint="eastAsia" w:ascii="仿宋_GB2312" w:hAnsi="仿宋_GB2312" w:eastAsia="仿宋_GB2312"/>
          <w:b w:val="0"/>
          <w:sz w:val="32"/>
          <w:lang w:eastAsia="zh-CN"/>
        </w:rPr>
        <w:t>－</w:t>
      </w:r>
      <w:r>
        <w:rPr>
          <w:rFonts w:ascii="仿宋_GB2312" w:hAnsi="仿宋_GB2312" w:eastAsia="仿宋_GB2312"/>
          <w:b w:val="0"/>
          <w:sz w:val="32"/>
        </w:rPr>
        <w:t>改善办学条件购买图书，相应经费支出增加。</w:t>
      </w:r>
    </w:p>
    <w:p w14:paraId="37DB37CD">
      <w:pPr>
        <w:spacing w:line="580" w:lineRule="exact"/>
        <w:ind w:firstLine="640"/>
        <w:jc w:val="both"/>
      </w:pPr>
      <w:r>
        <w:rPr>
          <w:rFonts w:ascii="仿宋_GB2312" w:hAnsi="仿宋_GB2312" w:eastAsia="仿宋_GB2312"/>
          <w:b w:val="0"/>
          <w:sz w:val="32"/>
        </w:rPr>
        <w:t>9.教育支出(类)其他教育支出(款)其他教育支出(项)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支出决算数为159.99万元，比上年决算减少3,902.69万元，下降96.06%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主要原因是：本年度减少义务教育薄弱环节改善与能力提升补助资金、支持学前教育发展资金预算、巩固教育脱贫攻坚成果乡村振兴有效衔接资金，相应经费支出减少。</w:t>
      </w:r>
    </w:p>
    <w:p w14:paraId="16FA297F">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支出决算数为0.00万元，比上年决算减少120.43万元，下降100.00%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主要原因是：本年功能科目调整，养老保险缴费上年度单独列支，本年调整至初中教育列支，导致经费较上年减少。</w:t>
      </w:r>
    </w:p>
    <w:p w14:paraId="13C97371">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支出决算数为0.00万元，比上年决算减少24.37万元，下降100.00%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主要原因是：本年新增退休人员较上年减少，职业年金缴费较上年减少。</w:t>
      </w:r>
    </w:p>
    <w:p w14:paraId="3D42DE61">
      <w:pPr>
        <w:spacing w:line="580" w:lineRule="exact"/>
        <w:ind w:firstLine="640"/>
        <w:jc w:val="both"/>
      </w:pPr>
      <w:r>
        <w:rPr>
          <w:rFonts w:ascii="仿宋_GB2312" w:hAnsi="仿宋_GB2312" w:eastAsia="仿宋_GB2312"/>
          <w:b w:val="0"/>
          <w:sz w:val="32"/>
        </w:rPr>
        <w:t>12.社会保障和就业支出(类)抚恤(款)死亡抚恤(项)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支出决算数为0.00万元，比上年决算减少7.08万元，下降100.00%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主要原因是：本年无新增死亡人员，死亡抚恤支出较上年减少。</w:t>
      </w:r>
    </w:p>
    <w:p w14:paraId="2D7B392D">
      <w:pPr>
        <w:spacing w:line="580" w:lineRule="exact"/>
        <w:ind w:firstLine="640"/>
        <w:jc w:val="both"/>
      </w:pPr>
      <w:r>
        <w:rPr>
          <w:rFonts w:ascii="仿宋_GB2312" w:hAnsi="仿宋_GB2312" w:eastAsia="仿宋_GB2312"/>
          <w:b w:val="0"/>
          <w:sz w:val="32"/>
        </w:rPr>
        <w:t>13.农林水支出(类)农业农村(款)其他农业农村支出(项)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支出决算数为110.13万元，比上年决算增加63.97万元，增长138.58%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主要原因是：本年增加阿图什市中小学及幼儿园消防配套设施设备项目。</w:t>
      </w:r>
    </w:p>
    <w:p w14:paraId="64C59245">
      <w:pPr>
        <w:spacing w:line="580" w:lineRule="exact"/>
        <w:ind w:firstLine="640"/>
        <w:jc w:val="both"/>
      </w:pPr>
      <w:r>
        <w:rPr>
          <w:rFonts w:ascii="仿宋_GB2312" w:hAnsi="仿宋_GB2312" w:eastAsia="仿宋_GB2312"/>
          <w:b w:val="0"/>
          <w:sz w:val="32"/>
        </w:rPr>
        <w:t>14.农林水支出(类)巩固脱贫攻坚成果衔接乡村振兴(款)生产发展(项)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支出决算数为0.00万元，比上年决算减少1,403.40万元，下降100.00%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主要原因是：本年功能科目调整，雨露计划项目本年调整至其他巩固脱贫攻坚成果衔接乡村振兴支出列支，导致经费较上年减少。</w:t>
      </w:r>
    </w:p>
    <w:p w14:paraId="0A65ACF0">
      <w:pPr>
        <w:spacing w:line="580" w:lineRule="exact"/>
        <w:ind w:firstLine="640"/>
        <w:jc w:val="both"/>
      </w:pPr>
      <w:r>
        <w:rPr>
          <w:rFonts w:ascii="仿宋_GB2312" w:hAnsi="仿宋_GB2312" w:eastAsia="仿宋_GB2312"/>
          <w:b w:val="0"/>
          <w:sz w:val="32"/>
        </w:rPr>
        <w:t>15.农林水支出(类)巩固脱贫攻坚成果衔接乡村振兴(款)其他巩固脱贫攻坚成果衔接乡村振兴支出(项)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支出决算数为1,456.20万元，比上年决算增加1,456.20万元，增长100.00%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主要原因是：本年功能科目调整，雨露计划项目本年调整至其他巩固脱贫攻坚成果衔接乡村振兴支出列支，导致经费较上年增加。</w:t>
      </w:r>
    </w:p>
    <w:p w14:paraId="176EE0A5">
      <w:pPr>
        <w:spacing w:line="580" w:lineRule="exact"/>
        <w:ind w:firstLine="640"/>
        <w:jc w:val="both"/>
      </w:pPr>
      <w:r>
        <w:rPr>
          <w:rFonts w:ascii="仿宋_GB2312" w:hAnsi="仿宋_GB2312" w:eastAsia="仿宋_GB2312"/>
          <w:b w:val="0"/>
          <w:sz w:val="32"/>
        </w:rPr>
        <w:t>16.住房保障支出(类)保障性安居工程支出(款)其他保障性安居工程支出(项)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支出决算数为0.00万元，比上年决算减少202.02万元，下降100.00%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主要原因是：本年城镇保障性安居工程补助资金减少，其他保障性安居工程支出减少。</w:t>
      </w:r>
    </w:p>
    <w:p w14:paraId="15BA088B">
      <w:pPr>
        <w:spacing w:line="580" w:lineRule="exact"/>
        <w:ind w:firstLine="640"/>
        <w:jc w:val="both"/>
      </w:pPr>
      <w:r>
        <w:rPr>
          <w:rFonts w:ascii="仿宋_GB2312" w:hAnsi="仿宋_GB2312" w:eastAsia="仿宋_GB2312"/>
          <w:b w:val="0"/>
          <w:sz w:val="32"/>
        </w:rPr>
        <w:t>17.住房保障支出(类)住房改革支出(款)住房公积金(项)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支出决算数为0.00万元，比上年决算减少102.54万元，下降100.00%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主要原因是：本年功能科目调整，住房公积金上年度单独列支，本年调整至初中教育列支，导致经费较上年减少。</w:t>
      </w:r>
    </w:p>
    <w:p w14:paraId="0428D15F">
      <w:pPr>
        <w:spacing w:line="640" w:lineRule="exact"/>
        <w:ind w:firstLine="640"/>
        <w:jc w:val="both"/>
        <w:outlineLvl w:val="2"/>
      </w:pPr>
      <w:r>
        <w:rPr>
          <w:rFonts w:ascii="黑体" w:hAnsi="黑体" w:eastAsia="黑体"/>
          <w:sz w:val="32"/>
        </w:rPr>
        <w:t>六、一般公共预算财政拨款基本支出决算情况说明</w:t>
      </w:r>
    </w:p>
    <w:p w14:paraId="1181C2DA">
      <w:pPr>
        <w:spacing w:line="580" w:lineRule="exact"/>
        <w:ind w:firstLine="640"/>
        <w:jc w:val="both"/>
      </w:pPr>
      <w:r>
        <w:rPr>
          <w:rFonts w:ascii="仿宋_GB2312" w:hAnsi="仿宋_GB2312" w:eastAsia="仿宋_GB2312"/>
          <w:b w:val="0"/>
          <w:sz w:val="32"/>
        </w:rPr>
        <w:t>2024年度一般公共预算财政拨款基本支出1,392.74万元，其中：</w:t>
      </w:r>
      <w:r>
        <w:rPr>
          <w:rFonts w:ascii="仿宋_GB2312" w:hAnsi="仿宋_GB2312" w:eastAsia="仿宋_GB2312"/>
          <w:b/>
          <w:sz w:val="32"/>
        </w:rPr>
        <w:t>人员经费1,380.14万元，</w:t>
      </w:r>
      <w:r>
        <w:rPr>
          <w:rFonts w:ascii="仿宋_GB2312" w:hAnsi="仿宋_GB2312" w:eastAsia="仿宋_GB2312"/>
          <w:b w:val="0"/>
          <w:sz w:val="32"/>
        </w:rPr>
        <w:t>包括：基本工资、津贴补贴、奖金、机关事业单位基本养老保险缴费、职工基本医疗保险缴费、其他社会保障缴费、住房公积金、退休费、生活补助。</w:t>
      </w:r>
    </w:p>
    <w:p w14:paraId="766C22BB">
      <w:pPr>
        <w:spacing w:line="580" w:lineRule="exact"/>
        <w:ind w:firstLine="640"/>
        <w:jc w:val="both"/>
      </w:pPr>
      <w:r>
        <w:rPr>
          <w:rFonts w:ascii="仿宋_GB2312" w:hAnsi="仿宋_GB2312" w:eastAsia="仿宋_GB2312"/>
          <w:b/>
          <w:sz w:val="32"/>
        </w:rPr>
        <w:t>公用经费12.60万元，</w:t>
      </w:r>
      <w:r>
        <w:rPr>
          <w:rFonts w:ascii="仿宋_GB2312" w:hAnsi="仿宋_GB2312" w:eastAsia="仿宋_GB2312"/>
          <w:b w:val="0"/>
          <w:sz w:val="32"/>
        </w:rPr>
        <w:t>包括：办公费、印刷费、手续费、邮电费、物业管理费、差旅费、维修（护）费、专用材料费、公务用车运行维护费、其他商品和服务支出、办公设备购置。</w:t>
      </w:r>
    </w:p>
    <w:p w14:paraId="1F6791B5">
      <w:pPr>
        <w:spacing w:line="640" w:lineRule="exact"/>
        <w:ind w:firstLine="640"/>
        <w:jc w:val="both"/>
        <w:outlineLvl w:val="2"/>
      </w:pPr>
      <w:r>
        <w:rPr>
          <w:rFonts w:ascii="黑体" w:hAnsi="黑体" w:eastAsia="黑体"/>
          <w:sz w:val="32"/>
        </w:rPr>
        <w:t>七、政府性基金预算财政拨款收入支出决算情况说明</w:t>
      </w:r>
    </w:p>
    <w:p w14:paraId="074C960A">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14668C2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减少13,000.00万元，下降100.00%，主要原因是：本年减少阿图什市新城高级学校建设项目。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年初预算数0.00万元，决算数0.00万元，预决算差异率0.00%，主要原因是：本年未安排政府性基金预算</w:t>
      </w:r>
      <w:r>
        <w:rPr>
          <w:rFonts w:hint="eastAsia" w:ascii="仿宋_GB2312" w:hAnsi="仿宋_GB2312" w:eastAsia="仿宋_GB2312"/>
          <w:b w:val="0"/>
          <w:sz w:val="32"/>
          <w:lang w:val="en-US" w:eastAsia="zh-CN"/>
        </w:rPr>
        <w:t>财政拨款</w:t>
      </w:r>
      <w:r>
        <w:rPr>
          <w:rFonts w:ascii="仿宋_GB2312" w:hAnsi="仿宋_GB2312" w:eastAsia="仿宋_GB2312"/>
          <w:b w:val="0"/>
          <w:sz w:val="32"/>
        </w:rPr>
        <w:t>。</w:t>
      </w:r>
    </w:p>
    <w:p w14:paraId="4D6FCB4C">
      <w:pPr>
        <w:spacing w:line="580" w:lineRule="exact"/>
        <w:ind w:firstLine="640"/>
        <w:jc w:val="both"/>
      </w:pPr>
      <w:r>
        <w:rPr>
          <w:rFonts w:ascii="仿宋_GB2312" w:hAnsi="仿宋_GB2312" w:eastAsia="仿宋_GB2312"/>
          <w:b w:val="0"/>
          <w:sz w:val="32"/>
        </w:rPr>
        <w:t>政府性基金预算财政拨款支出0.00万元。</w:t>
      </w:r>
    </w:p>
    <w:p w14:paraId="632D95CC">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支出决算数为0.00万元，比上年决算减少13,000.00万元，下降100.00%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主要原因是：本年减少阿图什市新城高级学校建设项目。</w:t>
      </w:r>
    </w:p>
    <w:p w14:paraId="6F62AFF9">
      <w:pPr>
        <w:spacing w:line="640" w:lineRule="exact"/>
        <w:ind w:firstLine="640"/>
        <w:jc w:val="both"/>
        <w:outlineLvl w:val="2"/>
      </w:pPr>
      <w:r>
        <w:rPr>
          <w:rFonts w:ascii="黑体" w:hAnsi="黑体" w:eastAsia="黑体"/>
          <w:sz w:val="32"/>
        </w:rPr>
        <w:t>八、国有资本经营预算财政拨款收入支出决算情况说明</w:t>
      </w:r>
    </w:p>
    <w:p w14:paraId="18B54D3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EA91CB5">
      <w:pPr>
        <w:spacing w:line="640" w:lineRule="exact"/>
        <w:ind w:firstLine="640"/>
        <w:jc w:val="both"/>
        <w:outlineLvl w:val="2"/>
      </w:pPr>
      <w:r>
        <w:rPr>
          <w:rFonts w:ascii="黑体" w:hAnsi="黑体" w:eastAsia="黑体"/>
          <w:sz w:val="32"/>
        </w:rPr>
        <w:t>九、财政拨款“三公”经费支出决算情况说明</w:t>
      </w:r>
    </w:p>
    <w:p w14:paraId="1D9B7E48">
      <w:pPr>
        <w:spacing w:line="580" w:lineRule="exact"/>
        <w:ind w:firstLine="640"/>
        <w:jc w:val="both"/>
      </w:pPr>
      <w:r>
        <w:rPr>
          <w:rFonts w:ascii="仿宋_GB2312" w:hAnsi="仿宋_GB2312" w:eastAsia="仿宋_GB2312"/>
          <w:b/>
          <w:sz w:val="32"/>
        </w:rPr>
        <w:t>2024年度财政拨款“三公”经费支出5.85万元，</w:t>
      </w:r>
      <w:r>
        <w:rPr>
          <w:rFonts w:ascii="仿宋_GB2312" w:hAnsi="仿宋_GB2312" w:eastAsia="仿宋_GB2312"/>
          <w:b w:val="0"/>
          <w:sz w:val="32"/>
        </w:rPr>
        <w:t>比上年增加2.83万元，增长93.71%，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5.85万元，占100.00%，比上年增加2.83万元，增长93.71%，主要原因是：本单位公务用车日渐老化，维修维护成本增加，导致公务用车运行维护费较上年增加。公务接待费支出0.00万元，占0.00%，比上年增加0.00万元，增长0.00%，主要原因是：2023年与2024年均未安排公务接待费支出。</w:t>
      </w:r>
    </w:p>
    <w:p w14:paraId="30E245F5">
      <w:pPr>
        <w:spacing w:line="580" w:lineRule="exact"/>
        <w:ind w:firstLine="640"/>
        <w:jc w:val="both"/>
      </w:pPr>
      <w:r>
        <w:rPr>
          <w:rFonts w:ascii="仿宋_GB2312" w:hAnsi="仿宋_GB2312" w:eastAsia="仿宋_GB2312"/>
          <w:b/>
          <w:sz w:val="32"/>
        </w:rPr>
        <w:t>具体情况如下：</w:t>
      </w:r>
    </w:p>
    <w:p w14:paraId="3667DAF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74F7CD">
      <w:pPr>
        <w:spacing w:line="580" w:lineRule="exact"/>
        <w:ind w:firstLine="640"/>
        <w:jc w:val="both"/>
      </w:pPr>
      <w:r>
        <w:rPr>
          <w:rFonts w:ascii="仿宋_GB2312" w:hAnsi="仿宋_GB2312" w:eastAsia="仿宋_GB2312"/>
          <w:b w:val="0"/>
          <w:sz w:val="32"/>
        </w:rPr>
        <w:t>公务用车购置及运行维护费5.85万元，其中：公务用车购置费0.00万元，公务用车运行维护费5.85万元。公务用车运行维护费开支内容包括车辆加油费、保险费、过路费、维修费。公务用车购置数0辆，公务用车保有量2辆。国有资产占用情况中固定资产车辆3辆，与公务用车保有量差异原因是：差异1辆为单位业务用车，车辆费用未使用财政拨款公务用车运行维护费支付。</w:t>
      </w:r>
    </w:p>
    <w:p w14:paraId="27EAED3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458857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5.85万元，决算数5.85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5.85万元，决算数5.85万元，预决算差异率0.00%，主要原因是：严格按照预算执行，预决算无差异。公务接待费全年预算数0.00万元，决算数0.00万元，预决算差异率0.00%，主要原因是：本单位无公务接待费。</w:t>
      </w:r>
    </w:p>
    <w:p w14:paraId="512BEE4D">
      <w:pPr>
        <w:spacing w:line="640" w:lineRule="exact"/>
        <w:ind w:firstLine="640"/>
        <w:jc w:val="both"/>
        <w:outlineLvl w:val="2"/>
      </w:pPr>
      <w:r>
        <w:rPr>
          <w:rFonts w:ascii="黑体" w:hAnsi="黑体" w:eastAsia="黑体"/>
          <w:sz w:val="32"/>
        </w:rPr>
        <w:t>十、其他重要事项的情况说明</w:t>
      </w:r>
    </w:p>
    <w:p w14:paraId="4F79A1D8">
      <w:pPr>
        <w:spacing w:line="640" w:lineRule="exact"/>
        <w:ind w:firstLine="640"/>
        <w:jc w:val="both"/>
        <w:outlineLvl w:val="3"/>
      </w:pPr>
      <w:r>
        <w:rPr>
          <w:rFonts w:ascii="楷体_GB2312" w:hAnsi="楷体_GB2312" w:eastAsia="楷体_GB2312"/>
          <w:b/>
          <w:sz w:val="32"/>
        </w:rPr>
        <w:t>（一）机关运行经费及公用经费支出情况</w:t>
      </w:r>
    </w:p>
    <w:p w14:paraId="547B4A6A">
      <w:pPr>
        <w:spacing w:line="580" w:lineRule="exact"/>
        <w:ind w:firstLine="640"/>
        <w:jc w:val="both"/>
      </w:pPr>
      <w:r>
        <w:rPr>
          <w:rFonts w:ascii="仿宋_GB2312" w:hAnsi="仿宋_GB2312" w:eastAsia="仿宋_GB2312"/>
          <w:b w:val="0"/>
          <w:sz w:val="32"/>
        </w:rPr>
        <w:t>2024年度阿图什市教育局（行政单位和参照公务员法管理事业单位）机关运行经费支出12.60万元，比上年减少211.48万元，下降94.38%，主要原因是：本年减少办公设备购置费、专用设备购置费，机关运行经费较上年减少。</w:t>
      </w:r>
    </w:p>
    <w:p w14:paraId="7EEE94E3">
      <w:pPr>
        <w:spacing w:line="640" w:lineRule="exact"/>
        <w:ind w:firstLine="640"/>
        <w:jc w:val="both"/>
        <w:outlineLvl w:val="3"/>
      </w:pPr>
      <w:r>
        <w:rPr>
          <w:rFonts w:ascii="楷体_GB2312" w:hAnsi="楷体_GB2312" w:eastAsia="楷体_GB2312"/>
          <w:b/>
          <w:sz w:val="32"/>
        </w:rPr>
        <w:t>（二）政府采购情况</w:t>
      </w:r>
    </w:p>
    <w:p w14:paraId="2545B873">
      <w:pPr>
        <w:spacing w:line="580" w:lineRule="exact"/>
        <w:ind w:firstLine="640"/>
        <w:jc w:val="both"/>
      </w:pPr>
      <w:r>
        <w:rPr>
          <w:rFonts w:ascii="仿宋_GB2312" w:hAnsi="仿宋_GB2312" w:eastAsia="仿宋_GB2312"/>
          <w:b w:val="0"/>
          <w:sz w:val="32"/>
        </w:rPr>
        <w:t>2024年度政府采购支出总额6,366.28万元，其中：政府采购货物支出6,136.80万元、政府采购工程支出7.69万元、政府采购服务支出221.80万元。</w:t>
      </w:r>
    </w:p>
    <w:p w14:paraId="1F8DE239">
      <w:pPr>
        <w:spacing w:line="580" w:lineRule="exact"/>
        <w:ind w:firstLine="640"/>
        <w:jc w:val="both"/>
      </w:pPr>
      <w:r>
        <w:rPr>
          <w:rFonts w:ascii="仿宋_GB2312" w:hAnsi="仿宋_GB2312" w:eastAsia="仿宋_GB2312"/>
          <w:b w:val="0"/>
          <w:sz w:val="32"/>
        </w:rPr>
        <w:t>授予中小企业合同金额639.19万元，占政府采购支出总额的10.04%，其中：授予小微企业合同金额559.61万元，占政府采购支出总额的8.79%。</w:t>
      </w:r>
    </w:p>
    <w:p w14:paraId="21B12DE9">
      <w:pPr>
        <w:spacing w:line="640" w:lineRule="exact"/>
        <w:ind w:firstLine="640"/>
        <w:jc w:val="both"/>
        <w:outlineLvl w:val="3"/>
      </w:pPr>
      <w:r>
        <w:rPr>
          <w:rFonts w:ascii="楷体_GB2312" w:hAnsi="楷体_GB2312" w:eastAsia="楷体_GB2312"/>
          <w:b/>
          <w:sz w:val="32"/>
        </w:rPr>
        <w:t>（三）国有资产占用情况说明</w:t>
      </w:r>
    </w:p>
    <w:p w14:paraId="70914A72">
      <w:pPr>
        <w:spacing w:line="580" w:lineRule="exact"/>
        <w:ind w:firstLine="640"/>
        <w:jc w:val="both"/>
      </w:pPr>
      <w:r>
        <w:rPr>
          <w:rFonts w:ascii="仿宋_GB2312" w:hAnsi="仿宋_GB2312" w:eastAsia="仿宋_GB2312"/>
          <w:b w:val="0"/>
          <w:sz w:val="32"/>
        </w:rPr>
        <w:t>截至2024年12月31日，房屋131,080.13平方米，价值52,255.97万元。车辆3辆，价值57.17万元，其中：副部（省）级及以上领导用车0辆、主要负责人用车0辆、机要通信用车0辆、应急保障用车0辆、执法执勤用车0辆、特种专业技术用车0辆、离退休干部服务用车0辆、其他用车3辆，其他用车主要是：一般公务用车和单位业务用车。单价100万元（含）以上设备（不含车辆）1台（套）。</w:t>
      </w:r>
    </w:p>
    <w:p w14:paraId="68A148DB">
      <w:pPr>
        <w:spacing w:line="640" w:lineRule="exact"/>
        <w:ind w:firstLine="640"/>
        <w:jc w:val="both"/>
        <w:outlineLvl w:val="2"/>
      </w:pPr>
      <w:r>
        <w:rPr>
          <w:rFonts w:ascii="黑体" w:hAnsi="黑体" w:eastAsia="黑体"/>
          <w:sz w:val="32"/>
        </w:rPr>
        <w:t>十一、预算绩效的情况说明</w:t>
      </w:r>
    </w:p>
    <w:p w14:paraId="2467C50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22,297.35万元，实际执行总额16,458.18万元；预算绩效评价项目21个，全年预算数13,073.51万元，全年执行数8,589.67万元。预算绩效管理取得的成效：一是加强预算管理</w:t>
      </w:r>
      <w:r>
        <w:rPr>
          <w:rFonts w:hint="eastAsia" w:ascii="仿宋_GB2312" w:hAnsi="仿宋_GB2312" w:eastAsia="仿宋_GB2312"/>
          <w:b w:val="0"/>
          <w:sz w:val="32"/>
          <w:lang w:eastAsia="zh-CN"/>
        </w:rPr>
        <w:t>。</w:t>
      </w:r>
      <w:r>
        <w:rPr>
          <w:rFonts w:ascii="仿宋_GB2312" w:hAnsi="仿宋_GB2312" w:eastAsia="仿宋_GB2312"/>
          <w:b w:val="0"/>
          <w:sz w:val="32"/>
        </w:rPr>
        <w:t>二是规范财务行为，已制定各项管理制度，有效保障了高效履行工作职能，加强了制度建设，打牢绩效管理工作基础。发现的问题及原因：一是对绩效目标偏差问题缺乏有效分析，从而导致填报的内容相对简单。二是在部门整体支出的资金安排和使用上仍有不可预见性，在经费支出科学化精细化管理上还有待加强。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28C3E60">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14:paraId="1C02ABE2">
        <w:tblPrEx>
          <w:tblCellMar>
            <w:top w:w="0" w:type="dxa"/>
            <w:left w:w="108" w:type="dxa"/>
            <w:bottom w:w="0" w:type="dxa"/>
            <w:right w:w="108" w:type="dxa"/>
          </w:tblCellMar>
        </w:tblPrEx>
        <w:tc>
          <w:tcPr>
            <w:tcW w:w="8840" w:type="dxa"/>
            <w:gridSpan w:val="8"/>
            <w:vAlign w:val="center"/>
          </w:tcPr>
          <w:p w14:paraId="0E624BD1">
            <w:pPr>
              <w:jc w:val="center"/>
            </w:pPr>
            <w:r>
              <w:rPr>
                <w:rFonts w:ascii="宋体" w:hAnsi="宋体" w:eastAsia="宋体"/>
                <w:sz w:val="24"/>
              </w:rPr>
              <w:t>单位整体支出绩效自评表</w:t>
            </w:r>
          </w:p>
        </w:tc>
      </w:tr>
      <w:tr w14:paraId="09484AE0">
        <w:tblPrEx>
          <w:tblCellMar>
            <w:top w:w="0" w:type="dxa"/>
            <w:left w:w="108" w:type="dxa"/>
            <w:bottom w:w="0" w:type="dxa"/>
            <w:right w:w="108" w:type="dxa"/>
          </w:tblCellMar>
        </w:tblPrEx>
        <w:tc>
          <w:tcPr>
            <w:tcW w:w="8840" w:type="dxa"/>
            <w:gridSpan w:val="8"/>
            <w:vAlign w:val="center"/>
          </w:tcPr>
          <w:p w14:paraId="60A954BC">
            <w:pPr>
              <w:jc w:val="center"/>
            </w:pPr>
            <w:r>
              <w:rPr>
                <w:rFonts w:ascii="宋体" w:hAnsi="宋体" w:eastAsia="宋体"/>
                <w:sz w:val="24"/>
              </w:rPr>
              <w:t>（2024年度）</w:t>
            </w:r>
          </w:p>
        </w:tc>
      </w:tr>
      <w:tr w14:paraId="3484696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7DEC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377C67">
            <w:pPr>
              <w:jc w:val="center"/>
            </w:pPr>
            <w:r>
              <w:rPr>
                <w:rFonts w:ascii="宋体" w:hAnsi="宋体" w:eastAsia="宋体"/>
                <w:sz w:val="16"/>
              </w:rPr>
              <w:t>阿图什市教育局</w:t>
            </w:r>
          </w:p>
        </w:tc>
      </w:tr>
      <w:tr w14:paraId="28B87ED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4E1B0">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04DB8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394D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6F61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CDC5D">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565B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A4E6B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7ED57">
            <w:pPr>
              <w:jc w:val="center"/>
            </w:pPr>
            <w:r>
              <w:rPr>
                <w:rFonts w:ascii="宋体" w:hAnsi="宋体" w:eastAsia="宋体"/>
                <w:sz w:val="16"/>
              </w:rPr>
              <w:t>得分</w:t>
            </w:r>
          </w:p>
        </w:tc>
      </w:tr>
      <w:tr w14:paraId="157B58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2A7D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E078F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96A6B8">
            <w:pPr>
              <w:jc w:val="center"/>
            </w:pPr>
            <w:r>
              <w:rPr>
                <w:rFonts w:ascii="宋体" w:hAnsi="宋体" w:eastAsia="宋体"/>
                <w:sz w:val="16"/>
              </w:rPr>
              <w:t>6,057.29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1121C0">
            <w:pPr>
              <w:jc w:val="center"/>
            </w:pPr>
            <w:r>
              <w:rPr>
                <w:rFonts w:ascii="宋体" w:hAnsi="宋体" w:eastAsia="宋体"/>
                <w:sz w:val="16"/>
              </w:rPr>
              <w:t>22,297.35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843D09">
            <w:pPr>
              <w:jc w:val="center"/>
            </w:pPr>
            <w:r>
              <w:rPr>
                <w:rFonts w:ascii="宋体" w:hAnsi="宋体" w:eastAsia="宋体"/>
                <w:sz w:val="16"/>
              </w:rPr>
              <w:t>16,458.18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CBDA3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A1B48">
            <w:pPr>
              <w:jc w:val="center"/>
            </w:pPr>
            <w:r>
              <w:rPr>
                <w:rFonts w:ascii="宋体" w:hAnsi="宋体" w:eastAsia="宋体"/>
                <w:sz w:val="16"/>
              </w:rPr>
              <w:t>73.81%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B254F1">
            <w:pPr>
              <w:jc w:val="center"/>
              <w:rPr>
                <w:rFonts w:hint="default" w:eastAsia="宋体"/>
                <w:lang w:val="en-US" w:eastAsia="zh-CN"/>
              </w:rPr>
            </w:pPr>
            <w:r>
              <w:rPr>
                <w:rFonts w:hint="eastAsia" w:ascii="宋体" w:hAnsi="宋体"/>
                <w:sz w:val="16"/>
                <w:lang w:val="en-US" w:eastAsia="zh-CN"/>
              </w:rPr>
              <w:t>7.4</w:t>
            </w:r>
          </w:p>
        </w:tc>
      </w:tr>
      <w:tr w14:paraId="2FFC22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B2B1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213D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05ED3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F55823">
            <w:pPr>
              <w:jc w:val="center"/>
            </w:pPr>
            <w:r>
              <w:rPr>
                <w:rFonts w:ascii="宋体" w:hAnsi="宋体" w:eastAsia="宋体"/>
                <w:sz w:val="16"/>
              </w:rPr>
              <w:t>1,862.72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52DC9">
            <w:pPr>
              <w:jc w:val="center"/>
            </w:pPr>
            <w:r>
              <w:rPr>
                <w:rFonts w:ascii="宋体" w:hAnsi="宋体" w:eastAsia="宋体"/>
                <w:sz w:val="16"/>
              </w:rPr>
              <w:t>1,862.72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96AB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1955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D18E5">
            <w:pPr>
              <w:jc w:val="center"/>
            </w:pPr>
            <w:r>
              <w:rPr>
                <w:rFonts w:ascii="宋体" w:hAnsi="宋体" w:eastAsia="宋体"/>
                <w:sz w:val="16"/>
              </w:rPr>
              <w:t>—</w:t>
            </w:r>
          </w:p>
        </w:tc>
      </w:tr>
      <w:tr w14:paraId="0ADE78E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265D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58452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4C0A19">
            <w:pPr>
              <w:jc w:val="center"/>
            </w:pPr>
            <w:r>
              <w:rPr>
                <w:rFonts w:ascii="宋体" w:hAnsi="宋体" w:eastAsia="宋体"/>
                <w:sz w:val="16"/>
              </w:rPr>
              <w:t>6,057.29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1B974C">
            <w:pPr>
              <w:jc w:val="center"/>
            </w:pPr>
            <w:r>
              <w:rPr>
                <w:rFonts w:ascii="宋体" w:hAnsi="宋体" w:eastAsia="宋体"/>
                <w:sz w:val="16"/>
              </w:rPr>
              <w:t>20,434.63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8980A9">
            <w:pPr>
              <w:jc w:val="center"/>
            </w:pPr>
            <w:r>
              <w:rPr>
                <w:rFonts w:ascii="宋体" w:hAnsi="宋体" w:eastAsia="宋体"/>
                <w:sz w:val="16"/>
              </w:rPr>
              <w:t>14,595.46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E76B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97DF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DEF02F">
            <w:pPr>
              <w:jc w:val="center"/>
            </w:pPr>
            <w:r>
              <w:rPr>
                <w:rFonts w:ascii="宋体" w:hAnsi="宋体" w:eastAsia="宋体"/>
                <w:sz w:val="16"/>
              </w:rPr>
              <w:t>—</w:t>
            </w:r>
          </w:p>
        </w:tc>
      </w:tr>
      <w:tr w14:paraId="2C09D7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B83D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A2FBE4">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EA56C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F5315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478BD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A798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6CD8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BE6A4">
            <w:pPr>
              <w:jc w:val="center"/>
            </w:pPr>
            <w:r>
              <w:rPr>
                <w:rFonts w:ascii="宋体" w:hAnsi="宋体" w:eastAsia="宋体"/>
                <w:sz w:val="16"/>
              </w:rPr>
              <w:t>—</w:t>
            </w:r>
          </w:p>
        </w:tc>
      </w:tr>
      <w:tr w14:paraId="7702F4D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4B8C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A405C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12C916">
            <w:pPr>
              <w:jc w:val="center"/>
            </w:pPr>
            <w:r>
              <w:rPr>
                <w:rFonts w:ascii="宋体" w:hAnsi="宋体" w:eastAsia="宋体"/>
                <w:sz w:val="16"/>
              </w:rPr>
              <w:t>实际完成情况</w:t>
            </w:r>
          </w:p>
        </w:tc>
      </w:tr>
      <w:tr w14:paraId="2BA10C2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2CF97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EC71DD">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 高教育质量。4.根据学校规模，设置学校管理机构，建立健全各项规 章制度和岗位责任制。5.坚持教书育人，服务育人，环境育人方针，加强对学 生思想品德教育，使学生的德智体全面发展。6.抓好教师队伍建设，使每个教师都热心于教育事业。 </w:t>
            </w:r>
            <w:r>
              <w:rPr>
                <w:rFonts w:ascii="宋体" w:hAnsi="宋体" w:eastAsia="宋体"/>
                <w:sz w:val="16"/>
              </w:rPr>
              <w:br w:type="textWrapping"/>
            </w:r>
            <w:r>
              <w:rPr>
                <w:rFonts w:ascii="宋体" w:hAnsi="宋体" w:eastAsia="宋体"/>
                <w:sz w:val="16"/>
              </w:rPr>
              <w:t xml:space="preserve">机构设置及人员配置：无下属预算单位，下设11个科室，编制数81，实有人数128人，在职69人，退休59人。 </w:t>
            </w:r>
            <w:r>
              <w:rPr>
                <w:rFonts w:ascii="宋体" w:hAnsi="宋体" w:eastAsia="宋体"/>
                <w:sz w:val="16"/>
              </w:rPr>
              <w:br w:type="textWrapping"/>
            </w:r>
            <w:r>
              <w:rPr>
                <w:rFonts w:ascii="宋体" w:hAnsi="宋体" w:eastAsia="宋体"/>
                <w:sz w:val="16"/>
              </w:rPr>
              <w:t xml:space="preserve">中长期规划：全年加强党对教育工作的全面领导，持续做好15年免费教育，加大“控辍保学”力度，不断优化教师队伍结构，提高国家通用语言文字授课能力和办学质量，推进城乡义务教育优质均衡发展。不断改善办学条件，促进教学质量提质增效。 </w:t>
            </w:r>
            <w:r>
              <w:rPr>
                <w:rFonts w:ascii="宋体" w:hAnsi="宋体" w:eastAsia="宋体"/>
                <w:sz w:val="16"/>
              </w:rPr>
              <w:br w:type="textWrapping"/>
            </w:r>
            <w:r>
              <w:rPr>
                <w:rFonts w:ascii="宋体" w:hAnsi="宋体" w:eastAsia="宋体"/>
                <w:sz w:val="16"/>
              </w:rPr>
              <w:t xml:space="preserve">    保障单位预算项目按计划实施，便于开展检查指导学习各级各类学校工作，对全市教师开展培训工作，提高教学能力，为支教教师购买生活物资，提高支教教师幸福感、归属感，积极开展校园文化建设，培养学生身心全面发展。 </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F2CF86">
            <w:pPr>
              <w:jc w:val="both"/>
            </w:pPr>
            <w:r>
              <w:rPr>
                <w:rFonts w:ascii="宋体" w:hAnsi="宋体" w:eastAsia="宋体"/>
                <w:sz w:val="16"/>
              </w:rPr>
              <w:t xml:space="preserve">本单位共计支出16458.18万元，用于保障部门在职69人，退休59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成立教育集团党总支（核心校）8所，重点建设项目数量6个，引进西部计划志愿者400余人，开展各类培训活动次数20次等目标。 </w:t>
            </w:r>
            <w:r>
              <w:rPr>
                <w:rFonts w:ascii="宋体" w:hAnsi="宋体" w:eastAsia="宋体"/>
                <w:sz w:val="16"/>
              </w:rPr>
              <w:br w:type="textWrapping"/>
            </w:r>
          </w:p>
        </w:tc>
      </w:tr>
      <w:tr w14:paraId="74F315F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BE03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E443B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6F3E8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983D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4B8A5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579D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6B3B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7254C">
            <w:pPr>
              <w:jc w:val="center"/>
            </w:pPr>
            <w:r>
              <w:rPr>
                <w:rFonts w:ascii="宋体" w:hAnsi="宋体" w:eastAsia="宋体"/>
                <w:sz w:val="16"/>
              </w:rPr>
              <w:t>得分</w:t>
            </w:r>
          </w:p>
        </w:tc>
      </w:tr>
      <w:tr w14:paraId="24BE259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4BE89">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7D0C5">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FBF78">
            <w:pPr>
              <w:jc w:val="center"/>
            </w:pPr>
            <w:r>
              <w:rPr>
                <w:rFonts w:ascii="宋体" w:hAnsi="宋体" w:eastAsia="宋体"/>
                <w:sz w:val="16"/>
              </w:rPr>
              <w:t>教育教学活动工作达标率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3C93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EB8AD">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DF30E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02083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B3FE2">
            <w:pPr>
              <w:jc w:val="center"/>
            </w:pPr>
            <w:r>
              <w:rPr>
                <w:rFonts w:ascii="宋体" w:hAnsi="宋体" w:eastAsia="宋体"/>
                <w:sz w:val="16"/>
              </w:rPr>
              <w:t>15</w:t>
            </w:r>
          </w:p>
        </w:tc>
      </w:tr>
      <w:tr w14:paraId="23B6B33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FC224">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31DB5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518BB">
            <w:pPr>
              <w:jc w:val="center"/>
            </w:pPr>
            <w:r>
              <w:rPr>
                <w:rFonts w:ascii="宋体" w:hAnsi="宋体" w:eastAsia="宋体"/>
                <w:sz w:val="16"/>
              </w:rPr>
              <w:t>成立教育集团党总支（核心校）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F83E2">
            <w:pPr>
              <w:jc w:val="center"/>
            </w:pPr>
            <w:r>
              <w:rPr>
                <w:rFonts w:ascii="宋体" w:hAnsi="宋体" w:eastAsia="宋体"/>
                <w:sz w:val="16"/>
              </w:rPr>
              <w:t>&gt;=8所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525871">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BFFE5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BB7020">
            <w:pPr>
              <w:jc w:val="center"/>
            </w:pPr>
            <w:r>
              <w:rPr>
                <w:rFonts w:ascii="宋体" w:hAnsi="宋体" w:eastAsia="宋体"/>
                <w:sz w:val="16"/>
              </w:rPr>
              <w:t>8所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3FC21">
            <w:pPr>
              <w:jc w:val="center"/>
            </w:pPr>
            <w:r>
              <w:rPr>
                <w:rFonts w:ascii="宋体" w:hAnsi="宋体" w:eastAsia="宋体"/>
                <w:sz w:val="16"/>
              </w:rPr>
              <w:t>15</w:t>
            </w:r>
          </w:p>
        </w:tc>
      </w:tr>
      <w:tr w14:paraId="523CC3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BF6A7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32A4E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8D107">
            <w:pPr>
              <w:jc w:val="center"/>
            </w:pPr>
            <w:r>
              <w:rPr>
                <w:rFonts w:ascii="宋体" w:hAnsi="宋体" w:eastAsia="宋体"/>
                <w:sz w:val="16"/>
              </w:rPr>
              <w:t>重点建设项目数量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563770">
            <w:pPr>
              <w:jc w:val="center"/>
            </w:pPr>
            <w:r>
              <w:rPr>
                <w:rFonts w:ascii="宋体" w:hAnsi="宋体" w:eastAsia="宋体"/>
                <w:sz w:val="16"/>
              </w:rPr>
              <w:t>&gt;=6个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CC0A5">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2A3E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55D6DE">
            <w:pPr>
              <w:jc w:val="center"/>
            </w:pPr>
            <w:r>
              <w:rPr>
                <w:rFonts w:ascii="宋体" w:hAnsi="宋体" w:eastAsia="宋体"/>
                <w:sz w:val="16"/>
              </w:rPr>
              <w:t>6个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B6696B">
            <w:pPr>
              <w:jc w:val="center"/>
            </w:pPr>
            <w:r>
              <w:rPr>
                <w:rFonts w:ascii="宋体" w:hAnsi="宋体" w:eastAsia="宋体"/>
                <w:sz w:val="16"/>
              </w:rPr>
              <w:t>15</w:t>
            </w:r>
          </w:p>
        </w:tc>
      </w:tr>
      <w:tr w14:paraId="52BE79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E11681"/>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8F19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2754E">
            <w:pPr>
              <w:jc w:val="center"/>
            </w:pPr>
            <w:r>
              <w:rPr>
                <w:rFonts w:ascii="宋体" w:hAnsi="宋体" w:eastAsia="宋体"/>
                <w:sz w:val="16"/>
              </w:rPr>
              <w:t>引进西部计划志愿者</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702357">
            <w:pPr>
              <w:jc w:val="center"/>
            </w:pPr>
            <w:r>
              <w:rPr>
                <w:rFonts w:ascii="宋体" w:hAnsi="宋体" w:eastAsia="宋体"/>
                <w:sz w:val="16"/>
              </w:rPr>
              <w:t>&gt;=400余人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3266C">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CE8D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70224">
            <w:pPr>
              <w:jc w:val="center"/>
            </w:pPr>
            <w:r>
              <w:rPr>
                <w:rFonts w:ascii="宋体" w:hAnsi="宋体" w:eastAsia="宋体"/>
                <w:sz w:val="16"/>
              </w:rPr>
              <w:t>400余人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8778AA">
            <w:pPr>
              <w:jc w:val="center"/>
            </w:pPr>
            <w:r>
              <w:rPr>
                <w:rFonts w:ascii="宋体" w:hAnsi="宋体" w:eastAsia="宋体"/>
                <w:sz w:val="16"/>
              </w:rPr>
              <w:t>15</w:t>
            </w:r>
          </w:p>
        </w:tc>
      </w:tr>
      <w:tr w14:paraId="7C4D7E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81070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3B9B8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E956F">
            <w:pPr>
              <w:jc w:val="center"/>
            </w:pPr>
            <w:r>
              <w:rPr>
                <w:rFonts w:ascii="宋体" w:hAnsi="宋体" w:eastAsia="宋体"/>
                <w:sz w:val="16"/>
              </w:rPr>
              <w:t>开展各类培训活动次数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2CC7D">
            <w:pPr>
              <w:jc w:val="center"/>
            </w:pPr>
            <w:r>
              <w:rPr>
                <w:rFonts w:ascii="宋体" w:hAnsi="宋体" w:eastAsia="宋体"/>
                <w:sz w:val="16"/>
              </w:rPr>
              <w:t>&gt;=20次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50A68">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BDA57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49FB8C">
            <w:pPr>
              <w:jc w:val="center"/>
            </w:pPr>
            <w:r>
              <w:rPr>
                <w:rFonts w:ascii="宋体" w:hAnsi="宋体" w:eastAsia="宋体"/>
                <w:sz w:val="16"/>
              </w:rPr>
              <w: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A355B">
            <w:pPr>
              <w:jc w:val="center"/>
            </w:pPr>
            <w:r>
              <w:rPr>
                <w:rFonts w:ascii="宋体" w:hAnsi="宋体" w:eastAsia="宋体"/>
                <w:sz w:val="16"/>
              </w:rPr>
              <w:t>15</w:t>
            </w:r>
          </w:p>
        </w:tc>
      </w:tr>
      <w:tr w14:paraId="5A59A1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5A3FA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D9572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98231">
            <w:pPr>
              <w:jc w:val="center"/>
            </w:pPr>
            <w:r>
              <w:rPr>
                <w:rFonts w:ascii="宋体" w:hAnsi="宋体" w:eastAsia="宋体"/>
                <w:sz w:val="16"/>
              </w:rPr>
              <w:t>教学课题、调研完成及时性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3C0C1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B4C27">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2377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7B421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7C7A07">
            <w:pPr>
              <w:jc w:val="center"/>
            </w:pPr>
            <w:r>
              <w:rPr>
                <w:rFonts w:ascii="宋体" w:hAnsi="宋体" w:eastAsia="宋体"/>
                <w:sz w:val="16"/>
              </w:rPr>
              <w:t>15</w:t>
            </w:r>
          </w:p>
        </w:tc>
      </w:tr>
    </w:tbl>
    <w:p w14:paraId="69191C48">
      <w:r>
        <w:br w:type="page"/>
      </w:r>
    </w:p>
    <w:tbl>
      <w:tblPr>
        <w:tblStyle w:val="9"/>
        <w:tblW w:w="899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70C672A4">
        <w:tblPrEx>
          <w:tblCellMar>
            <w:top w:w="0" w:type="dxa"/>
            <w:left w:w="108" w:type="dxa"/>
            <w:bottom w:w="0" w:type="dxa"/>
            <w:right w:w="108" w:type="dxa"/>
          </w:tblCellMar>
        </w:tblPrEx>
        <w:tc>
          <w:tcPr>
            <w:tcW w:w="8992" w:type="dxa"/>
            <w:gridSpan w:val="14"/>
            <w:vAlign w:val="center"/>
          </w:tcPr>
          <w:p w14:paraId="348DA68E">
            <w:pPr>
              <w:jc w:val="center"/>
            </w:pPr>
            <w:r>
              <w:rPr>
                <w:rFonts w:ascii="宋体" w:hAnsi="宋体" w:eastAsia="宋体"/>
                <w:sz w:val="24"/>
              </w:rPr>
              <w:t>项目支出绩效自评表</w:t>
            </w:r>
          </w:p>
        </w:tc>
      </w:tr>
      <w:tr w14:paraId="1FBA9BB1">
        <w:tblPrEx>
          <w:tblCellMar>
            <w:top w:w="0" w:type="dxa"/>
            <w:left w:w="108" w:type="dxa"/>
            <w:bottom w:w="0" w:type="dxa"/>
            <w:right w:w="108" w:type="dxa"/>
          </w:tblCellMar>
        </w:tblPrEx>
        <w:tc>
          <w:tcPr>
            <w:tcW w:w="8992" w:type="dxa"/>
            <w:gridSpan w:val="14"/>
            <w:vAlign w:val="center"/>
          </w:tcPr>
          <w:p w14:paraId="71CB2074">
            <w:pPr>
              <w:jc w:val="center"/>
            </w:pPr>
            <w:r>
              <w:rPr>
                <w:rFonts w:ascii="宋体" w:hAnsi="宋体" w:eastAsia="宋体"/>
                <w:sz w:val="24"/>
              </w:rPr>
              <w:t>(2024年度)</w:t>
            </w:r>
          </w:p>
        </w:tc>
      </w:tr>
      <w:tr w14:paraId="65C65F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C0AB">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63C6E5">
            <w:pPr>
              <w:jc w:val="center"/>
            </w:pPr>
            <w:r>
              <w:rPr>
                <w:rFonts w:ascii="宋体" w:hAnsi="宋体" w:eastAsia="宋体"/>
                <w:sz w:val="16"/>
              </w:rPr>
              <w:t>2024年中央义务教育薄弱环节</w:t>
            </w:r>
            <w:r>
              <w:rPr>
                <w:rFonts w:hint="eastAsia" w:ascii="宋体" w:hAnsi="宋体"/>
                <w:sz w:val="16"/>
                <w:lang w:eastAsia="zh-CN"/>
              </w:rPr>
              <w:t>改善</w:t>
            </w:r>
            <w:r>
              <w:rPr>
                <w:rFonts w:ascii="宋体" w:hAnsi="宋体" w:eastAsia="宋体"/>
                <w:sz w:val="16"/>
              </w:rPr>
              <w:t>能力提升补助资金项目</w:t>
            </w:r>
          </w:p>
        </w:tc>
      </w:tr>
      <w:tr w14:paraId="4D3536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93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971726">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43AA">
            <w:pPr>
              <w:jc w:val="center"/>
            </w:pPr>
            <w:r>
              <w:rPr>
                <w:rFonts w:ascii="宋体" w:hAnsi="宋体" w:eastAsia="宋体"/>
                <w:sz w:val="16"/>
              </w:rPr>
              <w:t>实施单位</w:t>
            </w:r>
          </w:p>
        </w:tc>
        <w:tc>
          <w:tcPr>
            <w:tcW w:w="3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7B8BF1">
            <w:pPr>
              <w:jc w:val="center"/>
            </w:pPr>
            <w:r>
              <w:rPr>
                <w:rFonts w:ascii="宋体" w:hAnsi="宋体" w:eastAsia="宋体"/>
                <w:sz w:val="16"/>
              </w:rPr>
              <w:t>阿图什市教育局</w:t>
            </w:r>
          </w:p>
        </w:tc>
      </w:tr>
      <w:tr w14:paraId="5DEFEF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1F3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DB9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FCE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68D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F7525">
            <w:pPr>
              <w:jc w:val="center"/>
            </w:pPr>
            <w:r>
              <w:rPr>
                <w:rFonts w:ascii="宋体" w:hAnsi="宋体" w:eastAsia="宋体"/>
                <w:sz w:val="16"/>
              </w:rPr>
              <w:t>全年执行数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635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83A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538F">
            <w:pPr>
              <w:jc w:val="center"/>
            </w:pPr>
            <w:r>
              <w:rPr>
                <w:rFonts w:ascii="宋体" w:hAnsi="宋体" w:eastAsia="宋体"/>
                <w:sz w:val="16"/>
              </w:rPr>
              <w:t>得分</w:t>
            </w:r>
          </w:p>
        </w:tc>
      </w:tr>
      <w:tr w14:paraId="77D64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CEF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D3C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CE1A2">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3539B">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84829">
            <w:pPr>
              <w:jc w:val="center"/>
            </w:pPr>
            <w:r>
              <w:rPr>
                <w:rFonts w:ascii="宋体" w:hAnsi="宋体" w:eastAsia="宋体"/>
                <w:sz w:val="16"/>
              </w:rPr>
              <w:t>571.26</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51B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B8759">
            <w:pPr>
              <w:jc w:val="center"/>
            </w:pPr>
            <w:r>
              <w:rPr>
                <w:rFonts w:ascii="宋体" w:hAnsi="宋体" w:eastAsia="宋体"/>
                <w:sz w:val="16"/>
              </w:rPr>
              <w:t>68.0%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89CD">
            <w:pPr>
              <w:jc w:val="center"/>
            </w:pPr>
            <w:r>
              <w:rPr>
                <w:rFonts w:ascii="宋体" w:hAnsi="宋体" w:eastAsia="宋体"/>
                <w:sz w:val="16"/>
              </w:rPr>
              <w:t>2.00分</w:t>
            </w:r>
          </w:p>
        </w:tc>
      </w:tr>
      <w:tr w14:paraId="759B4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752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EB8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46943">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E9140">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86561">
            <w:pPr>
              <w:jc w:val="center"/>
            </w:pPr>
            <w:r>
              <w:rPr>
                <w:rFonts w:ascii="宋体" w:hAnsi="宋体" w:eastAsia="宋体"/>
                <w:sz w:val="16"/>
              </w:rPr>
              <w:t>571.26</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162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DE3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E8C0">
            <w:pPr>
              <w:jc w:val="center"/>
            </w:pPr>
            <w:r>
              <w:rPr>
                <w:rFonts w:ascii="宋体" w:hAnsi="宋体" w:eastAsia="宋体"/>
                <w:sz w:val="16"/>
              </w:rPr>
              <w:t>—</w:t>
            </w:r>
          </w:p>
        </w:tc>
      </w:tr>
      <w:tr w14:paraId="144AD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E11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AD1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E5B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BA7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D7F3E">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B4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7AA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EA5C">
            <w:pPr>
              <w:jc w:val="center"/>
            </w:pPr>
            <w:r>
              <w:rPr>
                <w:rFonts w:ascii="宋体" w:hAnsi="宋体" w:eastAsia="宋体"/>
                <w:sz w:val="16"/>
              </w:rPr>
              <w:t>—</w:t>
            </w:r>
          </w:p>
        </w:tc>
      </w:tr>
      <w:tr w14:paraId="5CD9FB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18D1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91DD33">
            <w:pPr>
              <w:jc w:val="center"/>
            </w:pPr>
            <w:r>
              <w:rPr>
                <w:rFonts w:ascii="宋体" w:hAnsi="宋体" w:eastAsia="宋体"/>
                <w:sz w:val="16"/>
              </w:rPr>
              <w:t>预期目标</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FCCFC5">
            <w:pPr>
              <w:jc w:val="center"/>
            </w:pPr>
            <w:r>
              <w:rPr>
                <w:rFonts w:ascii="宋体" w:hAnsi="宋体" w:eastAsia="宋体"/>
                <w:sz w:val="16"/>
              </w:rPr>
              <w:t>实际完成情况</w:t>
            </w:r>
          </w:p>
        </w:tc>
      </w:tr>
      <w:tr w14:paraId="53116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047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0ACBE8">
            <w:pPr>
              <w:jc w:val="both"/>
            </w:pPr>
            <w:r>
              <w:rPr>
                <w:rFonts w:ascii="宋体" w:hAnsi="宋体" w:eastAsia="宋体"/>
                <w:sz w:val="16"/>
              </w:rPr>
              <w:t>根据《关于提前下达2024年中央义务教育薄弱环节改善与能力提升补助资金预算的通知》克财教</w:t>
            </w:r>
            <w:r>
              <w:rPr>
                <w:rFonts w:hint="eastAsia" w:ascii="宋体" w:hAnsi="宋体"/>
                <w:sz w:val="16"/>
                <w:lang w:eastAsia="zh-CN"/>
              </w:rPr>
              <w:t>〔2023〕50号</w:t>
            </w:r>
            <w:r>
              <w:rPr>
                <w:rFonts w:ascii="宋体" w:hAnsi="宋体" w:eastAsia="宋体"/>
                <w:sz w:val="16"/>
              </w:rPr>
              <w:t>文件，下达资金840万元，计划主要用于对5</w:t>
            </w:r>
            <w:r>
              <w:rPr>
                <w:rFonts w:hint="eastAsia" w:ascii="宋体" w:hAnsi="宋体"/>
                <w:sz w:val="16"/>
                <w:lang w:eastAsia="zh-CN"/>
              </w:rPr>
              <w:t>所</w:t>
            </w:r>
            <w:r>
              <w:rPr>
                <w:rFonts w:ascii="宋体" w:hAnsi="宋体" w:eastAsia="宋体"/>
                <w:sz w:val="16"/>
              </w:rPr>
              <w:t>学校购买教学设备，保障学校工程建设项目1个；通过项目的实施，改善农村义务教育基本办学条件，有序扩大城镇学位供给，提升学校办学能力；</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0A8B09">
            <w:pPr>
              <w:jc w:val="both"/>
            </w:pPr>
            <w:r>
              <w:rPr>
                <w:rFonts w:ascii="宋体" w:hAnsi="宋体" w:eastAsia="宋体"/>
                <w:sz w:val="16"/>
              </w:rPr>
              <w:t>根据《关于提前下达2024年中央义务教育薄弱环节改善与能力提升补助资金预算的通知》克财教〔2023〕50号文件，下达资金840万元，本项目共计支出571.26万元，用于对5</w:t>
            </w:r>
            <w:r>
              <w:rPr>
                <w:rFonts w:hint="eastAsia" w:ascii="宋体" w:hAnsi="宋体"/>
                <w:sz w:val="16"/>
                <w:lang w:eastAsia="zh-CN"/>
              </w:rPr>
              <w:t>所</w:t>
            </w:r>
            <w:r>
              <w:rPr>
                <w:rFonts w:ascii="宋体" w:hAnsi="宋体" w:eastAsia="宋体"/>
                <w:sz w:val="16"/>
              </w:rPr>
              <w:t>学校购买教学设备及工程前期费用；通过实施本项目，有效改善农村义务教育基本办学条件，有序扩大城镇学位供给，提升学校办学能力。</w:t>
            </w:r>
          </w:p>
        </w:tc>
      </w:tr>
      <w:tr w14:paraId="793EB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0C8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38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9E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43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1A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EC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07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E0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C6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3028">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4C1C0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8E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E1CC8">
            <w:pPr>
              <w:jc w:val="center"/>
            </w:pPr>
            <w:r>
              <w:rPr>
                <w:rFonts w:ascii="宋体" w:hAnsi="宋体" w:eastAsia="宋体"/>
                <w:sz w:val="16"/>
              </w:rPr>
              <w:t>偏差原因分析及改进措施</w:t>
            </w:r>
          </w:p>
        </w:tc>
      </w:tr>
      <w:tr w14:paraId="37783A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5FC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0C0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8D2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1307">
            <w:pPr>
              <w:jc w:val="center"/>
            </w:pPr>
            <w:r>
              <w:rPr>
                <w:rFonts w:ascii="宋体" w:hAnsi="宋体" w:eastAsia="宋体"/>
                <w:sz w:val="16"/>
              </w:rPr>
              <w:t>涉及学校数量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437B">
            <w:pPr>
              <w:jc w:val="center"/>
            </w:pPr>
            <w:r>
              <w:rPr>
                <w:rFonts w:ascii="宋体" w:hAnsi="宋体" w:eastAsia="宋体"/>
                <w:sz w:val="16"/>
              </w:rPr>
              <w:t>&gt;=5所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7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C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6D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A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B471">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C0BCF5">
            <w:pPr>
              <w:jc w:val="center"/>
            </w:pPr>
            <w:r>
              <w:rPr>
                <w:rFonts w:ascii="宋体" w:hAnsi="宋体" w:eastAsia="宋体"/>
                <w:sz w:val="16"/>
              </w:rPr>
              <w:t>=5所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D0F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BDB05">
            <w:pPr>
              <w:jc w:val="center"/>
            </w:pPr>
          </w:p>
        </w:tc>
      </w:tr>
      <w:tr w14:paraId="4E868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D4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CB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528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DBD5">
            <w:pPr>
              <w:jc w:val="center"/>
            </w:pPr>
            <w:r>
              <w:rPr>
                <w:rFonts w:ascii="宋体" w:hAnsi="宋体" w:eastAsia="宋体"/>
                <w:sz w:val="16"/>
              </w:rPr>
              <w:t>采购教学设备数量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B1B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1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D7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07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1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C2DA">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A6AFD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CD2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F25D1">
            <w:pPr>
              <w:jc w:val="center"/>
            </w:pPr>
          </w:p>
        </w:tc>
      </w:tr>
      <w:tr w14:paraId="108C2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41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32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82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E59A">
            <w:pPr>
              <w:jc w:val="center"/>
            </w:pPr>
            <w:r>
              <w:rPr>
                <w:rFonts w:ascii="宋体" w:hAnsi="宋体" w:eastAsia="宋体"/>
                <w:sz w:val="16"/>
              </w:rPr>
              <w:t>学校工程建设项目数量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95D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8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D9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39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18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9431">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EA053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0D2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824E2">
            <w:pPr>
              <w:jc w:val="center"/>
            </w:pPr>
          </w:p>
        </w:tc>
      </w:tr>
      <w:tr w14:paraId="2DCC9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7D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B4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75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83BE">
            <w:pPr>
              <w:jc w:val="center"/>
            </w:pPr>
            <w:r>
              <w:rPr>
                <w:rFonts w:ascii="宋体" w:hAnsi="宋体" w:eastAsia="宋体"/>
                <w:sz w:val="16"/>
              </w:rPr>
              <w:t>设备采购质量合格率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F0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D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46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36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7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5C1D">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7BB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68F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5D2CA">
            <w:pPr>
              <w:jc w:val="center"/>
            </w:pPr>
          </w:p>
        </w:tc>
      </w:tr>
      <w:tr w14:paraId="56F3C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AB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0C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01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46E4">
            <w:pPr>
              <w:jc w:val="center"/>
            </w:pPr>
            <w:r>
              <w:rPr>
                <w:rFonts w:ascii="宋体" w:hAnsi="宋体" w:eastAsia="宋体"/>
                <w:sz w:val="16"/>
              </w:rPr>
              <w:t>设备采购计划按时完成率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D8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84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38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AA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5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DE28">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16F24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0A4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18311">
            <w:pPr>
              <w:jc w:val="center"/>
            </w:pPr>
          </w:p>
        </w:tc>
      </w:tr>
      <w:tr w14:paraId="75EE4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846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C1A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185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D363">
            <w:pPr>
              <w:jc w:val="center"/>
            </w:pPr>
            <w:r>
              <w:rPr>
                <w:rFonts w:ascii="宋体" w:hAnsi="宋体" w:eastAsia="宋体"/>
                <w:sz w:val="16"/>
              </w:rPr>
              <w:t>采购教学设备成本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9527">
            <w:pPr>
              <w:jc w:val="center"/>
            </w:pPr>
            <w:r>
              <w:rPr>
                <w:rFonts w:ascii="宋体" w:hAnsi="宋体" w:eastAsia="宋体"/>
                <w:sz w:val="16"/>
              </w:rPr>
              <w:t>&lt;=560万元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1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96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27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98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3B02">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r>
              <w:rPr>
                <w:rFonts w:hint="eastAsia" w:ascii="宋体" w:hAnsi="宋体"/>
                <w:sz w:val="16"/>
                <w:lang w:eastAsia="zh-CN"/>
              </w:rPr>
              <w:t>，</w:t>
            </w: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1B8B89">
            <w:pPr>
              <w:jc w:val="center"/>
            </w:pPr>
            <w:r>
              <w:rPr>
                <w:rFonts w:ascii="宋体" w:hAnsi="宋体" w:eastAsia="宋体"/>
                <w:sz w:val="16"/>
              </w:rPr>
              <w:t>=548.45万元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8A46">
            <w:pPr>
              <w:jc w:val="center"/>
            </w:pPr>
            <w:r>
              <w:rPr>
                <w:rFonts w:ascii="宋体" w:hAnsi="宋体" w:eastAsia="宋体"/>
                <w:sz w:val="16"/>
              </w:rPr>
              <w:t>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D6606">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56979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48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F9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BF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C4F9">
            <w:pPr>
              <w:jc w:val="center"/>
            </w:pPr>
            <w:r>
              <w:rPr>
                <w:rFonts w:ascii="宋体" w:hAnsi="宋体" w:eastAsia="宋体"/>
                <w:sz w:val="16"/>
              </w:rPr>
              <w:t>工程建设前期费用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B1BE">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9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3D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B0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7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B840">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3E4914">
            <w:pPr>
              <w:jc w:val="center"/>
            </w:pPr>
            <w:r>
              <w:rPr>
                <w:rFonts w:ascii="宋体" w:hAnsi="宋体" w:eastAsia="宋体"/>
                <w:sz w:val="16"/>
              </w:rPr>
              <w:t>=22.81万元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93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B922A">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7E34E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4F7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BF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D2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EE4E">
            <w:pPr>
              <w:jc w:val="center"/>
            </w:pPr>
            <w:r>
              <w:rPr>
                <w:rFonts w:ascii="宋体" w:hAnsi="宋体" w:eastAsia="宋体"/>
                <w:sz w:val="16"/>
              </w:rPr>
              <w:t>学校教学质量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C94B">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4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D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D8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C5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2DD5">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9FC981">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9E4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C861C">
            <w:pPr>
              <w:jc w:val="center"/>
            </w:pPr>
          </w:p>
        </w:tc>
      </w:tr>
      <w:tr w14:paraId="417F5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246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5936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2D0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ED5F">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9A4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60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7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B4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DD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F6FD">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24C32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54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61378">
            <w:pPr>
              <w:jc w:val="center"/>
            </w:pPr>
          </w:p>
        </w:tc>
      </w:tr>
      <w:tr w14:paraId="76B05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55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26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3F2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BEE3">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3A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C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CC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F2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0F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E5E8">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B4EEC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69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AC543">
            <w:pPr>
              <w:jc w:val="center"/>
            </w:pPr>
          </w:p>
        </w:tc>
      </w:tr>
      <w:tr w14:paraId="216CFEA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152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D6CF">
            <w:pPr>
              <w:jc w:val="center"/>
            </w:pPr>
            <w:r>
              <w:rPr>
                <w:rFonts w:ascii="宋体" w:hAnsi="宋体" w:eastAsia="宋体"/>
                <w:sz w:val="16"/>
              </w:rPr>
              <w:t>100</w:t>
            </w:r>
          </w:p>
        </w:tc>
        <w:tc>
          <w:tcPr>
            <w:tcW w:w="2040" w:type="dxa"/>
            <w:gridSpan w:val="3"/>
            <w:tcBorders>
              <w:top w:val="single" w:color="auto" w:sz="10" w:space="0"/>
              <w:left w:val="single" w:color="auto" w:sz="10" w:space="0"/>
              <w:bottom w:val="single" w:color="auto" w:sz="10" w:space="0"/>
              <w:right w:val="single" w:color="auto" w:sz="10" w:space="0"/>
              <w:insideV w:val="single" w:sz="10" w:space="0"/>
            </w:tcBorders>
          </w:tcPr>
          <w:p w14:paraId="6D560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20B0">
            <w:pPr>
              <w:jc w:val="center"/>
            </w:pPr>
            <w:r>
              <w:rPr>
                <w:rFonts w:ascii="宋体" w:hAnsi="宋体" w:eastAsia="宋体"/>
                <w:sz w:val="16"/>
              </w:rPr>
              <w:t>81.48分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926250"/>
        </w:tc>
      </w:tr>
    </w:tbl>
    <w:p w14:paraId="22F78C6C">
      <w:r>
        <w:br w:type="page"/>
      </w:r>
    </w:p>
    <w:tbl>
      <w:tblPr>
        <w:tblStyle w:val="9"/>
        <w:tblW w:w="9060" w:type="dxa"/>
        <w:tblInd w:w="0" w:type="dxa"/>
        <w:tblLayout w:type="fixed"/>
        <w:tblCellMar>
          <w:top w:w="0" w:type="dxa"/>
          <w:left w:w="108" w:type="dxa"/>
          <w:bottom w:w="0" w:type="dxa"/>
          <w:right w:w="108" w:type="dxa"/>
        </w:tblCellMar>
      </w:tblPr>
      <w:tblGrid>
        <w:gridCol w:w="622"/>
        <w:gridCol w:w="606"/>
        <w:gridCol w:w="606"/>
        <w:gridCol w:w="622"/>
        <w:gridCol w:w="936"/>
        <w:gridCol w:w="613"/>
        <w:gridCol w:w="610"/>
        <w:gridCol w:w="616"/>
        <w:gridCol w:w="607"/>
        <w:gridCol w:w="622"/>
        <w:gridCol w:w="776"/>
        <w:gridCol w:w="631"/>
        <w:gridCol w:w="570"/>
        <w:gridCol w:w="623"/>
      </w:tblGrid>
      <w:tr w14:paraId="55F1739C">
        <w:tc>
          <w:tcPr>
            <w:tcW w:w="9060" w:type="dxa"/>
            <w:gridSpan w:val="14"/>
            <w:vAlign w:val="center"/>
          </w:tcPr>
          <w:p w14:paraId="7DEB8D8E">
            <w:pPr>
              <w:jc w:val="center"/>
            </w:pPr>
            <w:r>
              <w:rPr>
                <w:rFonts w:ascii="宋体" w:hAnsi="宋体" w:eastAsia="宋体"/>
                <w:sz w:val="24"/>
              </w:rPr>
              <w:t>项目支出绩效自评表</w:t>
            </w:r>
          </w:p>
        </w:tc>
      </w:tr>
      <w:tr w14:paraId="143174F1">
        <w:tblPrEx>
          <w:tblCellMar>
            <w:top w:w="0" w:type="dxa"/>
            <w:left w:w="108" w:type="dxa"/>
            <w:bottom w:w="0" w:type="dxa"/>
            <w:right w:w="108" w:type="dxa"/>
          </w:tblCellMar>
        </w:tblPrEx>
        <w:tc>
          <w:tcPr>
            <w:tcW w:w="9060" w:type="dxa"/>
            <w:gridSpan w:val="14"/>
            <w:vAlign w:val="center"/>
          </w:tcPr>
          <w:p w14:paraId="296A12FA">
            <w:pPr>
              <w:jc w:val="center"/>
            </w:pPr>
            <w:r>
              <w:rPr>
                <w:rFonts w:ascii="宋体" w:hAnsi="宋体" w:eastAsia="宋体"/>
                <w:sz w:val="24"/>
              </w:rPr>
              <w:t>(2024年度)</w:t>
            </w:r>
          </w:p>
        </w:tc>
      </w:tr>
      <w:tr w14:paraId="159503A2">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2272E8F">
            <w:pPr>
              <w:jc w:val="center"/>
            </w:pPr>
            <w:r>
              <w:rPr>
                <w:rFonts w:ascii="宋体" w:hAnsi="宋体" w:eastAsia="宋体"/>
                <w:sz w:val="16"/>
              </w:rPr>
              <w:t>项目名称</w:t>
            </w:r>
          </w:p>
        </w:tc>
        <w:tc>
          <w:tcPr>
            <w:tcW w:w="843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58D309">
            <w:pPr>
              <w:jc w:val="center"/>
            </w:pPr>
            <w:r>
              <w:rPr>
                <w:rFonts w:ascii="宋体" w:hAnsi="宋体" w:eastAsia="宋体"/>
                <w:sz w:val="16"/>
              </w:rPr>
              <w:t>2024年中央财政支持学前教育发展资金项目</w:t>
            </w:r>
          </w:p>
        </w:tc>
      </w:tr>
      <w:tr w14:paraId="32242F20">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BC9775B">
            <w:pPr>
              <w:jc w:val="center"/>
            </w:pPr>
            <w:r>
              <w:rPr>
                <w:rFonts w:ascii="宋体" w:hAnsi="宋体" w:eastAsia="宋体"/>
                <w:sz w:val="16"/>
              </w:rPr>
              <w:t>主管部门</w:t>
            </w:r>
          </w:p>
        </w:tc>
        <w:tc>
          <w:tcPr>
            <w:tcW w:w="460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12C8F5">
            <w:pPr>
              <w:jc w:val="center"/>
            </w:pPr>
            <w:r>
              <w:rPr>
                <w:rFonts w:ascii="宋体" w:hAnsi="宋体" w:eastAsia="宋体"/>
                <w:sz w:val="16"/>
              </w:rPr>
              <w:t>阿图什市教育局</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163544D7">
            <w:pPr>
              <w:jc w:val="center"/>
            </w:pPr>
            <w:r>
              <w:rPr>
                <w:rFonts w:ascii="宋体" w:hAnsi="宋体" w:eastAsia="宋体"/>
                <w:sz w:val="16"/>
              </w:rPr>
              <w:t>实施单位</w:t>
            </w:r>
          </w:p>
        </w:tc>
        <w:tc>
          <w:tcPr>
            <w:tcW w:w="322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142ECE">
            <w:pPr>
              <w:jc w:val="center"/>
            </w:pPr>
            <w:r>
              <w:rPr>
                <w:rFonts w:ascii="宋体" w:hAnsi="宋体" w:eastAsia="宋体"/>
                <w:sz w:val="16"/>
              </w:rPr>
              <w:t>阿图什市教育局</w:t>
            </w:r>
          </w:p>
        </w:tc>
      </w:tr>
      <w:tr w14:paraId="19B93519">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C75F1">
            <w:pPr>
              <w:jc w:val="center"/>
            </w:pPr>
            <w:r>
              <w:rPr>
                <w:rFonts w:ascii="宋体" w:hAnsi="宋体" w:eastAsia="宋体"/>
                <w:sz w:val="16"/>
              </w:rPr>
              <w:t>项目资金 （万元）</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50BC1">
            <w:pPr>
              <w:jc w:val="center"/>
            </w:pPr>
          </w:p>
        </w:tc>
        <w:tc>
          <w:tcPr>
            <w:tcW w:w="15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EF658">
            <w:pPr>
              <w:jc w:val="center"/>
            </w:pPr>
            <w:r>
              <w:rPr>
                <w:rFonts w:ascii="宋体" w:hAnsi="宋体" w:eastAsia="宋体"/>
                <w:sz w:val="16"/>
              </w:rPr>
              <w:t>年初预算数</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57CEE">
            <w:pPr>
              <w:jc w:val="center"/>
            </w:pPr>
            <w:r>
              <w:rPr>
                <w:rFonts w:ascii="宋体" w:hAnsi="宋体" w:eastAsia="宋体"/>
                <w:sz w:val="16"/>
              </w:rPr>
              <w:t>全年预算数</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26607">
            <w:pPr>
              <w:jc w:val="center"/>
            </w:pPr>
            <w:r>
              <w:rPr>
                <w:rFonts w:ascii="宋体" w:hAnsi="宋体" w:eastAsia="宋体"/>
                <w:sz w:val="16"/>
              </w:rPr>
              <w:t>全年执行数</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979B1">
            <w:pPr>
              <w:jc w:val="center"/>
            </w:pPr>
            <w:r>
              <w:rPr>
                <w:rFonts w:ascii="宋体" w:hAnsi="宋体" w:eastAsia="宋体"/>
                <w:sz w:val="16"/>
              </w:rPr>
              <w:t>分值</w:t>
            </w:r>
          </w:p>
        </w:tc>
        <w:tc>
          <w:tcPr>
            <w:tcW w:w="12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91694">
            <w:pPr>
              <w:jc w:val="center"/>
            </w:pPr>
            <w:r>
              <w:rPr>
                <w:rFonts w:ascii="宋体" w:hAnsi="宋体" w:eastAsia="宋体"/>
                <w:sz w:val="16"/>
              </w:rPr>
              <w:t>执行率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D09795F">
            <w:pPr>
              <w:jc w:val="center"/>
            </w:pPr>
            <w:r>
              <w:rPr>
                <w:rFonts w:ascii="宋体" w:hAnsi="宋体" w:eastAsia="宋体"/>
                <w:sz w:val="16"/>
              </w:rPr>
              <w:t>得分</w:t>
            </w:r>
          </w:p>
        </w:tc>
      </w:tr>
      <w:tr w14:paraId="1EB1DF84">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E0E64EF"/>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0E06F">
            <w:pPr>
              <w:jc w:val="center"/>
            </w:pPr>
            <w:r>
              <w:rPr>
                <w:rFonts w:ascii="宋体" w:hAnsi="宋体" w:eastAsia="宋体"/>
                <w:sz w:val="16"/>
              </w:rPr>
              <w:t>年度资金总额</w:t>
            </w:r>
          </w:p>
        </w:tc>
        <w:tc>
          <w:tcPr>
            <w:tcW w:w="15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C4704">
            <w:pPr>
              <w:jc w:val="center"/>
            </w:pPr>
            <w:r>
              <w:rPr>
                <w:rFonts w:ascii="宋体" w:hAnsi="宋体" w:eastAsia="宋体"/>
                <w:sz w:val="16"/>
              </w:rPr>
              <w:t>2,540.00</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782E2">
            <w:pPr>
              <w:jc w:val="center"/>
            </w:pPr>
            <w:r>
              <w:rPr>
                <w:rFonts w:ascii="宋体" w:hAnsi="宋体" w:eastAsia="宋体"/>
                <w:sz w:val="16"/>
              </w:rPr>
              <w:t>2,540.00</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647C2">
            <w:pPr>
              <w:jc w:val="center"/>
            </w:pPr>
            <w:r>
              <w:rPr>
                <w:rFonts w:ascii="宋体" w:hAnsi="宋体" w:eastAsia="宋体"/>
                <w:sz w:val="16"/>
              </w:rPr>
              <w:t>1,573.82</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FDB63">
            <w:pPr>
              <w:jc w:val="center"/>
            </w:pPr>
            <w:r>
              <w:rPr>
                <w:rFonts w:ascii="宋体" w:hAnsi="宋体" w:eastAsia="宋体"/>
                <w:sz w:val="16"/>
              </w:rPr>
              <w:t>10</w:t>
            </w:r>
          </w:p>
        </w:tc>
        <w:tc>
          <w:tcPr>
            <w:tcW w:w="12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EDFFF">
            <w:pPr>
              <w:jc w:val="center"/>
            </w:pPr>
            <w:r>
              <w:rPr>
                <w:rFonts w:ascii="宋体" w:hAnsi="宋体" w:eastAsia="宋体"/>
                <w:sz w:val="16"/>
              </w:rPr>
              <w:t>62.0%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4310C16">
            <w:pPr>
              <w:jc w:val="center"/>
            </w:pPr>
            <w:r>
              <w:rPr>
                <w:rFonts w:ascii="宋体" w:hAnsi="宋体" w:eastAsia="宋体"/>
                <w:sz w:val="16"/>
              </w:rPr>
              <w:t>0.50分</w:t>
            </w:r>
          </w:p>
        </w:tc>
      </w:tr>
      <w:tr w14:paraId="6138FC45">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0C55DFA"/>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14F50">
            <w:pPr>
              <w:jc w:val="center"/>
            </w:pPr>
            <w:r>
              <w:rPr>
                <w:rFonts w:ascii="宋体" w:hAnsi="宋体" w:eastAsia="宋体"/>
                <w:sz w:val="16"/>
              </w:rPr>
              <w:t>其中：当年财政拨款</w:t>
            </w:r>
          </w:p>
        </w:tc>
        <w:tc>
          <w:tcPr>
            <w:tcW w:w="15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3C776">
            <w:pPr>
              <w:jc w:val="center"/>
            </w:pPr>
            <w:r>
              <w:rPr>
                <w:rFonts w:ascii="宋体" w:hAnsi="宋体" w:eastAsia="宋体"/>
                <w:sz w:val="16"/>
              </w:rPr>
              <w:t>2,540.00</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82EFF">
            <w:pPr>
              <w:jc w:val="center"/>
            </w:pPr>
            <w:r>
              <w:rPr>
                <w:rFonts w:ascii="宋体" w:hAnsi="宋体" w:eastAsia="宋体"/>
                <w:sz w:val="16"/>
              </w:rPr>
              <w:t>2,540.00</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96582">
            <w:pPr>
              <w:jc w:val="center"/>
            </w:pPr>
            <w:r>
              <w:rPr>
                <w:rFonts w:ascii="宋体" w:hAnsi="宋体" w:eastAsia="宋体"/>
                <w:sz w:val="16"/>
              </w:rPr>
              <w:t>1,573.82</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CAA93">
            <w:pPr>
              <w:jc w:val="center"/>
            </w:pPr>
            <w:r>
              <w:rPr>
                <w:rFonts w:ascii="宋体" w:hAnsi="宋体" w:eastAsia="宋体"/>
                <w:sz w:val="16"/>
              </w:rPr>
              <w:t>—</w:t>
            </w:r>
          </w:p>
        </w:tc>
        <w:tc>
          <w:tcPr>
            <w:tcW w:w="12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7BC3C">
            <w:pPr>
              <w:jc w:val="center"/>
            </w:pPr>
            <w:r>
              <w:rPr>
                <w:rFonts w:ascii="宋体" w:hAnsi="宋体" w:eastAsia="宋体"/>
                <w:sz w:val="16"/>
              </w:rPr>
              <w:t>—</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E7081EF">
            <w:pPr>
              <w:jc w:val="center"/>
            </w:pPr>
            <w:r>
              <w:rPr>
                <w:rFonts w:ascii="宋体" w:hAnsi="宋体" w:eastAsia="宋体"/>
                <w:sz w:val="16"/>
              </w:rPr>
              <w:t>—</w:t>
            </w:r>
          </w:p>
        </w:tc>
      </w:tr>
      <w:tr w14:paraId="4FFA2127">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704483F"/>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65B3F">
            <w:pPr>
              <w:jc w:val="center"/>
            </w:pPr>
            <w:r>
              <w:rPr>
                <w:rFonts w:ascii="宋体" w:hAnsi="宋体" w:eastAsia="宋体"/>
                <w:sz w:val="16"/>
              </w:rPr>
              <w:t xml:space="preserve">  其他资金</w:t>
            </w:r>
          </w:p>
        </w:tc>
        <w:tc>
          <w:tcPr>
            <w:tcW w:w="15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77413">
            <w:pPr>
              <w:jc w:val="center"/>
            </w:pPr>
            <w:r>
              <w:rPr>
                <w:rFonts w:ascii="宋体" w:hAnsi="宋体" w:eastAsia="宋体"/>
                <w:sz w:val="16"/>
              </w:rPr>
              <w:t>0.00</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6096F">
            <w:pPr>
              <w:jc w:val="center"/>
            </w:pPr>
            <w:r>
              <w:rPr>
                <w:rFonts w:ascii="宋体" w:hAnsi="宋体" w:eastAsia="宋体"/>
                <w:sz w:val="16"/>
              </w:rPr>
              <w:t>0.00</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1C763">
            <w:pPr>
              <w:jc w:val="center"/>
            </w:pPr>
            <w:r>
              <w:rPr>
                <w:rFonts w:ascii="宋体" w:hAnsi="宋体" w:eastAsia="宋体"/>
                <w:sz w:val="16"/>
              </w:rPr>
              <w:t>0.00</w:t>
            </w:r>
          </w:p>
        </w:tc>
        <w:tc>
          <w:tcPr>
            <w:tcW w:w="13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5B015">
            <w:pPr>
              <w:jc w:val="center"/>
            </w:pPr>
            <w:r>
              <w:rPr>
                <w:rFonts w:ascii="宋体" w:hAnsi="宋体" w:eastAsia="宋体"/>
                <w:sz w:val="16"/>
              </w:rPr>
              <w:t>—</w:t>
            </w:r>
          </w:p>
        </w:tc>
        <w:tc>
          <w:tcPr>
            <w:tcW w:w="12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8EEB4">
            <w:pPr>
              <w:jc w:val="center"/>
            </w:pPr>
            <w:r>
              <w:rPr>
                <w:rFonts w:ascii="宋体" w:hAnsi="宋体" w:eastAsia="宋体"/>
                <w:sz w:val="16"/>
              </w:rPr>
              <w:t>—</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5A43240">
            <w:pPr>
              <w:jc w:val="center"/>
            </w:pPr>
            <w:r>
              <w:rPr>
                <w:rFonts w:ascii="宋体" w:hAnsi="宋体" w:eastAsia="宋体"/>
                <w:sz w:val="16"/>
              </w:rPr>
              <w:t>—</w:t>
            </w:r>
          </w:p>
        </w:tc>
      </w:tr>
      <w:tr w14:paraId="164A4682">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9CA66">
            <w:pPr>
              <w:jc w:val="center"/>
            </w:pPr>
            <w:r>
              <w:rPr>
                <w:rFonts w:ascii="宋体" w:hAnsi="宋体" w:eastAsia="宋体"/>
                <w:sz w:val="16"/>
              </w:rPr>
              <w:t>三、目标完成情况</w:t>
            </w:r>
          </w:p>
        </w:tc>
        <w:tc>
          <w:tcPr>
            <w:tcW w:w="460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337898">
            <w:pPr>
              <w:jc w:val="center"/>
            </w:pPr>
            <w:r>
              <w:rPr>
                <w:rFonts w:ascii="宋体" w:hAnsi="宋体" w:eastAsia="宋体"/>
                <w:sz w:val="16"/>
              </w:rPr>
              <w:t>预期目标</w:t>
            </w:r>
          </w:p>
        </w:tc>
        <w:tc>
          <w:tcPr>
            <w:tcW w:w="382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F0E2FF">
            <w:pPr>
              <w:jc w:val="center"/>
            </w:pPr>
            <w:r>
              <w:rPr>
                <w:rFonts w:ascii="宋体" w:hAnsi="宋体" w:eastAsia="宋体"/>
                <w:sz w:val="16"/>
              </w:rPr>
              <w:t>实际完成情况</w:t>
            </w:r>
          </w:p>
        </w:tc>
      </w:tr>
      <w:tr w14:paraId="4EFD5360">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231C36D"/>
        </w:tc>
        <w:tc>
          <w:tcPr>
            <w:tcW w:w="460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793208">
            <w:pPr>
              <w:jc w:val="both"/>
            </w:pPr>
            <w:r>
              <w:rPr>
                <w:rFonts w:ascii="宋体" w:hAnsi="宋体" w:eastAsia="宋体"/>
                <w:sz w:val="16"/>
              </w:rPr>
              <w:t>根据《关于提前下达2024年中央财政支持学前教育发展资金预算的通知》克财教</w:t>
            </w:r>
            <w:r>
              <w:rPr>
                <w:rFonts w:hint="eastAsia" w:ascii="宋体" w:hAnsi="宋体"/>
                <w:sz w:val="16"/>
                <w:lang w:eastAsia="zh-CN"/>
              </w:rPr>
              <w:t>〔2023〕44号</w:t>
            </w:r>
            <w:r>
              <w:rPr>
                <w:rFonts w:ascii="宋体" w:hAnsi="宋体" w:eastAsia="宋体"/>
                <w:sz w:val="16"/>
              </w:rPr>
              <w:t>文件，下达资金2540万元，用于对14所幼儿园进行校舍附属工程及采购设备；通过项目的实施改善幼儿园教学环境，提高教育教学质量；</w:t>
            </w:r>
          </w:p>
        </w:tc>
        <w:tc>
          <w:tcPr>
            <w:tcW w:w="382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8C2D79">
            <w:pPr>
              <w:jc w:val="both"/>
            </w:pPr>
            <w:r>
              <w:rPr>
                <w:rFonts w:ascii="宋体" w:hAnsi="宋体" w:eastAsia="宋体"/>
                <w:sz w:val="16"/>
              </w:rPr>
              <w:t>根据《关于提前下达2024年中央财政支持学前教育发展资金预算的通知》克财教〔2023〕44号文件，下达资金2540万元，本项目共计支出1573.82万元，用于对14所幼儿园进行校舍附属工程及采购设备；通过实施本项目改善幼儿园教学环境，提高教育教学质量。</w:t>
            </w:r>
          </w:p>
        </w:tc>
      </w:tr>
      <w:tr w14:paraId="2598F9A1">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14:paraId="28488853"/>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D30AE50">
            <w:pPr>
              <w:jc w:val="center"/>
            </w:pPr>
            <w:r>
              <w:rPr>
                <w:rFonts w:ascii="宋体" w:hAnsi="宋体" w:eastAsia="宋体"/>
                <w:sz w:val="16"/>
              </w:rPr>
              <w:t>一级指标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D82D2AF">
            <w:pPr>
              <w:jc w:val="center"/>
            </w:pPr>
            <w:r>
              <w:rPr>
                <w:rFonts w:ascii="宋体" w:hAnsi="宋体" w:eastAsia="宋体"/>
                <w:sz w:val="16"/>
              </w:rPr>
              <w:t>二级指标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077A1B4">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76A5A3D">
            <w:pPr>
              <w:jc w:val="center"/>
            </w:pPr>
            <w:r>
              <w:rPr>
                <w:rFonts w:ascii="宋体" w:hAnsi="宋体" w:eastAsia="宋体"/>
                <w:sz w:val="16"/>
              </w:rPr>
              <w:t>年度指标值</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CA6A372">
            <w:pPr>
              <w:jc w:val="center"/>
            </w:pPr>
            <w:r>
              <w:rPr>
                <w:rFonts w:ascii="宋体" w:hAnsi="宋体" w:eastAsia="宋体"/>
                <w:sz w:val="16"/>
              </w:rPr>
              <w:t>指标值设定依据</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579FA5E0">
            <w:pPr>
              <w:jc w:val="center"/>
            </w:pPr>
            <w:r>
              <w:rPr>
                <w:rFonts w:ascii="宋体" w:hAnsi="宋体" w:eastAsia="宋体"/>
                <w:sz w:val="16"/>
              </w:rPr>
              <w:t>上年完成情况</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2F2A05A">
            <w:pPr>
              <w:jc w:val="center"/>
            </w:pPr>
            <w:r>
              <w:rPr>
                <w:rFonts w:ascii="宋体" w:hAnsi="宋体" w:eastAsia="宋体"/>
                <w:sz w:val="16"/>
              </w:rPr>
              <w:t>权重</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50EBDBF">
            <w:pPr>
              <w:jc w:val="center"/>
            </w:pPr>
            <w:r>
              <w:rPr>
                <w:rFonts w:ascii="宋体" w:hAnsi="宋体" w:eastAsia="宋体"/>
                <w:sz w:val="16"/>
              </w:rPr>
              <w:t>赋分规则</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D1179C9">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45B4F7">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6F2C05A">
            <w:pPr>
              <w:jc w:val="center"/>
            </w:pPr>
            <w:r>
              <w:rPr>
                <w:rFonts w:ascii="宋体" w:hAnsi="宋体" w:eastAsia="宋体"/>
                <w:sz w:val="16"/>
              </w:rPr>
              <w:t>得分</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73488">
            <w:pPr>
              <w:jc w:val="center"/>
            </w:pPr>
            <w:r>
              <w:rPr>
                <w:rFonts w:ascii="宋体" w:hAnsi="宋体" w:eastAsia="宋体"/>
                <w:sz w:val="16"/>
              </w:rPr>
              <w:t>偏差原因分析及改进措施</w:t>
            </w:r>
          </w:p>
        </w:tc>
      </w:tr>
      <w:tr w14:paraId="48321B87">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2B021">
            <w:pPr>
              <w:jc w:val="center"/>
            </w:pPr>
            <w:r>
              <w:rPr>
                <w:rFonts w:ascii="宋体" w:hAnsi="宋体" w:eastAsia="宋体"/>
                <w:sz w:val="16"/>
              </w:rPr>
              <w:t>年度绩效指标完成情况</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F549C">
            <w:pPr>
              <w:jc w:val="center"/>
            </w:pPr>
            <w:r>
              <w:rPr>
                <w:rFonts w:ascii="宋体" w:hAnsi="宋体" w:eastAsia="宋体"/>
                <w:sz w:val="16"/>
              </w:rPr>
              <w:t>产出指标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FBF921A">
            <w:pPr>
              <w:jc w:val="center"/>
            </w:pPr>
            <w:r>
              <w:rPr>
                <w:rFonts w:ascii="宋体" w:hAnsi="宋体" w:eastAsia="宋体"/>
                <w:sz w:val="16"/>
              </w:rPr>
              <w:t>数量指标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25C4D6D">
            <w:pPr>
              <w:jc w:val="center"/>
            </w:pPr>
            <w:r>
              <w:rPr>
                <w:rFonts w:ascii="宋体" w:hAnsi="宋体" w:eastAsia="宋体"/>
                <w:sz w:val="16"/>
              </w:rPr>
              <w:t>涉及幼儿园数量</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D305C2D">
            <w:pPr>
              <w:jc w:val="center"/>
            </w:pPr>
            <w:r>
              <w:rPr>
                <w:rFonts w:ascii="宋体" w:hAnsi="宋体" w:eastAsia="宋体"/>
                <w:sz w:val="16"/>
              </w:rPr>
              <w:t>&gt;=14所</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8354B83">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76EF8777">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2957841">
            <w:pPr>
              <w:jc w:val="center"/>
            </w:pPr>
            <w:r>
              <w:rPr>
                <w:rFonts w:ascii="宋体" w:hAnsi="宋体" w:eastAsia="宋体"/>
                <w:sz w:val="16"/>
              </w:rPr>
              <w:t>6</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867D1FD">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0B1FBEB">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506739">
            <w:pPr>
              <w:jc w:val="center"/>
            </w:pPr>
            <w:r>
              <w:rPr>
                <w:rFonts w:ascii="宋体" w:hAnsi="宋体" w:eastAsia="宋体"/>
                <w:sz w:val="16"/>
              </w:rPr>
              <w:t>=14所</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9C19359">
            <w:pPr>
              <w:jc w:val="center"/>
            </w:pPr>
            <w:r>
              <w:rPr>
                <w:rFonts w:ascii="宋体" w:hAnsi="宋体" w:eastAsia="宋体"/>
                <w:sz w:val="16"/>
              </w:rPr>
              <w:t>6</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8DB30">
            <w:pPr>
              <w:jc w:val="center"/>
            </w:pPr>
          </w:p>
        </w:tc>
      </w:tr>
      <w:tr w14:paraId="51B47F87">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3A0F2D1"/>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3830BB54"/>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35D44">
            <w:pPr>
              <w:jc w:val="center"/>
            </w:pPr>
            <w:r>
              <w:rPr>
                <w:rFonts w:ascii="宋体" w:hAnsi="宋体" w:eastAsia="宋体"/>
                <w:sz w:val="16"/>
              </w:rPr>
              <w:t>质量指标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4839B97">
            <w:pPr>
              <w:jc w:val="center"/>
            </w:pPr>
            <w:r>
              <w:rPr>
                <w:rFonts w:ascii="宋体" w:hAnsi="宋体" w:eastAsia="宋体"/>
                <w:sz w:val="16"/>
              </w:rPr>
              <w:t>幼儿园工程验收合格率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3E8215A">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0A71080">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1A0FCD79">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C11EE7A">
            <w:pPr>
              <w:jc w:val="center"/>
            </w:pPr>
            <w:r>
              <w:rPr>
                <w:rFonts w:ascii="宋体" w:hAnsi="宋体" w:eastAsia="宋体"/>
                <w:sz w:val="16"/>
              </w:rPr>
              <w:t>6</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F550EC4">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A696932">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9141F8">
            <w:pPr>
              <w:jc w:val="center"/>
            </w:pPr>
            <w:r>
              <w:rPr>
                <w:rFonts w:ascii="宋体" w:hAnsi="宋体" w:eastAsia="宋体"/>
                <w:sz w:val="16"/>
              </w:rPr>
              <w:t>=92.8%</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F9F4273">
            <w:pPr>
              <w:jc w:val="center"/>
            </w:pPr>
            <w:r>
              <w:rPr>
                <w:rFonts w:ascii="宋体" w:hAnsi="宋体" w:eastAsia="宋体"/>
                <w:sz w:val="16"/>
              </w:rPr>
              <w:t>4.92</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74C9B">
            <w:pPr>
              <w:jc w:val="center"/>
            </w:pPr>
            <w:r>
              <w:rPr>
                <w:rFonts w:ascii="宋体" w:hAnsi="宋体" w:eastAsia="宋体"/>
                <w:sz w:val="16"/>
              </w:rPr>
              <w:t>原因：目前已验收13所幼儿园，尚有一所正在验收；措施：加快项目实施进度，减少偏差。</w:t>
            </w:r>
          </w:p>
        </w:tc>
      </w:tr>
      <w:tr w14:paraId="48880D1E">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D411AFE"/>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4200010C"/>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8B03533"/>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0F02B66">
            <w:pPr>
              <w:jc w:val="center"/>
            </w:pPr>
            <w:r>
              <w:rPr>
                <w:rFonts w:ascii="宋体" w:hAnsi="宋体" w:eastAsia="宋体"/>
                <w:sz w:val="16"/>
              </w:rPr>
              <w:t>设备采购质量合格率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D5ED91B">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FC6399D">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1CDC6F2B">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459208B">
            <w:pPr>
              <w:jc w:val="center"/>
            </w:pPr>
            <w:r>
              <w:rPr>
                <w:rFonts w:ascii="宋体" w:hAnsi="宋体" w:eastAsia="宋体"/>
                <w:sz w:val="16"/>
              </w:rPr>
              <w:t>7</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1185557">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6F6983C">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12E7BD">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3B7BF48">
            <w:pPr>
              <w:jc w:val="center"/>
            </w:pPr>
            <w:r>
              <w:rPr>
                <w:rFonts w:ascii="宋体" w:hAnsi="宋体" w:eastAsia="宋体"/>
                <w:sz w:val="16"/>
              </w:rPr>
              <w:t>7</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5856C">
            <w:pPr>
              <w:jc w:val="center"/>
            </w:pPr>
          </w:p>
        </w:tc>
      </w:tr>
      <w:tr w14:paraId="2F5CCE62">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925F2C3"/>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6D0F6A2D"/>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07809D4D"/>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EAC1F8C">
            <w:pPr>
              <w:jc w:val="center"/>
            </w:pPr>
            <w:r>
              <w:rPr>
                <w:rFonts w:ascii="宋体" w:hAnsi="宋体" w:eastAsia="宋体"/>
                <w:sz w:val="16"/>
              </w:rPr>
              <w:t>资金使用合规率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8C082F5">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6BA8D54">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64023756">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4944231">
            <w:pPr>
              <w:jc w:val="center"/>
            </w:pPr>
            <w:r>
              <w:rPr>
                <w:rFonts w:ascii="宋体" w:hAnsi="宋体" w:eastAsia="宋体"/>
                <w:sz w:val="16"/>
              </w:rPr>
              <w:t>7</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A58AED0">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AA2E292">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r>
              <w:rPr>
                <w:rFonts w:hint="eastAsia" w:ascii="宋体" w:hAnsi="宋体"/>
                <w:sz w:val="16"/>
                <w:lang w:eastAsia="zh-CN"/>
              </w:rPr>
              <w:t>，</w:t>
            </w: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CE0260">
            <w:pPr>
              <w:jc w:val="center"/>
            </w:pPr>
            <w:r>
              <w:rPr>
                <w:rFonts w:ascii="宋体" w:hAnsi="宋体" w:eastAsia="宋体"/>
                <w:sz w:val="16"/>
              </w:rPr>
              <w:t>=62%</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AA61FF9">
            <w:pPr>
              <w:jc w:val="center"/>
            </w:pPr>
            <w:r>
              <w:rPr>
                <w:rFonts w:ascii="宋体" w:hAnsi="宋体" w:eastAsia="宋体"/>
                <w:sz w:val="16"/>
              </w:rPr>
              <w:t>0.35</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0EB38">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0C4C56EA">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9007DE1"/>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13F46293"/>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44337">
            <w:pPr>
              <w:jc w:val="center"/>
            </w:pPr>
            <w:r>
              <w:rPr>
                <w:rFonts w:ascii="宋体" w:hAnsi="宋体" w:eastAsia="宋体"/>
                <w:sz w:val="16"/>
              </w:rPr>
              <w:t>时效指标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9996D3C">
            <w:pPr>
              <w:jc w:val="center"/>
            </w:pPr>
            <w:r>
              <w:rPr>
                <w:rFonts w:ascii="宋体" w:hAnsi="宋体" w:eastAsia="宋体"/>
                <w:sz w:val="16"/>
              </w:rPr>
              <w:t>一般地区工程造价</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37FF776">
            <w:pPr>
              <w:jc w:val="center"/>
            </w:pPr>
            <w:r>
              <w:rPr>
                <w:rFonts w:ascii="宋体" w:hAnsi="宋体" w:eastAsia="宋体"/>
                <w:sz w:val="16"/>
              </w:rPr>
              <w:t>约3000元-3500元每平方米</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895B732">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65710FBC">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41FE9F1">
            <w:pPr>
              <w:jc w:val="center"/>
            </w:pPr>
            <w:r>
              <w:rPr>
                <w:rFonts w:ascii="宋体" w:hAnsi="宋体" w:eastAsia="宋体"/>
                <w:sz w:val="16"/>
              </w:rPr>
              <w:t>7</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006CE906">
            <w:pPr>
              <w:jc w:val="center"/>
            </w:pPr>
            <w:r>
              <w:rPr>
                <w:rFonts w:ascii="宋体" w:hAnsi="宋体" w:eastAsia="宋体"/>
                <w:sz w:val="16"/>
              </w:rPr>
              <w:t>按评判等级赋分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CD70FDD">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0E90DD">
            <w:pPr>
              <w:jc w:val="center"/>
            </w:pPr>
            <w:r>
              <w:rPr>
                <w:rFonts w:ascii="宋体" w:hAnsi="宋体" w:eastAsia="宋体"/>
                <w:sz w:val="16"/>
              </w:rPr>
              <w:t>约3000元-3500元每平方米</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F87B04D">
            <w:pPr>
              <w:jc w:val="center"/>
            </w:pPr>
            <w:r>
              <w:rPr>
                <w:rFonts w:ascii="宋体" w:hAnsi="宋体" w:eastAsia="宋体"/>
                <w:sz w:val="16"/>
              </w:rPr>
              <w:t>7</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77492">
            <w:pPr>
              <w:jc w:val="center"/>
            </w:pPr>
          </w:p>
        </w:tc>
      </w:tr>
      <w:tr w14:paraId="56E4BD9F">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5E1FC04"/>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26271C2B"/>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7ACAFAF2"/>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7E3110B">
            <w:pPr>
              <w:jc w:val="center"/>
            </w:pPr>
            <w:r>
              <w:rPr>
                <w:rFonts w:ascii="宋体" w:hAnsi="宋体" w:eastAsia="宋体"/>
                <w:sz w:val="16"/>
              </w:rPr>
              <w:t>工程验收及时率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43BD06D">
            <w:pPr>
              <w:jc w:val="center"/>
            </w:pPr>
            <w:r>
              <w:rPr>
                <w:rFonts w:ascii="宋体" w:hAnsi="宋体" w:eastAsia="宋体"/>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4EC1F27">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0437E0B8">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60D7C88">
            <w:pPr>
              <w:jc w:val="center"/>
            </w:pPr>
            <w:r>
              <w:rPr>
                <w:rFonts w:ascii="宋体" w:hAnsi="宋体" w:eastAsia="宋体"/>
                <w:sz w:val="16"/>
              </w:rPr>
              <w:t>7</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44BD1E00">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4287D8B">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2BB09D">
            <w:pPr>
              <w:jc w:val="center"/>
            </w:pPr>
            <w:r>
              <w:rPr>
                <w:rFonts w:ascii="宋体" w:hAnsi="宋体" w:eastAsia="宋体"/>
                <w:sz w:val="16"/>
              </w:rPr>
              <w:t>=92.8%</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2C1E760">
            <w:pPr>
              <w:jc w:val="center"/>
            </w:pPr>
            <w:r>
              <w:rPr>
                <w:rFonts w:ascii="宋体" w:hAnsi="宋体" w:eastAsia="宋体"/>
                <w:sz w:val="16"/>
              </w:rPr>
              <w:t>5.74</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ED2A7">
            <w:pPr>
              <w:jc w:val="center"/>
            </w:pPr>
            <w:r>
              <w:rPr>
                <w:rFonts w:ascii="宋体" w:hAnsi="宋体" w:eastAsia="宋体"/>
                <w:sz w:val="16"/>
              </w:rPr>
              <w:t>原因：目前已验收13所幼儿园，尚有一所正在验收；措施：加快项目实施进度，减少偏差。</w:t>
            </w:r>
          </w:p>
        </w:tc>
      </w:tr>
      <w:tr w14:paraId="45CBE9DE">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F6C7AA8"/>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35B48">
            <w:pPr>
              <w:jc w:val="center"/>
            </w:pPr>
            <w:r>
              <w:rPr>
                <w:rFonts w:ascii="宋体" w:hAnsi="宋体" w:eastAsia="宋体"/>
                <w:sz w:val="16"/>
              </w:rPr>
              <w:t>成本指标</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F0518">
            <w:pPr>
              <w:jc w:val="center"/>
            </w:pPr>
            <w:r>
              <w:rPr>
                <w:rFonts w:ascii="宋体" w:hAnsi="宋体" w:eastAsia="宋体"/>
                <w:sz w:val="16"/>
              </w:rPr>
              <w:t>经济成本指标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04FECF7">
            <w:pPr>
              <w:jc w:val="center"/>
            </w:pPr>
            <w:r>
              <w:rPr>
                <w:rFonts w:ascii="宋体" w:hAnsi="宋体" w:eastAsia="宋体"/>
                <w:sz w:val="16"/>
              </w:rPr>
              <w:t>采购设备成本</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20D5582">
            <w:pPr>
              <w:jc w:val="center"/>
            </w:pPr>
            <w:r>
              <w:rPr>
                <w:rFonts w:ascii="宋体" w:hAnsi="宋体" w:eastAsia="宋体"/>
                <w:sz w:val="16"/>
              </w:rPr>
              <w:t>&lt;=782.50万元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15DEE99">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5E854140">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BDF0E1A">
            <w:pPr>
              <w:jc w:val="center"/>
            </w:pPr>
            <w:r>
              <w:rPr>
                <w:rFonts w:ascii="宋体" w:hAnsi="宋体" w:eastAsia="宋体"/>
                <w:sz w:val="16"/>
              </w:rPr>
              <w:t>10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16C2648D">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1868029">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A77608">
            <w:pPr>
              <w:jc w:val="center"/>
            </w:pPr>
            <w:r>
              <w:rPr>
                <w:rFonts w:ascii="宋体" w:hAnsi="宋体" w:eastAsia="宋体"/>
                <w:sz w:val="16"/>
              </w:rPr>
              <w:t>=698.91万元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452F75">
            <w:pPr>
              <w:jc w:val="center"/>
            </w:pPr>
            <w:r>
              <w:rPr>
                <w:rFonts w:ascii="宋体" w:hAnsi="宋体" w:eastAsia="宋体"/>
                <w:sz w:val="16"/>
              </w:rPr>
              <w:t>7.33</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2365F">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1D7AA325">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3587938"/>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318E23AE"/>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168C09D6"/>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246EF28">
            <w:pPr>
              <w:jc w:val="center"/>
            </w:pPr>
            <w:r>
              <w:rPr>
                <w:rFonts w:ascii="宋体" w:hAnsi="宋体" w:eastAsia="宋体"/>
                <w:sz w:val="16"/>
              </w:rPr>
              <w:t>工程建设成本</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18F663D">
            <w:pPr>
              <w:jc w:val="center"/>
            </w:pPr>
            <w:r>
              <w:rPr>
                <w:rFonts w:ascii="宋体" w:hAnsi="宋体" w:eastAsia="宋体"/>
                <w:sz w:val="16"/>
              </w:rPr>
              <w:t>&lt;=1757.50万元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82BFFC3">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4277CF5B">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C220C5E">
            <w:pPr>
              <w:jc w:val="center"/>
            </w:pPr>
            <w:r>
              <w:rPr>
                <w:rFonts w:ascii="宋体" w:hAnsi="宋体" w:eastAsia="宋体"/>
                <w:sz w:val="16"/>
              </w:rPr>
              <w:t>10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F1AF55F">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9ACDFE4">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08AC2E">
            <w:pPr>
              <w:jc w:val="center"/>
            </w:pPr>
            <w:r>
              <w:rPr>
                <w:rFonts w:ascii="宋体" w:hAnsi="宋体" w:eastAsia="宋体"/>
                <w:sz w:val="16"/>
              </w:rPr>
              <w:t>=874.91万元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95742C3">
            <w:pPr>
              <w:jc w:val="center"/>
            </w:pPr>
            <w:r>
              <w:rPr>
                <w:rFonts w:ascii="宋体" w:hAnsi="宋体" w:eastAsia="宋体"/>
                <w:sz w:val="16"/>
              </w:rPr>
              <w:t>0</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FE94D">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6083972A">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155F704"/>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269D6">
            <w:pPr>
              <w:jc w:val="center"/>
            </w:pPr>
            <w:r>
              <w:rPr>
                <w:rFonts w:ascii="宋体" w:hAnsi="宋体" w:eastAsia="宋体"/>
                <w:sz w:val="16"/>
              </w:rPr>
              <w:t>效益指标</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D73AA">
            <w:pPr>
              <w:jc w:val="center"/>
            </w:pPr>
            <w:r>
              <w:rPr>
                <w:rFonts w:ascii="宋体" w:hAnsi="宋体" w:eastAsia="宋体"/>
                <w:sz w:val="16"/>
              </w:rPr>
              <w:t>社会效益指标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B2B756D">
            <w:pPr>
              <w:jc w:val="center"/>
            </w:pPr>
            <w:r>
              <w:rPr>
                <w:rFonts w:ascii="宋体" w:hAnsi="宋体" w:eastAsia="宋体"/>
                <w:sz w:val="16"/>
              </w:rPr>
              <w:t>学前教育服务能力、水平</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592BE19">
            <w:pPr>
              <w:jc w:val="center"/>
            </w:pPr>
            <w:r>
              <w:rPr>
                <w:rFonts w:ascii="宋体" w:hAnsi="宋体" w:eastAsia="宋体"/>
                <w:sz w:val="16"/>
              </w:rPr>
              <w:t>显著增强</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F171BD6">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363D5008">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7F21ED1">
            <w:pPr>
              <w:jc w:val="center"/>
            </w:pPr>
            <w:r>
              <w:rPr>
                <w:rFonts w:ascii="宋体" w:hAnsi="宋体" w:eastAsia="宋体"/>
                <w:sz w:val="16"/>
              </w:rPr>
              <w:t>10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089720C">
            <w:pPr>
              <w:jc w:val="center"/>
            </w:pPr>
            <w:r>
              <w:rPr>
                <w:rFonts w:ascii="宋体" w:hAnsi="宋体" w:eastAsia="宋体"/>
                <w:sz w:val="16"/>
              </w:rPr>
              <w:t>按评判等级赋分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9EB32BC">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6A3D1A">
            <w:pPr>
              <w:jc w:val="center"/>
            </w:pPr>
            <w:r>
              <w:rPr>
                <w:rFonts w:ascii="宋体" w:hAnsi="宋体" w:eastAsia="宋体"/>
                <w:sz w:val="16"/>
              </w:rPr>
              <w:t>显著增强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43604F">
            <w:pPr>
              <w:jc w:val="center"/>
            </w:pPr>
            <w:r>
              <w:rPr>
                <w:rFonts w:ascii="宋体" w:hAnsi="宋体" w:eastAsia="宋体"/>
                <w:sz w:val="16"/>
              </w:rPr>
              <w:t>10</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6E620">
            <w:pPr>
              <w:jc w:val="center"/>
            </w:pPr>
          </w:p>
        </w:tc>
      </w:tr>
      <w:tr w14:paraId="53FBFDB8">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9C53B23"/>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381BEE05"/>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20F2764F"/>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60987DD">
            <w:pPr>
              <w:jc w:val="center"/>
            </w:pPr>
            <w:r>
              <w:rPr>
                <w:rFonts w:ascii="宋体" w:hAnsi="宋体" w:eastAsia="宋体"/>
                <w:sz w:val="16"/>
              </w:rPr>
              <w:t>学前教育关注度、社会影响力</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5D87821">
            <w:pPr>
              <w:jc w:val="center"/>
            </w:pPr>
            <w:r>
              <w:rPr>
                <w:rFonts w:ascii="宋体" w:hAnsi="宋体" w:eastAsia="宋体"/>
                <w:sz w:val="16"/>
              </w:rPr>
              <w:t>稳步提升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11A91AA">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25D3991B">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FBD69B5">
            <w:pPr>
              <w:jc w:val="center"/>
            </w:pPr>
            <w:r>
              <w:rPr>
                <w:rFonts w:ascii="宋体" w:hAnsi="宋体" w:eastAsia="宋体"/>
                <w:sz w:val="16"/>
              </w:rPr>
              <w:t>10</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DC9C57C">
            <w:pPr>
              <w:jc w:val="center"/>
            </w:pPr>
            <w:r>
              <w:rPr>
                <w:rFonts w:ascii="宋体" w:hAnsi="宋体" w:eastAsia="宋体"/>
                <w:sz w:val="16"/>
              </w:rPr>
              <w:t>按评判等级赋分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194F423">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667D58">
            <w:pPr>
              <w:jc w:val="center"/>
            </w:pPr>
            <w:r>
              <w:rPr>
                <w:rFonts w:ascii="宋体" w:hAnsi="宋体" w:eastAsia="宋体"/>
                <w:sz w:val="16"/>
              </w:rPr>
              <w:t>稳步提升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747D960">
            <w:pPr>
              <w:jc w:val="center"/>
            </w:pPr>
            <w:r>
              <w:rPr>
                <w:rFonts w:ascii="宋体" w:hAnsi="宋体" w:eastAsia="宋体"/>
                <w:sz w:val="16"/>
              </w:rPr>
              <w:t>10</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BFF5B">
            <w:pPr>
              <w:jc w:val="center"/>
            </w:pPr>
          </w:p>
        </w:tc>
      </w:tr>
      <w:tr w14:paraId="2D2A4513">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2A3EA0E"/>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483E0">
            <w:pPr>
              <w:jc w:val="center"/>
            </w:pPr>
            <w:r>
              <w:rPr>
                <w:rFonts w:ascii="宋体" w:hAnsi="宋体" w:eastAsia="宋体"/>
                <w:sz w:val="16"/>
              </w:rPr>
              <w:t>满意度指标</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3A72E">
            <w:pPr>
              <w:jc w:val="center"/>
            </w:pPr>
            <w:r>
              <w:rPr>
                <w:rFonts w:ascii="宋体" w:hAnsi="宋体" w:eastAsia="宋体"/>
                <w:sz w:val="16"/>
              </w:rPr>
              <w:t>满意度指标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BDCBC1F">
            <w:pPr>
              <w:jc w:val="center"/>
            </w:pPr>
            <w:r>
              <w:rPr>
                <w:rFonts w:ascii="宋体" w:hAnsi="宋体" w:eastAsia="宋体"/>
                <w:sz w:val="16"/>
              </w:rPr>
              <w:t>学生满意度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40C7327">
            <w:pPr>
              <w:jc w:val="center"/>
            </w:pPr>
            <w:r>
              <w:rPr>
                <w:rFonts w:ascii="宋体" w:hAnsi="宋体" w:eastAsia="宋体"/>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E3F78DD">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7FD3FEB9">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81EB65A">
            <w:pPr>
              <w:jc w:val="center"/>
            </w:pPr>
            <w:r>
              <w:rPr>
                <w:rFonts w:ascii="宋体" w:hAnsi="宋体" w:eastAsia="宋体"/>
                <w:sz w:val="16"/>
              </w:rPr>
              <w:t>5</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5E7C997">
            <w:pPr>
              <w:jc w:val="center"/>
            </w:pPr>
            <w:r>
              <w:rPr>
                <w:rFonts w:ascii="宋体" w:hAnsi="宋体" w:eastAsia="宋体"/>
                <w:sz w:val="16"/>
              </w:rPr>
              <w:t>满意度赋分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7209586">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EC53BA">
            <w:pPr>
              <w:jc w:val="center"/>
            </w:pPr>
            <w:r>
              <w:rPr>
                <w:rFonts w:ascii="宋体" w:hAnsi="宋体" w:eastAsia="宋体"/>
                <w:sz w:val="16"/>
              </w:rPr>
              <w: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6892266">
            <w:pPr>
              <w:jc w:val="center"/>
            </w:pPr>
            <w:r>
              <w:rPr>
                <w:rFonts w:ascii="宋体" w:hAnsi="宋体" w:eastAsia="宋体"/>
                <w:sz w:val="16"/>
              </w:rPr>
              <w:t>5</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64C88">
            <w:pPr>
              <w:jc w:val="center"/>
            </w:pPr>
          </w:p>
        </w:tc>
      </w:tr>
      <w:tr w14:paraId="5447393F">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E2FF31B"/>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4E038948"/>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4FD3188B"/>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8EA9993">
            <w:pPr>
              <w:jc w:val="center"/>
            </w:pPr>
            <w:r>
              <w:rPr>
                <w:rFonts w:ascii="宋体" w:hAnsi="宋体" w:eastAsia="宋体"/>
                <w:sz w:val="16"/>
              </w:rPr>
              <w:t>家长满意度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1FFC542">
            <w:pPr>
              <w:jc w:val="center"/>
            </w:pPr>
            <w:r>
              <w:rPr>
                <w:rFonts w:ascii="宋体" w:hAnsi="宋体" w:eastAsia="宋体"/>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7F7473C">
            <w:pPr>
              <w:jc w:val="center"/>
            </w:pPr>
            <w:r>
              <w:rPr>
                <w:rFonts w:ascii="宋体" w:hAnsi="宋体" w:eastAsia="宋体"/>
                <w:sz w:val="16"/>
              </w:rPr>
              <w:t>计划标准</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30CAD976">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D551FC4">
            <w:pPr>
              <w:jc w:val="center"/>
            </w:pPr>
            <w:r>
              <w:rPr>
                <w:rFonts w:ascii="宋体" w:hAnsi="宋体" w:eastAsia="宋体"/>
                <w:sz w:val="16"/>
              </w:rPr>
              <w:t>5</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55B08A4">
            <w:pPr>
              <w:jc w:val="center"/>
            </w:pPr>
            <w:r>
              <w:rPr>
                <w:rFonts w:ascii="宋体" w:hAnsi="宋体" w:eastAsia="宋体"/>
                <w:sz w:val="16"/>
              </w:rPr>
              <w:t>满意度赋分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5215703">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309238">
            <w:pPr>
              <w:jc w:val="center"/>
            </w:pPr>
            <w:r>
              <w:rPr>
                <w:rFonts w:ascii="宋体" w:hAnsi="宋体" w:eastAsia="宋体"/>
                <w:sz w:val="16"/>
              </w:rPr>
              <w: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D3B689C">
            <w:pPr>
              <w:jc w:val="center"/>
            </w:pPr>
            <w:r>
              <w:rPr>
                <w:rFonts w:ascii="宋体" w:hAnsi="宋体" w:eastAsia="宋体"/>
                <w:sz w:val="16"/>
              </w:rPr>
              <w:t>5</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B6B9">
            <w:pPr>
              <w:jc w:val="center"/>
            </w:pPr>
          </w:p>
        </w:tc>
      </w:tr>
      <w:tr w14:paraId="11ECF26B">
        <w:tblPrEx>
          <w:tblCellMar>
            <w:top w:w="0" w:type="dxa"/>
            <w:left w:w="108" w:type="dxa"/>
            <w:bottom w:w="0" w:type="dxa"/>
            <w:right w:w="108" w:type="dxa"/>
          </w:tblCellMar>
        </w:tblPrEx>
        <w:tc>
          <w:tcPr>
            <w:tcW w:w="461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EF4A51">
            <w:pPr>
              <w:jc w:val="center"/>
            </w:pPr>
            <w:r>
              <w:rPr>
                <w:rFonts w:ascii="宋体" w:hAnsi="宋体" w:eastAsia="宋体"/>
                <w:sz w:val="16"/>
              </w:rPr>
              <w:t>总分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674B874">
            <w:pPr>
              <w:jc w:val="center"/>
            </w:pPr>
            <w:r>
              <w:rPr>
                <w:rFonts w:ascii="宋体" w:hAnsi="宋体" w:eastAsia="宋体"/>
                <w:sz w:val="16"/>
              </w:rPr>
              <w:t>100</w:t>
            </w:r>
          </w:p>
        </w:tc>
        <w:tc>
          <w:tcPr>
            <w:tcW w:w="2005" w:type="dxa"/>
            <w:gridSpan w:val="3"/>
            <w:tcBorders>
              <w:top w:val="single" w:color="auto" w:sz="10" w:space="0"/>
              <w:left w:val="single" w:color="auto" w:sz="10" w:space="0"/>
              <w:bottom w:val="single" w:color="auto" w:sz="10" w:space="0"/>
              <w:right w:val="single" w:color="auto" w:sz="10" w:space="0"/>
              <w:insideV w:val="single" w:sz="10" w:space="0"/>
            </w:tcBorders>
          </w:tcPr>
          <w:p w14:paraId="5D732512"/>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0EAE4D9">
            <w:pPr>
              <w:jc w:val="center"/>
            </w:pPr>
            <w:r>
              <w:rPr>
                <w:rFonts w:ascii="宋体" w:hAnsi="宋体" w:eastAsia="宋体"/>
                <w:sz w:val="16"/>
              </w:rPr>
              <w:t>68.84分</w:t>
            </w:r>
          </w:p>
        </w:tc>
        <w:tc>
          <w:tcPr>
            <w:tcW w:w="1193" w:type="dxa"/>
            <w:gridSpan w:val="2"/>
            <w:tcBorders>
              <w:top w:val="single" w:color="auto" w:sz="10" w:space="0"/>
              <w:left w:val="single" w:color="auto" w:sz="10" w:space="0"/>
              <w:bottom w:val="single" w:color="auto" w:sz="10" w:space="0"/>
              <w:right w:val="single" w:color="auto" w:sz="10" w:space="0"/>
              <w:insideV w:val="single" w:sz="10" w:space="0"/>
            </w:tcBorders>
          </w:tcPr>
          <w:p w14:paraId="1EE3A739"/>
        </w:tc>
      </w:tr>
    </w:tbl>
    <w:p w14:paraId="7CC1C7CC">
      <w:r>
        <w:br w:type="page"/>
      </w:r>
    </w:p>
    <w:tbl>
      <w:tblPr>
        <w:tblStyle w:val="9"/>
        <w:tblW w:w="9060" w:type="dxa"/>
        <w:tblInd w:w="0" w:type="dxa"/>
        <w:tblLayout w:type="fixed"/>
        <w:tblCellMar>
          <w:top w:w="0" w:type="dxa"/>
          <w:left w:w="108" w:type="dxa"/>
          <w:bottom w:w="0" w:type="dxa"/>
          <w:right w:w="108" w:type="dxa"/>
        </w:tblCellMar>
      </w:tblPr>
      <w:tblGrid>
        <w:gridCol w:w="626"/>
        <w:gridCol w:w="617"/>
        <w:gridCol w:w="617"/>
        <w:gridCol w:w="626"/>
        <w:gridCol w:w="856"/>
        <w:gridCol w:w="617"/>
        <w:gridCol w:w="617"/>
        <w:gridCol w:w="622"/>
        <w:gridCol w:w="617"/>
        <w:gridCol w:w="617"/>
        <w:gridCol w:w="776"/>
        <w:gridCol w:w="631"/>
        <w:gridCol w:w="595"/>
        <w:gridCol w:w="626"/>
      </w:tblGrid>
      <w:tr w14:paraId="407BBD74">
        <w:tblPrEx>
          <w:tblCellMar>
            <w:top w:w="0" w:type="dxa"/>
            <w:left w:w="108" w:type="dxa"/>
            <w:bottom w:w="0" w:type="dxa"/>
            <w:right w:w="108" w:type="dxa"/>
          </w:tblCellMar>
        </w:tblPrEx>
        <w:tc>
          <w:tcPr>
            <w:tcW w:w="9060" w:type="dxa"/>
            <w:gridSpan w:val="14"/>
            <w:vAlign w:val="center"/>
          </w:tcPr>
          <w:p w14:paraId="503C41B3">
            <w:pPr>
              <w:jc w:val="center"/>
            </w:pPr>
            <w:r>
              <w:rPr>
                <w:rFonts w:ascii="宋体" w:hAnsi="宋体" w:eastAsia="宋体"/>
                <w:sz w:val="24"/>
              </w:rPr>
              <w:t>项目支出绩效自评表</w:t>
            </w:r>
          </w:p>
        </w:tc>
      </w:tr>
      <w:tr w14:paraId="5B8BDD96">
        <w:tblPrEx>
          <w:tblCellMar>
            <w:top w:w="0" w:type="dxa"/>
            <w:left w:w="108" w:type="dxa"/>
            <w:bottom w:w="0" w:type="dxa"/>
            <w:right w:w="108" w:type="dxa"/>
          </w:tblCellMar>
        </w:tblPrEx>
        <w:tc>
          <w:tcPr>
            <w:tcW w:w="9060" w:type="dxa"/>
            <w:gridSpan w:val="14"/>
            <w:vAlign w:val="center"/>
          </w:tcPr>
          <w:p w14:paraId="0D5B87A2">
            <w:pPr>
              <w:jc w:val="center"/>
            </w:pPr>
            <w:r>
              <w:rPr>
                <w:rFonts w:ascii="宋体" w:hAnsi="宋体" w:eastAsia="宋体"/>
                <w:sz w:val="24"/>
              </w:rPr>
              <w:t>(2024年度)</w:t>
            </w:r>
          </w:p>
        </w:tc>
      </w:tr>
      <w:tr w14:paraId="087511A3">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895CC5">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8745C0">
            <w:pPr>
              <w:jc w:val="center"/>
            </w:pPr>
            <w:r>
              <w:rPr>
                <w:rFonts w:ascii="宋体" w:hAnsi="宋体" w:eastAsia="宋体"/>
                <w:sz w:val="16"/>
              </w:rPr>
              <w:t>2024年义务教育农村校舍安全保障长效机制项目</w:t>
            </w:r>
          </w:p>
        </w:tc>
      </w:tr>
      <w:tr w14:paraId="4B27BA33">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81CFD4B">
            <w:pPr>
              <w:jc w:val="center"/>
            </w:pPr>
            <w:r>
              <w:rPr>
                <w:rFonts w:ascii="宋体" w:hAnsi="宋体" w:eastAsia="宋体"/>
                <w:sz w:val="16"/>
              </w:rPr>
              <w:t>主管部门</w:t>
            </w:r>
          </w:p>
        </w:tc>
        <w:tc>
          <w:tcPr>
            <w:tcW w:w="457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2D922">
            <w:pPr>
              <w:jc w:val="center"/>
            </w:pPr>
            <w:r>
              <w:rPr>
                <w:rFonts w:ascii="宋体" w:hAnsi="宋体" w:eastAsia="宋体"/>
                <w:sz w:val="16"/>
              </w:rPr>
              <w:t>阿图什市教育局</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86B246E">
            <w:pPr>
              <w:jc w:val="center"/>
            </w:pPr>
            <w:r>
              <w:rPr>
                <w:rFonts w:ascii="宋体" w:hAnsi="宋体" w:eastAsia="宋体"/>
                <w:sz w:val="16"/>
              </w:rPr>
              <w:t>实施单位</w:t>
            </w:r>
          </w:p>
        </w:tc>
        <w:tc>
          <w:tcPr>
            <w:tcW w:w="324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F8FE9B">
            <w:pPr>
              <w:jc w:val="center"/>
            </w:pPr>
            <w:r>
              <w:rPr>
                <w:rFonts w:ascii="宋体" w:hAnsi="宋体" w:eastAsia="宋体"/>
                <w:sz w:val="16"/>
              </w:rPr>
              <w:t>阿图什市教育局</w:t>
            </w:r>
          </w:p>
        </w:tc>
      </w:tr>
      <w:tr w14:paraId="5ACA1812">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2E9B5">
            <w:pPr>
              <w:jc w:val="center"/>
            </w:pPr>
            <w:r>
              <w:rPr>
                <w:rFonts w:ascii="宋体" w:hAnsi="宋体" w:eastAsia="宋体"/>
                <w:sz w:val="16"/>
              </w:rPr>
              <w:t>项目资金 （万元）</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BE17D">
            <w:pPr>
              <w:jc w:val="center"/>
            </w:pP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FC123">
            <w:pPr>
              <w:jc w:val="center"/>
            </w:pPr>
            <w:r>
              <w:rPr>
                <w:rFonts w:ascii="宋体" w:hAnsi="宋体" w:eastAsia="宋体"/>
                <w:sz w:val="16"/>
              </w:rPr>
              <w:t>年初预算数</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5DF6">
            <w:pPr>
              <w:jc w:val="center"/>
            </w:pPr>
            <w:r>
              <w:rPr>
                <w:rFonts w:ascii="宋体" w:hAnsi="宋体" w:eastAsia="宋体"/>
                <w:sz w:val="16"/>
              </w:rPr>
              <w:t>全年预算数</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A95D1">
            <w:pPr>
              <w:jc w:val="center"/>
            </w:pPr>
            <w:r>
              <w:rPr>
                <w:rFonts w:ascii="宋体" w:hAnsi="宋体" w:eastAsia="宋体"/>
                <w:sz w:val="16"/>
              </w:rPr>
              <w:t>全年执行数</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0524C">
            <w:pPr>
              <w:jc w:val="center"/>
            </w:pPr>
            <w:r>
              <w:rPr>
                <w:rFonts w:ascii="宋体" w:hAnsi="宋体" w:eastAsia="宋体"/>
                <w:sz w:val="16"/>
              </w:rPr>
              <w:t>分值</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19B7D">
            <w:pPr>
              <w:jc w:val="center"/>
            </w:pPr>
            <w:r>
              <w:rPr>
                <w:rFonts w:ascii="宋体" w:hAnsi="宋体" w:eastAsia="宋体"/>
                <w:sz w:val="16"/>
              </w:rPr>
              <w:t>执行率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711F27">
            <w:pPr>
              <w:jc w:val="center"/>
            </w:pPr>
            <w:r>
              <w:rPr>
                <w:rFonts w:ascii="宋体" w:hAnsi="宋体" w:eastAsia="宋体"/>
                <w:sz w:val="16"/>
              </w:rPr>
              <w:t>得分</w:t>
            </w:r>
          </w:p>
        </w:tc>
      </w:tr>
      <w:tr w14:paraId="2A4CC41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A4F0AC0"/>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CB593">
            <w:pPr>
              <w:jc w:val="center"/>
            </w:pPr>
            <w:r>
              <w:rPr>
                <w:rFonts w:ascii="宋体" w:hAnsi="宋体" w:eastAsia="宋体"/>
                <w:sz w:val="16"/>
              </w:rPr>
              <w:t>年度资金总额</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DB204">
            <w:pPr>
              <w:jc w:val="center"/>
            </w:pPr>
            <w:r>
              <w:rPr>
                <w:rFonts w:ascii="宋体" w:hAnsi="宋体" w:eastAsia="宋体"/>
                <w:sz w:val="16"/>
              </w:rPr>
              <w:t>482.50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71EB2">
            <w:pPr>
              <w:jc w:val="center"/>
            </w:pPr>
            <w:r>
              <w:rPr>
                <w:rFonts w:ascii="宋体" w:hAnsi="宋体" w:eastAsia="宋体"/>
                <w:sz w:val="16"/>
              </w:rPr>
              <w:t>482.50</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09387">
            <w:pPr>
              <w:jc w:val="center"/>
            </w:pPr>
            <w:r>
              <w:rPr>
                <w:rFonts w:ascii="宋体" w:hAnsi="宋体" w:eastAsia="宋体"/>
                <w:sz w:val="16"/>
              </w:rPr>
              <w:t>327.48</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E5E43">
            <w:pPr>
              <w:jc w:val="center"/>
            </w:pPr>
            <w:r>
              <w:rPr>
                <w:rFonts w:ascii="宋体" w:hAnsi="宋体" w:eastAsia="宋体"/>
                <w:sz w:val="16"/>
              </w:rPr>
              <w:t>10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BCF81">
            <w:pPr>
              <w:jc w:val="center"/>
            </w:pPr>
            <w:r>
              <w:rPr>
                <w:rFonts w:ascii="宋体" w:hAnsi="宋体" w:eastAsia="宋体"/>
                <w:sz w:val="16"/>
              </w:rPr>
              <w:t>67.9%</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D65FDF">
            <w:pPr>
              <w:jc w:val="center"/>
            </w:pPr>
            <w:r>
              <w:rPr>
                <w:rFonts w:ascii="宋体" w:hAnsi="宋体" w:eastAsia="宋体"/>
                <w:sz w:val="16"/>
              </w:rPr>
              <w:t>1.98分</w:t>
            </w:r>
          </w:p>
        </w:tc>
      </w:tr>
      <w:tr w14:paraId="00C9454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D7C7B89"/>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CBEA1">
            <w:pPr>
              <w:jc w:val="center"/>
            </w:pPr>
            <w:r>
              <w:rPr>
                <w:rFonts w:ascii="宋体" w:hAnsi="宋体" w:eastAsia="宋体"/>
                <w:sz w:val="16"/>
              </w:rPr>
              <w:t>其中：当年财政拨款</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445D8">
            <w:pPr>
              <w:jc w:val="center"/>
            </w:pPr>
            <w:r>
              <w:rPr>
                <w:rFonts w:ascii="宋体" w:hAnsi="宋体" w:eastAsia="宋体"/>
                <w:sz w:val="16"/>
              </w:rPr>
              <w:t>482.50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16AAB">
            <w:pPr>
              <w:jc w:val="center"/>
            </w:pPr>
            <w:r>
              <w:rPr>
                <w:rFonts w:ascii="宋体" w:hAnsi="宋体" w:eastAsia="宋体"/>
                <w:sz w:val="16"/>
              </w:rPr>
              <w:t>482.50</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ADCA0">
            <w:pPr>
              <w:jc w:val="center"/>
            </w:pPr>
            <w:r>
              <w:rPr>
                <w:rFonts w:ascii="宋体" w:hAnsi="宋体" w:eastAsia="宋体"/>
                <w:sz w:val="16"/>
              </w:rPr>
              <w:t>327.48</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D1B08">
            <w:pPr>
              <w:jc w:val="center"/>
            </w:pPr>
            <w:r>
              <w:rPr>
                <w:rFonts w:ascii="宋体" w:hAnsi="宋体" w:eastAsia="宋体"/>
                <w:sz w:val="16"/>
              </w:rPr>
              <w:t>—</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2B5FB">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2EA8B81">
            <w:pPr>
              <w:jc w:val="center"/>
            </w:pPr>
            <w:r>
              <w:rPr>
                <w:rFonts w:ascii="宋体" w:hAnsi="宋体" w:eastAsia="宋体"/>
                <w:sz w:val="16"/>
              </w:rPr>
              <w:t>—</w:t>
            </w:r>
          </w:p>
        </w:tc>
      </w:tr>
      <w:tr w14:paraId="08550C2A">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5E7A6B4"/>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D3774">
            <w:pPr>
              <w:jc w:val="center"/>
            </w:pPr>
            <w:r>
              <w:rPr>
                <w:rFonts w:ascii="宋体" w:hAnsi="宋体" w:eastAsia="宋体"/>
                <w:sz w:val="16"/>
              </w:rPr>
              <w:t xml:space="preserve">  其他资金</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56DD6">
            <w:pPr>
              <w:jc w:val="center"/>
            </w:pPr>
            <w:r>
              <w:rPr>
                <w:rFonts w:ascii="宋体" w:hAnsi="宋体" w:eastAsia="宋体"/>
                <w:sz w:val="16"/>
              </w:rPr>
              <w:t>0.00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77630">
            <w:pPr>
              <w:jc w:val="center"/>
            </w:pPr>
            <w:r>
              <w:rPr>
                <w:rFonts w:ascii="宋体" w:hAnsi="宋体" w:eastAsia="宋体"/>
                <w:sz w:val="16"/>
              </w:rPr>
              <w:t>0.00</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26953">
            <w:pPr>
              <w:jc w:val="center"/>
            </w:pPr>
            <w:r>
              <w:rPr>
                <w:rFonts w:ascii="宋体" w:hAnsi="宋体" w:eastAsia="宋体"/>
                <w:sz w:val="16"/>
              </w:rPr>
              <w:t>0.00</w:t>
            </w:r>
          </w:p>
        </w:tc>
        <w:tc>
          <w:tcPr>
            <w:tcW w:w="13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EABE8">
            <w:pPr>
              <w:jc w:val="center"/>
            </w:pPr>
            <w:r>
              <w:rPr>
                <w:rFonts w:ascii="宋体" w:hAnsi="宋体" w:eastAsia="宋体"/>
                <w:sz w:val="16"/>
              </w:rPr>
              <w:t>—</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83972">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61085CA">
            <w:pPr>
              <w:jc w:val="center"/>
            </w:pPr>
            <w:r>
              <w:rPr>
                <w:rFonts w:ascii="宋体" w:hAnsi="宋体" w:eastAsia="宋体"/>
                <w:sz w:val="16"/>
              </w:rPr>
              <w:t>—</w:t>
            </w:r>
          </w:p>
        </w:tc>
      </w:tr>
      <w:tr w14:paraId="55BB4249">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1A2C7">
            <w:pPr>
              <w:jc w:val="center"/>
            </w:pPr>
            <w:r>
              <w:rPr>
                <w:rFonts w:ascii="宋体" w:hAnsi="宋体" w:eastAsia="宋体"/>
                <w:sz w:val="16"/>
              </w:rPr>
              <w:t>三、目标完成情况</w:t>
            </w:r>
          </w:p>
        </w:tc>
        <w:tc>
          <w:tcPr>
            <w:tcW w:w="457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CAF65">
            <w:pPr>
              <w:jc w:val="center"/>
            </w:pPr>
            <w:r>
              <w:rPr>
                <w:rFonts w:ascii="宋体" w:hAnsi="宋体" w:eastAsia="宋体"/>
                <w:sz w:val="16"/>
              </w:rPr>
              <w:t>预期目标</w:t>
            </w:r>
          </w:p>
        </w:tc>
        <w:tc>
          <w:tcPr>
            <w:tcW w:w="386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C1D241">
            <w:pPr>
              <w:jc w:val="center"/>
            </w:pPr>
            <w:r>
              <w:rPr>
                <w:rFonts w:ascii="宋体" w:hAnsi="宋体" w:eastAsia="宋体"/>
                <w:sz w:val="16"/>
              </w:rPr>
              <w:t>实际完成情况</w:t>
            </w:r>
          </w:p>
        </w:tc>
      </w:tr>
      <w:tr w14:paraId="57AE6BF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AABC44D"/>
        </w:tc>
        <w:tc>
          <w:tcPr>
            <w:tcW w:w="457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D9F0F0">
            <w:pPr>
              <w:jc w:val="both"/>
            </w:pPr>
            <w:r>
              <w:rPr>
                <w:rFonts w:ascii="宋体" w:hAnsi="宋体" w:eastAsia="宋体"/>
                <w:sz w:val="16"/>
              </w:rPr>
              <w:t>根据《关于下达2024年义务教育农村校舍安全保障长效机制项目经费预算的通知》克财教</w:t>
            </w:r>
            <w:r>
              <w:rPr>
                <w:rFonts w:hint="eastAsia" w:ascii="宋体" w:hAnsi="宋体"/>
                <w:sz w:val="16"/>
                <w:lang w:eastAsia="zh-CN"/>
              </w:rPr>
              <w:t>〔2024〕19号</w:t>
            </w:r>
            <w:r>
              <w:rPr>
                <w:rFonts w:ascii="宋体" w:hAnsi="宋体" w:eastAsia="宋体"/>
                <w:sz w:val="16"/>
              </w:rPr>
              <w:t>文件，本次下达资金482.5万元，用于进行采光照明改造和校舍维修，涉及学校28个，改善全市学校办学条件，稳步提升学校办学能力，给学生创造良好的学习环境。</w:t>
            </w:r>
          </w:p>
        </w:tc>
        <w:tc>
          <w:tcPr>
            <w:tcW w:w="386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97898">
            <w:pPr>
              <w:jc w:val="both"/>
            </w:pPr>
            <w:r>
              <w:rPr>
                <w:rFonts w:ascii="宋体" w:hAnsi="宋体" w:eastAsia="宋体"/>
                <w:sz w:val="16"/>
              </w:rPr>
              <w:t>根据《关于下达2024年义务教育农村校舍安全保障长效机制项目经费预算的通知》克财教〔2024〕19号文件，本次下达资金482.5万元，本项目共计支出327.48万元，用于进行采光照明改造和校舍维修，涉及学校28个；通过实施本项目改善全市学校办学条件，稳步提升学校办学能力，给学生创造良好的学习环境。</w:t>
            </w:r>
          </w:p>
        </w:tc>
      </w:tr>
      <w:tr w14:paraId="724A0DF2">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5165B116"/>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387DCBC">
            <w:pPr>
              <w:jc w:val="center"/>
            </w:pPr>
            <w:r>
              <w:rPr>
                <w:rFonts w:ascii="宋体" w:hAnsi="宋体" w:eastAsia="宋体"/>
                <w:sz w:val="16"/>
              </w:rPr>
              <w:t>一级指标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95A47C1">
            <w:pPr>
              <w:jc w:val="center"/>
            </w:pPr>
            <w:r>
              <w:rPr>
                <w:rFonts w:ascii="宋体" w:hAnsi="宋体" w:eastAsia="宋体"/>
                <w:sz w:val="16"/>
              </w:rPr>
              <w:t>二级指标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F9BE5B2">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36FD25E">
            <w:pPr>
              <w:jc w:val="center"/>
            </w:pPr>
            <w:r>
              <w:rPr>
                <w:rFonts w:ascii="宋体" w:hAnsi="宋体" w:eastAsia="宋体"/>
                <w:sz w:val="16"/>
              </w:rPr>
              <w:t>年度指标值</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1A47DA7">
            <w:pPr>
              <w:jc w:val="center"/>
            </w:pPr>
            <w:r>
              <w:rPr>
                <w:rFonts w:ascii="宋体" w:hAnsi="宋体" w:eastAsia="宋体"/>
                <w:sz w:val="16"/>
              </w:rPr>
              <w:t>指标值设定依据</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7D1DE81">
            <w:pPr>
              <w:jc w:val="center"/>
            </w:pPr>
            <w:r>
              <w:rPr>
                <w:rFonts w:ascii="宋体" w:hAnsi="宋体" w:eastAsia="宋体"/>
                <w:sz w:val="16"/>
              </w:rPr>
              <w:t>上年完成情况</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AA66C58">
            <w:pPr>
              <w:jc w:val="center"/>
            </w:pPr>
            <w:r>
              <w:rPr>
                <w:rFonts w:ascii="宋体" w:hAnsi="宋体" w:eastAsia="宋体"/>
                <w:sz w:val="16"/>
              </w:rPr>
              <w:t>权重</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C2D608C">
            <w:pPr>
              <w:jc w:val="center"/>
            </w:pPr>
            <w:r>
              <w:rPr>
                <w:rFonts w:ascii="宋体" w:hAnsi="宋体" w:eastAsia="宋体"/>
                <w:sz w:val="16"/>
              </w:rPr>
              <w:t>赋分规则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0D953A6">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C622EC">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CBB539C">
            <w:pPr>
              <w:jc w:val="center"/>
            </w:pPr>
            <w:r>
              <w:rPr>
                <w:rFonts w:ascii="宋体" w:hAnsi="宋体" w:eastAsia="宋体"/>
                <w:sz w:val="16"/>
              </w:rPr>
              <w:t>得分</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DF575">
            <w:pPr>
              <w:jc w:val="center"/>
            </w:pPr>
            <w:r>
              <w:rPr>
                <w:rFonts w:ascii="宋体" w:hAnsi="宋体" w:eastAsia="宋体"/>
                <w:sz w:val="16"/>
              </w:rPr>
              <w:t>偏差原因分析及改进措施</w:t>
            </w:r>
          </w:p>
        </w:tc>
      </w:tr>
      <w:tr w14:paraId="22D5E8D5">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A113D">
            <w:pPr>
              <w:jc w:val="center"/>
            </w:pPr>
            <w:r>
              <w:rPr>
                <w:rFonts w:ascii="宋体" w:hAnsi="宋体" w:eastAsia="宋体"/>
                <w:sz w:val="16"/>
              </w:rPr>
              <w:t>年度绩效指标完成情况</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47B13">
            <w:pPr>
              <w:jc w:val="center"/>
            </w:pPr>
            <w:r>
              <w:rPr>
                <w:rFonts w:ascii="宋体" w:hAnsi="宋体" w:eastAsia="宋体"/>
                <w:sz w:val="16"/>
              </w:rPr>
              <w:t>产出指标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BDCAC">
            <w:pPr>
              <w:jc w:val="center"/>
            </w:pPr>
            <w:r>
              <w:rPr>
                <w:rFonts w:ascii="宋体" w:hAnsi="宋体" w:eastAsia="宋体"/>
                <w:sz w:val="16"/>
              </w:rPr>
              <w:t>数量指标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1EB892">
            <w:pPr>
              <w:jc w:val="center"/>
            </w:pPr>
            <w:r>
              <w:rPr>
                <w:rFonts w:ascii="宋体" w:hAnsi="宋体" w:eastAsia="宋体"/>
                <w:sz w:val="16"/>
              </w:rPr>
              <w:t>项目涉及学校数量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7CE40E4">
            <w:pPr>
              <w:jc w:val="center"/>
            </w:pPr>
            <w:r>
              <w:rPr>
                <w:rFonts w:ascii="宋体" w:hAnsi="宋体" w:eastAsia="宋体"/>
                <w:sz w:val="16"/>
              </w:rPr>
              <w:t>=28个</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2A28910">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FCB7A18">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A9096E9">
            <w:pPr>
              <w:jc w:val="center"/>
            </w:pPr>
            <w:r>
              <w:rPr>
                <w:rFonts w:ascii="宋体" w:hAnsi="宋体" w:eastAsia="宋体"/>
                <w:sz w:val="16"/>
              </w:rPr>
              <w:t>6</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410BCA5">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2729DA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F2B9A1">
            <w:pPr>
              <w:jc w:val="center"/>
            </w:pPr>
            <w:r>
              <w:rPr>
                <w:rFonts w:ascii="宋体" w:hAnsi="宋体" w:eastAsia="宋体"/>
                <w:sz w:val="16"/>
              </w:rPr>
              <w:t>=28个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60E5BD6">
            <w:pPr>
              <w:jc w:val="center"/>
            </w:pPr>
            <w:r>
              <w:rPr>
                <w:rFonts w:ascii="宋体" w:hAnsi="宋体" w:eastAsia="宋体"/>
                <w:sz w:val="16"/>
              </w:rPr>
              <w:t>6</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21DF">
            <w:pPr>
              <w:jc w:val="center"/>
            </w:pPr>
          </w:p>
        </w:tc>
      </w:tr>
      <w:tr w14:paraId="601AD50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A910C45"/>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8574CE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BC6DC11"/>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9236268">
            <w:pPr>
              <w:jc w:val="center"/>
            </w:pPr>
            <w:r>
              <w:rPr>
                <w:rFonts w:ascii="宋体" w:hAnsi="宋体" w:eastAsia="宋体"/>
                <w:sz w:val="16"/>
              </w:rPr>
              <w:t>购买采光照明灯数量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E27DE08">
            <w:pPr>
              <w:jc w:val="center"/>
            </w:pPr>
            <w:r>
              <w:rPr>
                <w:rFonts w:ascii="宋体" w:hAnsi="宋体" w:eastAsia="宋体"/>
                <w:sz w:val="16"/>
              </w:rPr>
              <w:t>&gt;=700套</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10C111E">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1C7CB0F">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2A7BEA4">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5A9D2C6">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7648BC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B3FE78">
            <w:pPr>
              <w:jc w:val="center"/>
            </w:pPr>
            <w:r>
              <w:rPr>
                <w:rFonts w:ascii="宋体" w:hAnsi="宋体" w:eastAsia="宋体"/>
                <w:sz w:val="16"/>
              </w:rPr>
              <w:t>=700套</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1F4919F">
            <w:pPr>
              <w:jc w:val="center"/>
            </w:pPr>
            <w:r>
              <w:rPr>
                <w:rFonts w:ascii="宋体" w:hAnsi="宋体" w:eastAsia="宋体"/>
                <w:sz w:val="16"/>
              </w:rPr>
              <w:t>5</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22B42">
            <w:pPr>
              <w:jc w:val="center"/>
            </w:pPr>
          </w:p>
        </w:tc>
      </w:tr>
      <w:tr w14:paraId="458D0133">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C6E1EB9"/>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E838F4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6EB56C7"/>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B43BD2C">
            <w:pPr>
              <w:jc w:val="center"/>
            </w:pPr>
            <w:r>
              <w:rPr>
                <w:rFonts w:ascii="宋体" w:hAnsi="宋体" w:eastAsia="宋体"/>
                <w:sz w:val="16"/>
              </w:rPr>
              <w:t>校舍维修学校数量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2E21E27">
            <w:pPr>
              <w:jc w:val="center"/>
            </w:pPr>
            <w:r>
              <w:rPr>
                <w:rFonts w:ascii="宋体" w:hAnsi="宋体" w:eastAsia="宋体"/>
                <w:sz w:val="16"/>
              </w:rPr>
              <w:t>&gt;=5个</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D940C7E">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74DFA22">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8A0D431">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94AD901">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9323E5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5F22E3">
            <w:pPr>
              <w:jc w:val="center"/>
            </w:pPr>
            <w:r>
              <w:rPr>
                <w:rFonts w:ascii="宋体" w:hAnsi="宋体" w:eastAsia="宋体"/>
                <w:sz w:val="16"/>
              </w:rPr>
              <w:t>=5个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689DCDD">
            <w:pPr>
              <w:jc w:val="center"/>
            </w:pPr>
            <w:r>
              <w:rPr>
                <w:rFonts w:ascii="宋体" w:hAnsi="宋体" w:eastAsia="宋体"/>
                <w:sz w:val="16"/>
              </w:rPr>
              <w:t>5</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F7981">
            <w:pPr>
              <w:jc w:val="center"/>
            </w:pPr>
          </w:p>
        </w:tc>
      </w:tr>
      <w:tr w14:paraId="5F7E5DE8">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85DCD1B"/>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D5B760C"/>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B445D">
            <w:pPr>
              <w:jc w:val="center"/>
            </w:pPr>
            <w:r>
              <w:rPr>
                <w:rFonts w:ascii="宋体" w:hAnsi="宋体" w:eastAsia="宋体"/>
                <w:sz w:val="16"/>
              </w:rPr>
              <w:t>质量指标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F0CA7B">
            <w:pPr>
              <w:jc w:val="center"/>
            </w:pPr>
            <w:r>
              <w:rPr>
                <w:rFonts w:ascii="宋体" w:hAnsi="宋体" w:eastAsia="宋体"/>
                <w:sz w:val="16"/>
              </w:rPr>
              <w:t>校舍维修验收合格率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CEDBA20">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E9CD8C2">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DC146BC">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FD9051B">
            <w:pPr>
              <w:jc w:val="center"/>
            </w:pPr>
            <w:r>
              <w:rPr>
                <w:rFonts w:ascii="宋体" w:hAnsi="宋体" w:eastAsia="宋体"/>
                <w:sz w:val="16"/>
              </w:rPr>
              <w:t>6</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03437C3">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A5E7AA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94C68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E837525">
            <w:pPr>
              <w:jc w:val="center"/>
            </w:pPr>
            <w:r>
              <w:rPr>
                <w:rFonts w:ascii="宋体" w:hAnsi="宋体" w:eastAsia="宋体"/>
                <w:sz w:val="16"/>
              </w:rPr>
              <w:t>6</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88899">
            <w:pPr>
              <w:jc w:val="center"/>
            </w:pPr>
          </w:p>
        </w:tc>
      </w:tr>
      <w:tr w14:paraId="3FC15737">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56C8452"/>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79C5F89"/>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14F275A"/>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E60D0B">
            <w:pPr>
              <w:jc w:val="center"/>
            </w:pPr>
            <w:r>
              <w:rPr>
                <w:rFonts w:ascii="宋体" w:hAnsi="宋体" w:eastAsia="宋体"/>
                <w:sz w:val="16"/>
              </w:rPr>
              <w:t>设备采购质量合格率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7585F1D">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57CC724">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140CEE6">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901D69A">
            <w:pPr>
              <w:jc w:val="center"/>
            </w:pPr>
            <w:r>
              <w:rPr>
                <w:rFonts w:ascii="宋体" w:hAnsi="宋体" w:eastAsia="宋体"/>
                <w:sz w:val="16"/>
              </w:rPr>
              <w:t>6</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BF515EA">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7AF4D2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74FA16">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1521DC2">
            <w:pPr>
              <w:jc w:val="center"/>
            </w:pPr>
            <w:r>
              <w:rPr>
                <w:rFonts w:ascii="宋体" w:hAnsi="宋体" w:eastAsia="宋体"/>
                <w:sz w:val="16"/>
              </w:rPr>
              <w:t>6</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776A5">
            <w:pPr>
              <w:jc w:val="center"/>
            </w:pPr>
          </w:p>
        </w:tc>
      </w:tr>
      <w:tr w14:paraId="5F79E5C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3BAECA0"/>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92305FB"/>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8D7F4">
            <w:pPr>
              <w:jc w:val="center"/>
            </w:pPr>
            <w:r>
              <w:rPr>
                <w:rFonts w:ascii="宋体" w:hAnsi="宋体" w:eastAsia="宋体"/>
                <w:sz w:val="16"/>
              </w:rPr>
              <w:t>时效指标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DC1D57">
            <w:pPr>
              <w:jc w:val="center"/>
            </w:pPr>
            <w:r>
              <w:rPr>
                <w:rFonts w:ascii="宋体" w:hAnsi="宋体" w:eastAsia="宋体"/>
                <w:sz w:val="16"/>
              </w:rPr>
              <w:t>项目按计划完成时间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A400985">
            <w:pPr>
              <w:jc w:val="center"/>
            </w:pPr>
            <w:r>
              <w:rPr>
                <w:rFonts w:ascii="宋体" w:hAnsi="宋体" w:eastAsia="宋体"/>
                <w:sz w:val="16"/>
              </w:rPr>
              <w:t>2024年12月</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11C3B96">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6982605">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2ECDD17">
            <w:pPr>
              <w:jc w:val="center"/>
            </w:pPr>
            <w:r>
              <w:rPr>
                <w:rFonts w:ascii="宋体" w:hAnsi="宋体" w:eastAsia="宋体"/>
                <w:sz w:val="16"/>
              </w:rPr>
              <w:t>6</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56F7AD3">
            <w:pPr>
              <w:jc w:val="center"/>
            </w:pPr>
            <w:r>
              <w:rPr>
                <w:rFonts w:ascii="宋体" w:hAnsi="宋体" w:eastAsia="宋体"/>
                <w:sz w:val="16"/>
              </w:rPr>
              <w:t>按评判等级赋分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436F83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0B94BF">
            <w:pPr>
              <w:jc w:val="center"/>
            </w:pPr>
            <w:r>
              <w:rPr>
                <w:rFonts w:ascii="宋体" w:hAnsi="宋体" w:eastAsia="宋体"/>
                <w:sz w:val="16"/>
              </w:rPr>
              <w:t>=2024年12月</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2C26AE9">
            <w:pPr>
              <w:jc w:val="center"/>
            </w:pPr>
            <w:r>
              <w:rPr>
                <w:rFonts w:ascii="宋体" w:hAnsi="宋体" w:eastAsia="宋体"/>
                <w:sz w:val="16"/>
              </w:rPr>
              <w:t>6</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04017">
            <w:pPr>
              <w:jc w:val="center"/>
            </w:pPr>
          </w:p>
        </w:tc>
      </w:tr>
      <w:tr w14:paraId="417D5E89">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DCB43C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1D1D21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C5BEEF2"/>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A7A5C0">
            <w:pPr>
              <w:jc w:val="center"/>
            </w:pPr>
            <w:r>
              <w:rPr>
                <w:rFonts w:ascii="宋体" w:hAnsi="宋体" w:eastAsia="宋体"/>
                <w:sz w:val="16"/>
              </w:rPr>
              <w:t>设备采购、校舍维修年度计划完成率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823E51C">
            <w:pPr>
              <w:jc w:val="center"/>
            </w:pPr>
            <w:r>
              <w:rPr>
                <w:rFonts w:ascii="宋体" w:hAnsi="宋体" w:eastAsia="宋体"/>
                <w:sz w:val="16"/>
              </w:rPr>
              <w:t>&gt;=90%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5DE4F1A">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2646E4D">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591F3F9">
            <w:pPr>
              <w:jc w:val="center"/>
            </w:pPr>
            <w:r>
              <w:rPr>
                <w:rFonts w:ascii="宋体" w:hAnsi="宋体" w:eastAsia="宋体"/>
                <w:sz w:val="16"/>
              </w:rPr>
              <w:t>6</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209894C">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449C69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719E7C">
            <w:pPr>
              <w:jc w:val="center"/>
            </w:pPr>
            <w:r>
              <w:rPr>
                <w:rFonts w:ascii="宋体" w:hAnsi="宋体" w:eastAsia="宋体"/>
                <w:sz w:val="16"/>
              </w:rPr>
              <w: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5D99D4B">
            <w:pPr>
              <w:jc w:val="center"/>
            </w:pPr>
            <w:r>
              <w:rPr>
                <w:rFonts w:ascii="宋体" w:hAnsi="宋体" w:eastAsia="宋体"/>
                <w:sz w:val="16"/>
              </w:rPr>
              <w:t>6</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77550">
            <w:pPr>
              <w:jc w:val="center"/>
            </w:pPr>
          </w:p>
        </w:tc>
      </w:tr>
      <w:tr w14:paraId="49DA3B89">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F98DD01"/>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76E60">
            <w:pPr>
              <w:jc w:val="center"/>
            </w:pPr>
            <w:r>
              <w:rPr>
                <w:rFonts w:ascii="宋体" w:hAnsi="宋体" w:eastAsia="宋体"/>
                <w:sz w:val="16"/>
              </w:rPr>
              <w:t>成本指标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CE348">
            <w:pPr>
              <w:jc w:val="center"/>
            </w:pPr>
            <w:r>
              <w:rPr>
                <w:rFonts w:ascii="宋体" w:hAnsi="宋体" w:eastAsia="宋体"/>
                <w:sz w:val="16"/>
              </w:rPr>
              <w:t>经济成本指标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3A7F062">
            <w:pPr>
              <w:jc w:val="center"/>
            </w:pPr>
            <w:r>
              <w:rPr>
                <w:rFonts w:ascii="宋体" w:hAnsi="宋体" w:eastAsia="宋体"/>
                <w:sz w:val="16"/>
              </w:rPr>
              <w:t>购买采光照明灯成本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BE142BA">
            <w:pPr>
              <w:jc w:val="center"/>
            </w:pPr>
            <w:r>
              <w:rPr>
                <w:rFonts w:ascii="宋体" w:hAnsi="宋体" w:eastAsia="宋体"/>
                <w:sz w:val="16"/>
              </w:rPr>
              <w:t>&lt;=354万元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195CF55">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FF80645">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0BEC5C5">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8110B03">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008F48A">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3A3488">
            <w:pPr>
              <w:jc w:val="center"/>
            </w:pPr>
            <w:r>
              <w:rPr>
                <w:rFonts w:ascii="宋体" w:hAnsi="宋体" w:eastAsia="宋体"/>
                <w:sz w:val="16"/>
              </w:rPr>
              <w:t>=202.95万元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C9CAE76">
            <w:pPr>
              <w:jc w:val="center"/>
            </w:pPr>
            <w:r>
              <w:rPr>
                <w:rFonts w:ascii="宋体" w:hAnsi="宋体" w:eastAsia="宋体"/>
                <w:sz w:val="16"/>
              </w:rPr>
              <w:t>0</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34032">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20454E14">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E4092A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D14D46E"/>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9F262BF"/>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30526C">
            <w:pPr>
              <w:jc w:val="center"/>
            </w:pPr>
            <w:r>
              <w:rPr>
                <w:rFonts w:ascii="宋体" w:hAnsi="宋体" w:eastAsia="宋体"/>
                <w:sz w:val="16"/>
              </w:rPr>
              <w:t>校舍维修成本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5FF16B7">
            <w:pPr>
              <w:jc w:val="center"/>
            </w:pPr>
            <w:r>
              <w:rPr>
                <w:rFonts w:ascii="宋体" w:hAnsi="宋体" w:eastAsia="宋体"/>
                <w:sz w:val="16"/>
              </w:rPr>
              <w:t>&lt;=128.50万元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0FF2B40">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5F9E2B2">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8599826">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802D4EA">
            <w:pPr>
              <w:jc w:val="center"/>
            </w:pPr>
            <w:r>
              <w:rPr>
                <w:rFonts w:ascii="宋体" w:hAnsi="宋体" w:eastAsia="宋体"/>
                <w:sz w:val="16"/>
              </w:rPr>
              <w:t>按照完成比例赋分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A68CE8D">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909B3F">
            <w:pPr>
              <w:jc w:val="center"/>
            </w:pPr>
            <w:r>
              <w:rPr>
                <w:rFonts w:ascii="宋体" w:hAnsi="宋体" w:eastAsia="宋体"/>
                <w:sz w:val="16"/>
              </w:rPr>
              <w:t>=124.53万元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CF98C1D">
            <w:pPr>
              <w:jc w:val="center"/>
            </w:pPr>
            <w:r>
              <w:rPr>
                <w:rFonts w:ascii="宋体" w:hAnsi="宋体" w:eastAsia="宋体"/>
                <w:sz w:val="16"/>
              </w:rPr>
              <w:t>9.23</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58863">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665380E9">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EBA155F"/>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77812">
            <w:pPr>
              <w:jc w:val="center"/>
            </w:pPr>
            <w:r>
              <w:rPr>
                <w:rFonts w:ascii="宋体" w:hAnsi="宋体" w:eastAsia="宋体"/>
                <w:sz w:val="16"/>
              </w:rPr>
              <w:t>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7934041">
            <w:pPr>
              <w:jc w:val="center"/>
            </w:pPr>
            <w:r>
              <w:rPr>
                <w:rFonts w:ascii="宋体" w:hAnsi="宋体" w:eastAsia="宋体"/>
                <w:sz w:val="16"/>
              </w:rPr>
              <w:t>社会效益指标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A2B095">
            <w:pPr>
              <w:jc w:val="center"/>
            </w:pPr>
            <w:r>
              <w:rPr>
                <w:rFonts w:ascii="宋体" w:hAnsi="宋体" w:eastAsia="宋体"/>
                <w:sz w:val="16"/>
              </w:rPr>
              <w:t>提升学校办学能力</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121724C">
            <w:pPr>
              <w:jc w:val="center"/>
            </w:pPr>
            <w:r>
              <w:rPr>
                <w:rFonts w:ascii="宋体" w:hAnsi="宋体" w:eastAsia="宋体"/>
                <w:sz w:val="16"/>
              </w:rPr>
              <w:t>有效提升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CDAA9D4">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859CE94">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EA6C453">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1B6CE32">
            <w:pPr>
              <w:jc w:val="center"/>
            </w:pPr>
            <w:r>
              <w:rPr>
                <w:rFonts w:ascii="宋体" w:hAnsi="宋体" w:eastAsia="宋体"/>
                <w:sz w:val="16"/>
              </w:rPr>
              <w:t>按评判等级赋分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17AE282">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9B3138">
            <w:pPr>
              <w:jc w:val="center"/>
            </w:pPr>
            <w:r>
              <w:rPr>
                <w:rFonts w:ascii="宋体" w:hAnsi="宋体" w:eastAsia="宋体"/>
                <w:sz w:val="16"/>
              </w:rPr>
              <w:t>有效提升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11047D2">
            <w:pPr>
              <w:jc w:val="center"/>
            </w:pPr>
            <w:r>
              <w:rPr>
                <w:rFonts w:ascii="宋体" w:hAnsi="宋体" w:eastAsia="宋体"/>
                <w:sz w:val="16"/>
              </w:rPr>
              <w:t>10</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0C9D1">
            <w:pPr>
              <w:jc w:val="center"/>
            </w:pPr>
          </w:p>
        </w:tc>
      </w:tr>
      <w:tr w14:paraId="1C2E65DA">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936AC09"/>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E02E675"/>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06F98C9">
            <w:pPr>
              <w:jc w:val="center"/>
            </w:pPr>
            <w:r>
              <w:rPr>
                <w:rFonts w:ascii="宋体" w:hAnsi="宋体" w:eastAsia="宋体"/>
                <w:sz w:val="16"/>
              </w:rPr>
              <w:t>生态效益指标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3861E7">
            <w:pPr>
              <w:jc w:val="center"/>
            </w:pPr>
            <w:r>
              <w:rPr>
                <w:rFonts w:ascii="宋体" w:hAnsi="宋体" w:eastAsia="宋体"/>
                <w:sz w:val="16"/>
              </w:rPr>
              <w:t>改善学校办学环境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1A4E060">
            <w:pPr>
              <w:jc w:val="center"/>
            </w:pPr>
            <w:r>
              <w:rPr>
                <w:rFonts w:ascii="宋体" w:hAnsi="宋体" w:eastAsia="宋体"/>
                <w:sz w:val="16"/>
              </w:rPr>
              <w:t>有效改善</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F288C44">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C4CB326">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1454D42">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5CE5EDD">
            <w:pPr>
              <w:jc w:val="center"/>
            </w:pPr>
            <w:r>
              <w:rPr>
                <w:rFonts w:ascii="宋体" w:hAnsi="宋体" w:eastAsia="宋体"/>
                <w:sz w:val="16"/>
              </w:rPr>
              <w:t>按评判等级赋分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D574658">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EFC5E7">
            <w:pPr>
              <w:jc w:val="center"/>
            </w:pPr>
            <w:r>
              <w:rPr>
                <w:rFonts w:ascii="宋体" w:hAnsi="宋体" w:eastAsia="宋体"/>
                <w:sz w:val="16"/>
              </w:rPr>
              <w:t>有效改善</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F6169C9">
            <w:pPr>
              <w:jc w:val="center"/>
            </w:pPr>
            <w:r>
              <w:rPr>
                <w:rFonts w:ascii="宋体" w:hAnsi="宋体" w:eastAsia="宋体"/>
                <w:sz w:val="16"/>
              </w:rPr>
              <w:t>10</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39D33">
            <w:pPr>
              <w:jc w:val="center"/>
            </w:pPr>
          </w:p>
        </w:tc>
      </w:tr>
      <w:tr w14:paraId="4C82A75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6863A2E"/>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BD778">
            <w:pPr>
              <w:jc w:val="center"/>
            </w:pPr>
            <w:r>
              <w:rPr>
                <w:rFonts w:ascii="宋体" w:hAnsi="宋体" w:eastAsia="宋体"/>
                <w:sz w:val="16"/>
              </w:rPr>
              <w:t>满意度指标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83127">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B65ED79">
            <w:pPr>
              <w:jc w:val="center"/>
            </w:pPr>
            <w:r>
              <w:rPr>
                <w:rFonts w:ascii="宋体" w:hAnsi="宋体" w:eastAsia="宋体"/>
                <w:sz w:val="16"/>
              </w:rPr>
              <w:t>学校和老师满意度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6CB193B">
            <w:pPr>
              <w:jc w:val="center"/>
            </w:pPr>
            <w:r>
              <w:rPr>
                <w:rFonts w:ascii="宋体" w:hAnsi="宋体" w:eastAsia="宋体"/>
                <w:sz w:val="16"/>
              </w:rPr>
              <w:t>&gt;=90%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1DA44D1">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7FC5070">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E5F07AB">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76A4B58">
            <w:pPr>
              <w:jc w:val="center"/>
            </w:pPr>
            <w:r>
              <w:rPr>
                <w:rFonts w:ascii="宋体" w:hAnsi="宋体" w:eastAsia="宋体"/>
                <w:sz w:val="16"/>
              </w:rPr>
              <w:t>满意度赋分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A39E550">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FE30C4">
            <w:pPr>
              <w:jc w:val="center"/>
            </w:pPr>
            <w:r>
              <w:rPr>
                <w:rFonts w:ascii="宋体" w:hAnsi="宋体" w:eastAsia="宋体"/>
                <w:sz w:val="16"/>
              </w:rPr>
              <w: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0F9F67">
            <w:pPr>
              <w:jc w:val="center"/>
            </w:pPr>
            <w:r>
              <w:rPr>
                <w:rFonts w:ascii="宋体" w:hAnsi="宋体" w:eastAsia="宋体"/>
                <w:sz w:val="16"/>
              </w:rPr>
              <w:t>5</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EAD9C">
            <w:pPr>
              <w:jc w:val="center"/>
            </w:pPr>
          </w:p>
        </w:tc>
      </w:tr>
      <w:tr w14:paraId="5D0987C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100C1A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95D8871"/>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6D686AD"/>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35D580">
            <w:pPr>
              <w:jc w:val="center"/>
            </w:pPr>
            <w:r>
              <w:rPr>
                <w:rFonts w:ascii="宋体" w:hAnsi="宋体" w:eastAsia="宋体"/>
                <w:sz w:val="16"/>
              </w:rPr>
              <w:t>家长和学生满意度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888272C">
            <w:pPr>
              <w:jc w:val="center"/>
            </w:pPr>
            <w:r>
              <w:rPr>
                <w:rFonts w:ascii="宋体" w:hAnsi="宋体" w:eastAsia="宋体"/>
                <w:sz w:val="16"/>
              </w:rPr>
              <w:t>&gt;=90%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808F7C1">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0613B8E">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CD5C576">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F0B6B3F">
            <w:pPr>
              <w:jc w:val="center"/>
            </w:pPr>
            <w:r>
              <w:rPr>
                <w:rFonts w:ascii="宋体" w:hAnsi="宋体" w:eastAsia="宋体"/>
                <w:sz w:val="16"/>
              </w:rPr>
              <w:t>满意度赋分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0D6DE35">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009BEA">
            <w:pPr>
              <w:jc w:val="center"/>
            </w:pPr>
            <w:r>
              <w:rPr>
                <w:rFonts w:ascii="宋体" w:hAnsi="宋体" w:eastAsia="宋体"/>
                <w:sz w:val="16"/>
              </w:rPr>
              <w: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C2FF0FA">
            <w:pPr>
              <w:jc w:val="center"/>
            </w:pPr>
            <w:r>
              <w:rPr>
                <w:rFonts w:ascii="宋体" w:hAnsi="宋体" w:eastAsia="宋体"/>
                <w:sz w:val="16"/>
              </w:rPr>
              <w:t>5</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346E">
            <w:pPr>
              <w:jc w:val="center"/>
            </w:pPr>
          </w:p>
        </w:tc>
      </w:tr>
      <w:tr w14:paraId="41990E31">
        <w:tblPrEx>
          <w:tblCellMar>
            <w:top w:w="0" w:type="dxa"/>
            <w:left w:w="108" w:type="dxa"/>
            <w:bottom w:w="0" w:type="dxa"/>
            <w:right w:w="108" w:type="dxa"/>
          </w:tblCellMar>
        </w:tblPrEx>
        <w:tc>
          <w:tcPr>
            <w:tcW w:w="457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25AEE">
            <w:pPr>
              <w:jc w:val="center"/>
            </w:pPr>
            <w:r>
              <w:rPr>
                <w:rFonts w:ascii="宋体" w:hAnsi="宋体" w:eastAsia="宋体"/>
                <w:sz w:val="16"/>
              </w:rPr>
              <w:t>总分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3A457DA">
            <w:pPr>
              <w:jc w:val="center"/>
            </w:pPr>
            <w:r>
              <w:rPr>
                <w:rFonts w:ascii="宋体" w:hAnsi="宋体" w:eastAsia="宋体"/>
                <w:sz w:val="16"/>
              </w:rPr>
              <w:t>100</w:t>
            </w:r>
          </w:p>
        </w:tc>
        <w:tc>
          <w:tcPr>
            <w:tcW w:w="2010" w:type="dxa"/>
            <w:gridSpan w:val="3"/>
            <w:tcBorders>
              <w:top w:val="single" w:color="auto" w:sz="10" w:space="0"/>
              <w:left w:val="single" w:color="auto" w:sz="10" w:space="0"/>
              <w:bottom w:val="single" w:color="auto" w:sz="10" w:space="0"/>
              <w:right w:val="single" w:color="auto" w:sz="10" w:space="0"/>
              <w:insideV w:val="single" w:sz="10" w:space="0"/>
            </w:tcBorders>
          </w:tcPr>
          <w:p w14:paraId="768A3D6A"/>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B5D74FD">
            <w:pPr>
              <w:jc w:val="center"/>
            </w:pPr>
            <w:r>
              <w:rPr>
                <w:rFonts w:ascii="宋体" w:hAnsi="宋体" w:eastAsia="宋体"/>
                <w:sz w:val="16"/>
              </w:rPr>
              <w:t>81.21分</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tcPr>
          <w:p w14:paraId="054A26A8"/>
        </w:tc>
      </w:tr>
    </w:tbl>
    <w:p w14:paraId="3D397797">
      <w:r>
        <w:br w:type="page"/>
      </w:r>
    </w:p>
    <w:tbl>
      <w:tblPr>
        <w:tblStyle w:val="9"/>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8BDDA6B">
        <w:tblPrEx>
          <w:tblCellMar>
            <w:top w:w="0" w:type="dxa"/>
            <w:left w:w="108" w:type="dxa"/>
            <w:bottom w:w="0" w:type="dxa"/>
            <w:right w:w="108" w:type="dxa"/>
          </w:tblCellMar>
        </w:tblPrEx>
        <w:tc>
          <w:tcPr>
            <w:tcW w:w="9056" w:type="dxa"/>
            <w:gridSpan w:val="14"/>
            <w:vAlign w:val="center"/>
          </w:tcPr>
          <w:p w14:paraId="55641D04">
            <w:pPr>
              <w:jc w:val="center"/>
            </w:pPr>
            <w:r>
              <w:rPr>
                <w:rFonts w:ascii="宋体" w:hAnsi="宋体" w:eastAsia="宋体"/>
                <w:sz w:val="24"/>
              </w:rPr>
              <w:t>项目支出绩效自评表</w:t>
            </w:r>
          </w:p>
        </w:tc>
      </w:tr>
      <w:tr w14:paraId="2FEF8905">
        <w:tblPrEx>
          <w:tblCellMar>
            <w:top w:w="0" w:type="dxa"/>
            <w:left w:w="108" w:type="dxa"/>
            <w:bottom w:w="0" w:type="dxa"/>
            <w:right w:w="108" w:type="dxa"/>
          </w:tblCellMar>
        </w:tblPrEx>
        <w:tc>
          <w:tcPr>
            <w:tcW w:w="9056" w:type="dxa"/>
            <w:gridSpan w:val="14"/>
            <w:vAlign w:val="center"/>
          </w:tcPr>
          <w:p w14:paraId="1D163174">
            <w:pPr>
              <w:jc w:val="center"/>
            </w:pPr>
            <w:r>
              <w:rPr>
                <w:rFonts w:ascii="宋体" w:hAnsi="宋体" w:eastAsia="宋体"/>
                <w:sz w:val="24"/>
              </w:rPr>
              <w:t>(2024年度)</w:t>
            </w:r>
          </w:p>
        </w:tc>
      </w:tr>
      <w:tr w14:paraId="2C738F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29F3">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48489F">
            <w:pPr>
              <w:jc w:val="center"/>
            </w:pPr>
            <w:r>
              <w:rPr>
                <w:rFonts w:ascii="宋体" w:hAnsi="宋体" w:eastAsia="宋体"/>
                <w:sz w:val="16"/>
              </w:rPr>
              <w:t>2024年义务教育薄弱环节改善与能力提升经费项目</w:t>
            </w:r>
          </w:p>
        </w:tc>
      </w:tr>
      <w:tr w14:paraId="405052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E3BE">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A8497C">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AFF4">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41F0C7">
            <w:pPr>
              <w:jc w:val="center"/>
            </w:pPr>
            <w:r>
              <w:rPr>
                <w:rFonts w:ascii="宋体" w:hAnsi="宋体" w:eastAsia="宋体"/>
                <w:sz w:val="16"/>
              </w:rPr>
              <w:t>阿图什市教育局</w:t>
            </w:r>
          </w:p>
        </w:tc>
      </w:tr>
      <w:tr w14:paraId="7EB3DF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845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AC3A">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512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8D8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165A5">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D7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69E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B973">
            <w:pPr>
              <w:jc w:val="center"/>
            </w:pPr>
            <w:r>
              <w:rPr>
                <w:rFonts w:ascii="宋体" w:hAnsi="宋体" w:eastAsia="宋体"/>
                <w:sz w:val="16"/>
              </w:rPr>
              <w:t>得分</w:t>
            </w:r>
          </w:p>
        </w:tc>
      </w:tr>
      <w:tr w14:paraId="59C31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49C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E32E8">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5AA9">
            <w:pPr>
              <w:jc w:val="center"/>
            </w:pPr>
            <w:r>
              <w:rPr>
                <w:rFonts w:ascii="宋体" w:hAnsi="宋体" w:eastAsia="宋体"/>
                <w:sz w:val="16"/>
              </w:rPr>
              <w:t>439.00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F1825">
            <w:pPr>
              <w:jc w:val="center"/>
            </w:pPr>
            <w:r>
              <w:rPr>
                <w:rFonts w:ascii="宋体" w:hAnsi="宋体" w:eastAsia="宋体"/>
                <w:sz w:val="16"/>
              </w:rPr>
              <w:t>439.00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8D661">
            <w:pPr>
              <w:jc w:val="center"/>
            </w:pPr>
            <w:r>
              <w:rPr>
                <w:rFonts w:ascii="宋体" w:hAnsi="宋体" w:eastAsia="宋体"/>
                <w:sz w:val="16"/>
              </w:rPr>
              <w:t>222.29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B5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D39D7">
            <w:pPr>
              <w:jc w:val="center"/>
            </w:pPr>
            <w:r>
              <w:rPr>
                <w:rFonts w:ascii="宋体" w:hAnsi="宋体" w:eastAsia="宋体"/>
                <w:sz w:val="16"/>
              </w:rPr>
              <w:t>50.6%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0C90">
            <w:pPr>
              <w:jc w:val="center"/>
            </w:pPr>
            <w:r>
              <w:rPr>
                <w:rFonts w:ascii="宋体" w:hAnsi="宋体" w:eastAsia="宋体"/>
                <w:sz w:val="16"/>
              </w:rPr>
              <w:t>0.00分</w:t>
            </w:r>
          </w:p>
        </w:tc>
      </w:tr>
      <w:tr w14:paraId="1E62ED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C39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5BBAC">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43454">
            <w:pPr>
              <w:jc w:val="center"/>
            </w:pPr>
            <w:r>
              <w:rPr>
                <w:rFonts w:ascii="宋体" w:hAnsi="宋体" w:eastAsia="宋体"/>
                <w:sz w:val="16"/>
              </w:rPr>
              <w:t>439.00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81E25">
            <w:pPr>
              <w:jc w:val="center"/>
            </w:pPr>
            <w:r>
              <w:rPr>
                <w:rFonts w:ascii="宋体" w:hAnsi="宋体" w:eastAsia="宋体"/>
                <w:sz w:val="16"/>
              </w:rPr>
              <w:t>439.00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84109">
            <w:pPr>
              <w:jc w:val="center"/>
            </w:pPr>
            <w:r>
              <w:rPr>
                <w:rFonts w:ascii="宋体" w:hAnsi="宋体" w:eastAsia="宋体"/>
                <w:sz w:val="16"/>
              </w:rPr>
              <w:t>222.29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905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F74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02FB">
            <w:pPr>
              <w:jc w:val="center"/>
            </w:pPr>
            <w:r>
              <w:rPr>
                <w:rFonts w:ascii="宋体" w:hAnsi="宋体" w:eastAsia="宋体"/>
                <w:sz w:val="16"/>
              </w:rPr>
              <w:t>—</w:t>
            </w:r>
          </w:p>
        </w:tc>
      </w:tr>
      <w:tr w14:paraId="57547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611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7B69E">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C42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951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6F76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90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EF5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4629">
            <w:pPr>
              <w:jc w:val="center"/>
            </w:pPr>
            <w:r>
              <w:rPr>
                <w:rFonts w:ascii="宋体" w:hAnsi="宋体" w:eastAsia="宋体"/>
                <w:sz w:val="16"/>
              </w:rPr>
              <w:t>—</w:t>
            </w:r>
          </w:p>
        </w:tc>
      </w:tr>
      <w:tr w14:paraId="1B1FF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27DCA">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B20AA3">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5EAD02">
            <w:pPr>
              <w:jc w:val="center"/>
            </w:pPr>
            <w:r>
              <w:rPr>
                <w:rFonts w:ascii="宋体" w:hAnsi="宋体" w:eastAsia="宋体"/>
                <w:sz w:val="16"/>
              </w:rPr>
              <w:t>实际完成情况</w:t>
            </w:r>
          </w:p>
        </w:tc>
      </w:tr>
      <w:tr w14:paraId="59133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20538"/>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29FF8">
            <w:pPr>
              <w:jc w:val="both"/>
            </w:pPr>
            <w:r>
              <w:rPr>
                <w:rFonts w:ascii="宋体" w:hAnsi="宋体" w:eastAsia="宋体"/>
                <w:sz w:val="16"/>
              </w:rPr>
              <w:t>根据《关于下达2024年义务教育薄弱环节改善与能力提升项目经费预算的通知》克财教</w:t>
            </w:r>
            <w:r>
              <w:rPr>
                <w:rFonts w:hint="eastAsia" w:ascii="宋体" w:hAnsi="宋体"/>
                <w:sz w:val="16"/>
                <w:lang w:eastAsia="zh-CN"/>
              </w:rPr>
              <w:t>〔2024〕18号</w:t>
            </w:r>
            <w:r>
              <w:rPr>
                <w:rFonts w:ascii="宋体" w:hAnsi="宋体" w:eastAsia="宋体"/>
                <w:sz w:val="16"/>
              </w:rPr>
              <w:t>文件，本次下达资金439万元，用于新建3所学校环形跑道、足球场等工程；通过项目的建设，持续改善农村义务教育基本办学条件，有序扩大城镇学位供给，稳步提升学校办学能力。</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4F23D1">
            <w:pPr>
              <w:jc w:val="both"/>
            </w:pPr>
            <w:r>
              <w:rPr>
                <w:rFonts w:ascii="宋体" w:hAnsi="宋体" w:eastAsia="宋体"/>
                <w:sz w:val="16"/>
              </w:rPr>
              <w:t>根据《关于下达2024年义务教育薄弱环节改善与能力提升项目经费预算的通知》克财教〔2024〕18号文件，下达资金439万元，本项目共计支出222.29万元，用于项目涉及学校数量3所，工程建设面积14533平方米；通过实施本项目持续改善农村义务教育基本办学条件，有序扩大城镇学位供给，稳步提升学校办学能力。</w:t>
            </w:r>
          </w:p>
        </w:tc>
      </w:tr>
      <w:tr w14:paraId="03481A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239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48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80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89AB">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E4BF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BA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A9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FB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9B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F46A">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BA24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DD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41F8E">
            <w:pPr>
              <w:jc w:val="center"/>
            </w:pPr>
            <w:r>
              <w:rPr>
                <w:rFonts w:ascii="宋体" w:hAnsi="宋体" w:eastAsia="宋体"/>
                <w:sz w:val="16"/>
              </w:rPr>
              <w:t>偏差原因分析及改进措施</w:t>
            </w:r>
          </w:p>
        </w:tc>
      </w:tr>
      <w:tr w14:paraId="4F8EEF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8B3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549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136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1E07">
            <w:pPr>
              <w:jc w:val="center"/>
            </w:pPr>
            <w:r>
              <w:rPr>
                <w:rFonts w:ascii="宋体" w:hAnsi="宋体" w:eastAsia="宋体"/>
                <w:sz w:val="16"/>
              </w:rPr>
              <w:t>项目涉及学校数量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531DCF">
            <w:pPr>
              <w:jc w:val="center"/>
            </w:pPr>
            <w:r>
              <w:rPr>
                <w:rFonts w:ascii="宋体" w:hAnsi="宋体" w:eastAsia="宋体"/>
                <w:sz w:val="16"/>
              </w:rPr>
              <w:t>=3所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9D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F4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F0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3A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0C0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B8D56C">
            <w:pPr>
              <w:jc w:val="center"/>
            </w:pPr>
            <w:r>
              <w:rPr>
                <w:rFonts w:ascii="宋体" w:hAnsi="宋体" w:eastAsia="宋体"/>
                <w:sz w:val="16"/>
              </w:rPr>
              <w:t>=3所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CD7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AD0DB">
            <w:pPr>
              <w:jc w:val="center"/>
            </w:pPr>
          </w:p>
        </w:tc>
      </w:tr>
      <w:tr w14:paraId="0FDD0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BF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A1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AD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B88D">
            <w:pPr>
              <w:jc w:val="center"/>
            </w:pPr>
            <w:r>
              <w:rPr>
                <w:rFonts w:ascii="宋体" w:hAnsi="宋体" w:eastAsia="宋体"/>
                <w:sz w:val="16"/>
              </w:rPr>
              <w:t>工程建设面积</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A8B7E4">
            <w:pPr>
              <w:jc w:val="center"/>
            </w:pPr>
            <w:r>
              <w:rPr>
                <w:rFonts w:ascii="宋体" w:hAnsi="宋体" w:eastAsia="宋体"/>
                <w:sz w:val="16"/>
              </w:rPr>
              <w:t>&gt;=14533平方米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3E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5B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3D4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41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6DB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337EE5">
            <w:pPr>
              <w:jc w:val="center"/>
            </w:pPr>
            <w:r>
              <w:rPr>
                <w:rFonts w:ascii="宋体" w:hAnsi="宋体" w:eastAsia="宋体"/>
                <w:sz w:val="16"/>
              </w:rPr>
              <w:t>=14533平方米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B65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F1E89">
            <w:pPr>
              <w:jc w:val="center"/>
            </w:pPr>
          </w:p>
        </w:tc>
      </w:tr>
      <w:tr w14:paraId="3604D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9A9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629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2D9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BAB8">
            <w:pPr>
              <w:jc w:val="center"/>
            </w:pPr>
            <w:r>
              <w:rPr>
                <w:rFonts w:ascii="宋体" w:hAnsi="宋体" w:eastAsia="宋体"/>
                <w:sz w:val="16"/>
              </w:rPr>
              <w:t>建设项目验收合格率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7D08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F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00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82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8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C32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B5BE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23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76E6">
            <w:pPr>
              <w:jc w:val="center"/>
            </w:pPr>
            <w:r>
              <w:rPr>
                <w:rFonts w:ascii="宋体" w:hAnsi="宋体" w:eastAsia="宋体"/>
                <w:sz w:val="16"/>
              </w:rPr>
              <w:t>原因：本项目尚未验收，产生的效果有待提升。措施：及时申请并支付项目资金，基本达到预期效果。</w:t>
            </w:r>
          </w:p>
        </w:tc>
      </w:tr>
      <w:tr w14:paraId="3C38F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D91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9F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F7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460A">
            <w:pPr>
              <w:jc w:val="center"/>
            </w:pPr>
            <w:r>
              <w:rPr>
                <w:rFonts w:ascii="宋体" w:hAnsi="宋体" w:eastAsia="宋体"/>
                <w:sz w:val="16"/>
              </w:rPr>
              <w:t>资金使用合规率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9201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A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9C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C3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3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370A">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80F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5F3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0E30C">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20600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DF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317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994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E3F1">
            <w:pPr>
              <w:jc w:val="center"/>
            </w:pPr>
            <w:r>
              <w:rPr>
                <w:rFonts w:ascii="宋体" w:hAnsi="宋体" w:eastAsia="宋体"/>
                <w:sz w:val="16"/>
              </w:rPr>
              <w:t>项目按计划完工时间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BBB57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4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1B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87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5E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BCF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4738A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616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186A">
            <w:pPr>
              <w:jc w:val="center"/>
            </w:pPr>
          </w:p>
        </w:tc>
      </w:tr>
      <w:tr w14:paraId="02A47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68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C8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580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6DC3">
            <w:pPr>
              <w:jc w:val="center"/>
            </w:pPr>
            <w:r>
              <w:rPr>
                <w:rFonts w:ascii="宋体" w:hAnsi="宋体" w:eastAsia="宋体"/>
                <w:sz w:val="16"/>
              </w:rPr>
              <w:t>校舍建设年度计划完成率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3A82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A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E6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62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1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674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A24A0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6CF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574FB">
            <w:pPr>
              <w:jc w:val="center"/>
            </w:pPr>
          </w:p>
        </w:tc>
      </w:tr>
      <w:tr w14:paraId="46A1F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8B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FDB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DF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25F5">
            <w:pPr>
              <w:jc w:val="center"/>
            </w:pPr>
            <w:r>
              <w:rPr>
                <w:rFonts w:ascii="宋体" w:hAnsi="宋体" w:eastAsia="宋体"/>
                <w:sz w:val="16"/>
              </w:rPr>
              <w:t>项目工程成本控制率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D10FB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0A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7A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5F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B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B6B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FFA4C9">
            <w:pPr>
              <w:jc w:val="center"/>
            </w:pPr>
            <w:r>
              <w:rPr>
                <w:rFonts w:ascii="宋体" w:hAnsi="宋体" w:eastAsia="宋体"/>
                <w:sz w:val="16"/>
              </w:rPr>
              <w:t>=50.6%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D5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6D2FE">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48590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8D3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472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0B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CD53">
            <w:pPr>
              <w:jc w:val="center"/>
            </w:pPr>
            <w:r>
              <w:rPr>
                <w:rFonts w:ascii="宋体" w:hAnsi="宋体" w:eastAsia="宋体"/>
                <w:sz w:val="16"/>
              </w:rPr>
              <w:t>提升农村学校办学条件</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46011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E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CA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1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EB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7DDF">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6ADD97">
            <w:pPr>
              <w:jc w:val="center"/>
            </w:pPr>
            <w:r>
              <w:rPr>
                <w:rFonts w:ascii="宋体" w:hAnsi="宋体" w:eastAsia="宋体"/>
                <w:sz w:val="16"/>
              </w:rPr>
              <w:t>实现程度较低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C10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022CA">
            <w:pPr>
              <w:jc w:val="center"/>
            </w:pPr>
            <w:r>
              <w:rPr>
                <w:rFonts w:ascii="宋体" w:hAnsi="宋体" w:eastAsia="宋体"/>
                <w:sz w:val="16"/>
              </w:rPr>
              <w:t>原因：本项目尚未验收，产生的效果有待提升。措施：及时申请并支付项目资金，基本达到预期效果。</w:t>
            </w:r>
          </w:p>
        </w:tc>
      </w:tr>
      <w:tr w14:paraId="545FF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6E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05A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4FE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1265">
            <w:pPr>
              <w:jc w:val="center"/>
            </w:pPr>
            <w:r>
              <w:rPr>
                <w:rFonts w:ascii="宋体" w:hAnsi="宋体" w:eastAsia="宋体"/>
                <w:sz w:val="16"/>
              </w:rPr>
              <w:t>改善农村学校办学环境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26AB5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94F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5E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CF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5A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3E8E">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0DDF8E">
            <w:pPr>
              <w:jc w:val="center"/>
            </w:pPr>
            <w:r>
              <w:rPr>
                <w:rFonts w:ascii="宋体" w:hAnsi="宋体" w:eastAsia="宋体"/>
                <w:sz w:val="16"/>
              </w:rPr>
              <w:t>实现程度较低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80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5826F">
            <w:pPr>
              <w:jc w:val="center"/>
            </w:pPr>
            <w:r>
              <w:rPr>
                <w:rFonts w:ascii="宋体" w:hAnsi="宋体" w:eastAsia="宋体"/>
                <w:sz w:val="16"/>
              </w:rPr>
              <w:t>原因：本项目尚未验收，产生的效果有待提升。措施：及时申请并支付项目资金，基本达到预期效果。</w:t>
            </w:r>
          </w:p>
        </w:tc>
      </w:tr>
      <w:tr w14:paraId="0C33D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742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226F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298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81B0">
            <w:pPr>
              <w:jc w:val="center"/>
            </w:pPr>
            <w:r>
              <w:rPr>
                <w:rFonts w:ascii="宋体" w:hAnsi="宋体" w:eastAsia="宋体"/>
                <w:sz w:val="16"/>
              </w:rPr>
              <w:t>学校和老师满意度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7C8D9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3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DF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0E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BC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259D">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EC58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206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B6BB8">
            <w:pPr>
              <w:jc w:val="center"/>
            </w:pPr>
            <w:r>
              <w:rPr>
                <w:rFonts w:ascii="宋体" w:hAnsi="宋体" w:eastAsia="宋体"/>
                <w:sz w:val="16"/>
              </w:rPr>
              <w:t>原因：本项目尚未验收，产生的效果有待提升。措施：及时申请并支付项目资金，基本达到预期效果。</w:t>
            </w:r>
          </w:p>
        </w:tc>
      </w:tr>
      <w:tr w14:paraId="487C7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89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09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F2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414D">
            <w:pPr>
              <w:jc w:val="center"/>
            </w:pPr>
            <w:r>
              <w:rPr>
                <w:rFonts w:ascii="宋体" w:hAnsi="宋体" w:eastAsia="宋体"/>
                <w:sz w:val="16"/>
              </w:rPr>
              <w:t>家长和学生满意度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E4467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A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8D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B0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69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7D8A">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3EF92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01A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0DA3D">
            <w:pPr>
              <w:jc w:val="center"/>
            </w:pPr>
            <w:r>
              <w:rPr>
                <w:rFonts w:ascii="宋体" w:hAnsi="宋体" w:eastAsia="宋体"/>
                <w:sz w:val="16"/>
              </w:rPr>
              <w:t>原因：本项目尚未验收，产生的效果有待提升。措施：及时申请并支付项目资金，基本达到预期效果。</w:t>
            </w:r>
          </w:p>
        </w:tc>
      </w:tr>
      <w:tr w14:paraId="4C20A97A">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6C43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43F9">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0C6D2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B50A">
            <w:pPr>
              <w:jc w:val="center"/>
            </w:pPr>
            <w:r>
              <w:rPr>
                <w:rFonts w:ascii="宋体" w:hAnsi="宋体" w:eastAsia="宋体"/>
                <w:sz w:val="16"/>
              </w:rPr>
              <w:t>33分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74014AE"/>
        </w:tc>
      </w:tr>
    </w:tbl>
    <w:p w14:paraId="7294AC28">
      <w:r>
        <w:br w:type="page"/>
      </w:r>
    </w:p>
    <w:tbl>
      <w:tblPr>
        <w:tblStyle w:val="9"/>
        <w:tblW w:w="899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391317CD">
        <w:tblPrEx>
          <w:tblCellMar>
            <w:top w:w="0" w:type="dxa"/>
            <w:left w:w="108" w:type="dxa"/>
            <w:bottom w:w="0" w:type="dxa"/>
            <w:right w:w="108" w:type="dxa"/>
          </w:tblCellMar>
        </w:tblPrEx>
        <w:tc>
          <w:tcPr>
            <w:tcW w:w="8992" w:type="dxa"/>
            <w:gridSpan w:val="14"/>
            <w:vAlign w:val="center"/>
          </w:tcPr>
          <w:p w14:paraId="48CDEC89">
            <w:pPr>
              <w:jc w:val="center"/>
            </w:pPr>
            <w:r>
              <w:rPr>
                <w:rFonts w:ascii="宋体" w:hAnsi="宋体" w:eastAsia="宋体"/>
                <w:sz w:val="24"/>
              </w:rPr>
              <w:t>项目支出绩效自评表</w:t>
            </w:r>
          </w:p>
        </w:tc>
      </w:tr>
      <w:tr w14:paraId="057F57CA">
        <w:tblPrEx>
          <w:tblCellMar>
            <w:top w:w="0" w:type="dxa"/>
            <w:left w:w="108" w:type="dxa"/>
            <w:bottom w:w="0" w:type="dxa"/>
            <w:right w:w="108" w:type="dxa"/>
          </w:tblCellMar>
        </w:tblPrEx>
        <w:tc>
          <w:tcPr>
            <w:tcW w:w="8992" w:type="dxa"/>
            <w:gridSpan w:val="14"/>
            <w:vAlign w:val="center"/>
          </w:tcPr>
          <w:p w14:paraId="320C41D7">
            <w:pPr>
              <w:jc w:val="center"/>
            </w:pPr>
            <w:r>
              <w:rPr>
                <w:rFonts w:ascii="宋体" w:hAnsi="宋体" w:eastAsia="宋体"/>
                <w:sz w:val="24"/>
              </w:rPr>
              <w:t>(2024年度)</w:t>
            </w:r>
          </w:p>
        </w:tc>
      </w:tr>
      <w:tr w14:paraId="1340A6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1741">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2622AB">
            <w:pPr>
              <w:jc w:val="center"/>
            </w:pPr>
            <w:r>
              <w:rPr>
                <w:rFonts w:ascii="宋体" w:hAnsi="宋体" w:eastAsia="宋体"/>
                <w:sz w:val="16"/>
              </w:rPr>
              <w:t>2024年义务教育薄弱环节改善与能力提升项目</w:t>
            </w:r>
          </w:p>
        </w:tc>
      </w:tr>
      <w:tr w14:paraId="30BDCD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5A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BCC43">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E705">
            <w:pPr>
              <w:jc w:val="center"/>
            </w:pPr>
            <w:r>
              <w:rPr>
                <w:rFonts w:ascii="宋体" w:hAnsi="宋体" w:eastAsia="宋体"/>
                <w:sz w:val="16"/>
              </w:rPr>
              <w:t>实施单位</w:t>
            </w:r>
          </w:p>
        </w:tc>
        <w:tc>
          <w:tcPr>
            <w:tcW w:w="3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DC9D47">
            <w:pPr>
              <w:jc w:val="center"/>
            </w:pPr>
            <w:r>
              <w:rPr>
                <w:rFonts w:ascii="宋体" w:hAnsi="宋体" w:eastAsia="宋体"/>
                <w:sz w:val="16"/>
              </w:rPr>
              <w:t>阿图什市教育局</w:t>
            </w:r>
          </w:p>
        </w:tc>
      </w:tr>
      <w:tr w14:paraId="7A9DA8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204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346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500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115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46EFD">
            <w:pPr>
              <w:jc w:val="center"/>
            </w:pPr>
            <w:r>
              <w:rPr>
                <w:rFonts w:ascii="宋体" w:hAnsi="宋体" w:eastAsia="宋体"/>
                <w:sz w:val="16"/>
              </w:rPr>
              <w:t>全年执行数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728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3F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EB77">
            <w:pPr>
              <w:jc w:val="center"/>
            </w:pPr>
            <w:r>
              <w:rPr>
                <w:rFonts w:ascii="宋体" w:hAnsi="宋体" w:eastAsia="宋体"/>
                <w:sz w:val="16"/>
              </w:rPr>
              <w:t>得分</w:t>
            </w:r>
          </w:p>
        </w:tc>
      </w:tr>
      <w:tr w14:paraId="2CA48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682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AC2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78E22">
            <w:pPr>
              <w:jc w:val="center"/>
            </w:pPr>
            <w:r>
              <w:rPr>
                <w:rFonts w:ascii="宋体" w:hAnsi="宋体" w:eastAsia="宋体"/>
                <w:sz w:val="16"/>
              </w:rPr>
              <w:t>239.00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FEB1D">
            <w:pPr>
              <w:jc w:val="center"/>
            </w:pPr>
            <w:r>
              <w:rPr>
                <w:rFonts w:ascii="宋体" w:hAnsi="宋体" w:eastAsia="宋体"/>
                <w:sz w:val="16"/>
              </w:rPr>
              <w:t>239.00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78AB6">
            <w:pPr>
              <w:jc w:val="center"/>
            </w:pPr>
            <w:r>
              <w:rPr>
                <w:rFonts w:ascii="宋体" w:hAnsi="宋体" w:eastAsia="宋体"/>
                <w:sz w:val="16"/>
              </w:rPr>
              <w:t>208.78</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65B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1182E">
            <w:pPr>
              <w:jc w:val="center"/>
            </w:pPr>
            <w:r>
              <w:rPr>
                <w:rFonts w:ascii="宋体" w:hAnsi="宋体" w:eastAsia="宋体"/>
                <w:sz w:val="16"/>
              </w:rPr>
              <w:t>87.4%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A54F">
            <w:pPr>
              <w:jc w:val="center"/>
            </w:pPr>
            <w:r>
              <w:rPr>
                <w:rFonts w:ascii="宋体" w:hAnsi="宋体" w:eastAsia="宋体"/>
                <w:sz w:val="16"/>
              </w:rPr>
              <w:t>6.85分</w:t>
            </w:r>
          </w:p>
        </w:tc>
      </w:tr>
      <w:tr w14:paraId="18786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245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723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A4887">
            <w:pPr>
              <w:jc w:val="center"/>
            </w:pPr>
            <w:r>
              <w:rPr>
                <w:rFonts w:ascii="宋体" w:hAnsi="宋体" w:eastAsia="宋体"/>
                <w:sz w:val="16"/>
              </w:rPr>
              <w:t>239.00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2FDD5">
            <w:pPr>
              <w:jc w:val="center"/>
            </w:pPr>
            <w:r>
              <w:rPr>
                <w:rFonts w:ascii="宋体" w:hAnsi="宋体" w:eastAsia="宋体"/>
                <w:sz w:val="16"/>
              </w:rPr>
              <w:t>239.00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3E2B">
            <w:pPr>
              <w:jc w:val="center"/>
            </w:pPr>
            <w:r>
              <w:rPr>
                <w:rFonts w:ascii="宋体" w:hAnsi="宋体" w:eastAsia="宋体"/>
                <w:sz w:val="16"/>
              </w:rPr>
              <w:t>208.78</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004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A1A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DA67">
            <w:pPr>
              <w:jc w:val="center"/>
            </w:pPr>
            <w:r>
              <w:rPr>
                <w:rFonts w:ascii="宋体" w:hAnsi="宋体" w:eastAsia="宋体"/>
                <w:sz w:val="16"/>
              </w:rPr>
              <w:t>—</w:t>
            </w:r>
          </w:p>
        </w:tc>
      </w:tr>
      <w:tr w14:paraId="2086A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FA8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FE1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7CB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3ED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CAF18">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410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C0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753E">
            <w:pPr>
              <w:jc w:val="center"/>
            </w:pPr>
            <w:r>
              <w:rPr>
                <w:rFonts w:ascii="宋体" w:hAnsi="宋体" w:eastAsia="宋体"/>
                <w:sz w:val="16"/>
              </w:rPr>
              <w:t>—</w:t>
            </w:r>
          </w:p>
        </w:tc>
      </w:tr>
      <w:tr w14:paraId="1CC4D6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DD4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12C50C">
            <w:pPr>
              <w:jc w:val="center"/>
            </w:pPr>
            <w:r>
              <w:rPr>
                <w:rFonts w:ascii="宋体" w:hAnsi="宋体" w:eastAsia="宋体"/>
                <w:sz w:val="16"/>
              </w:rPr>
              <w:t>预期目标</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F5C3D5">
            <w:pPr>
              <w:jc w:val="center"/>
            </w:pPr>
            <w:r>
              <w:rPr>
                <w:rFonts w:ascii="宋体" w:hAnsi="宋体" w:eastAsia="宋体"/>
                <w:sz w:val="16"/>
              </w:rPr>
              <w:t>实际完成情况</w:t>
            </w:r>
          </w:p>
        </w:tc>
      </w:tr>
      <w:tr w14:paraId="2CB86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205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79C68E">
            <w:pPr>
              <w:jc w:val="both"/>
            </w:pPr>
            <w:r>
              <w:rPr>
                <w:rFonts w:ascii="宋体" w:hAnsi="宋体" w:eastAsia="宋体"/>
                <w:sz w:val="16"/>
              </w:rPr>
              <w:t>根据《关于下达2024年义务教育薄弱环节改善与能力提升补助资金（第二批）预算的通知》阿财教</w:t>
            </w:r>
            <w:r>
              <w:rPr>
                <w:rFonts w:hint="eastAsia" w:ascii="宋体" w:hAnsi="宋体"/>
                <w:sz w:val="16"/>
                <w:lang w:eastAsia="zh-CN"/>
              </w:rPr>
              <w:t>〔2024〕14号</w:t>
            </w:r>
            <w:r>
              <w:rPr>
                <w:rFonts w:ascii="宋体" w:hAnsi="宋体" w:eastAsia="宋体"/>
                <w:sz w:val="16"/>
              </w:rPr>
              <w:t>文件，本次下达资金239万元，用于学校设备采购，涉及学校13所，改善农村义务教育基本办学条件，有序扩大城镇学位供给，有效提升学校办学能力，给学生创造良好的学习环境，</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31EF72">
            <w:pPr>
              <w:jc w:val="both"/>
            </w:pPr>
            <w:r>
              <w:rPr>
                <w:rFonts w:ascii="宋体" w:hAnsi="宋体" w:eastAsia="宋体"/>
                <w:sz w:val="16"/>
              </w:rPr>
              <w:t>根据《关于下达2024年义务教育薄弱环节改善与能力提升补助资金（第二批）预算的通知》阿财教〔2024〕14号文件，本次下达资金239万元，本项目共计支出208.78万元，用于学校设备采购，涉及学校13所；通过实施本项目改善农村义务教育基本办学条件，有序扩大城镇学位供给，有效提升学校办学能力，给学生创造良好的学习环境。</w:t>
            </w:r>
          </w:p>
        </w:tc>
      </w:tr>
      <w:tr w14:paraId="02CFD6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CEC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05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11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B0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A5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34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4B3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47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514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3717">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DC56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DF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AF283">
            <w:pPr>
              <w:jc w:val="center"/>
            </w:pPr>
            <w:r>
              <w:rPr>
                <w:rFonts w:ascii="宋体" w:hAnsi="宋体" w:eastAsia="宋体"/>
                <w:sz w:val="16"/>
              </w:rPr>
              <w:t>偏差原因分析及改进措施</w:t>
            </w:r>
          </w:p>
        </w:tc>
      </w:tr>
      <w:tr w14:paraId="569C05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2C9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812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7DF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32C7">
            <w:pPr>
              <w:jc w:val="center"/>
            </w:pPr>
            <w:r>
              <w:rPr>
                <w:rFonts w:ascii="宋体" w:hAnsi="宋体" w:eastAsia="宋体"/>
                <w:sz w:val="16"/>
              </w:rPr>
              <w:t>项目涉及学校数量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9567">
            <w:pPr>
              <w:jc w:val="center"/>
            </w:pPr>
            <w:r>
              <w:rPr>
                <w:rFonts w:ascii="宋体" w:hAnsi="宋体" w:eastAsia="宋体"/>
                <w:sz w:val="16"/>
              </w:rPr>
              <w:t>=13所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2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2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A8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38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A1B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DCC1F8">
            <w:pPr>
              <w:jc w:val="center"/>
            </w:pPr>
            <w:r>
              <w:rPr>
                <w:rFonts w:ascii="宋体" w:hAnsi="宋体" w:eastAsia="宋体"/>
                <w:sz w:val="16"/>
              </w:rPr>
              <w:t>=13所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45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5C94C">
            <w:pPr>
              <w:jc w:val="center"/>
            </w:pPr>
          </w:p>
        </w:tc>
      </w:tr>
      <w:tr w14:paraId="79538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0C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4A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79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E47D">
            <w:pPr>
              <w:jc w:val="center"/>
            </w:pPr>
            <w:r>
              <w:rPr>
                <w:rFonts w:ascii="宋体" w:hAnsi="宋体" w:eastAsia="宋体"/>
                <w:sz w:val="16"/>
              </w:rPr>
              <w:t>采购智慧黑板数量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B087">
            <w:pPr>
              <w:jc w:val="center"/>
            </w:pPr>
            <w:r>
              <w:rPr>
                <w:rFonts w:ascii="宋体" w:hAnsi="宋体" w:eastAsia="宋体"/>
                <w:sz w:val="16"/>
              </w:rPr>
              <w:t>&gt;=72台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8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A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7B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1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DBD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D7C0D8">
            <w:pPr>
              <w:jc w:val="center"/>
            </w:pPr>
            <w:r>
              <w:rPr>
                <w:rFonts w:ascii="宋体" w:hAnsi="宋体" w:eastAsia="宋体"/>
                <w:sz w:val="16"/>
              </w:rPr>
              <w:t>=63台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AE13">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63388">
            <w:pPr>
              <w:jc w:val="center"/>
            </w:pPr>
            <w:r>
              <w:rPr>
                <w:rFonts w:ascii="宋体" w:hAnsi="宋体" w:eastAsia="宋体"/>
                <w:sz w:val="16"/>
              </w:rPr>
              <w:t>原因：年初制定的采购计划不够精准，实际采购数量未达到预期目标，导致指标未能完成。措施：今后做好计划，确保按计划执行，并完成年度任务。</w:t>
            </w:r>
          </w:p>
        </w:tc>
      </w:tr>
      <w:tr w14:paraId="11162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C05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F9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33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3644">
            <w:pPr>
              <w:jc w:val="center"/>
            </w:pPr>
            <w:r>
              <w:rPr>
                <w:rFonts w:ascii="宋体" w:hAnsi="宋体" w:eastAsia="宋体"/>
                <w:sz w:val="16"/>
              </w:rPr>
              <w:t>采购恒温饮水机数量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3FE2">
            <w:pPr>
              <w:jc w:val="center"/>
            </w:pPr>
            <w:r>
              <w:rPr>
                <w:rFonts w:ascii="宋体" w:hAnsi="宋体" w:eastAsia="宋体"/>
                <w:sz w:val="16"/>
              </w:rPr>
              <w:t>&gt;=57台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7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E3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EA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B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B18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8F30AB">
            <w:pPr>
              <w:jc w:val="center"/>
            </w:pPr>
            <w:r>
              <w:rPr>
                <w:rFonts w:ascii="宋体" w:hAnsi="宋体" w:eastAsia="宋体"/>
                <w:sz w:val="16"/>
              </w:rPr>
              <w:t>=50台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27A5">
            <w:pPr>
              <w:jc w:val="center"/>
            </w:pPr>
            <w:r>
              <w:rPr>
                <w:rFonts w:ascii="宋体" w:hAnsi="宋体" w:eastAsia="宋体"/>
                <w:sz w:val="16"/>
              </w:rPr>
              <w:t>3.46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FEE98">
            <w:pPr>
              <w:jc w:val="center"/>
            </w:pPr>
            <w:r>
              <w:rPr>
                <w:rFonts w:ascii="宋体" w:hAnsi="宋体" w:eastAsia="宋体"/>
                <w:sz w:val="16"/>
              </w:rPr>
              <w:t>原因：年初制定的采购计划不够精准，实际采购数量未达到预期目标，导致指标未能完成。措施：今后做好计划，确保按计划执行，并完成年度任务。</w:t>
            </w:r>
          </w:p>
        </w:tc>
      </w:tr>
      <w:tr w14:paraId="15F9F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AE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8E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C4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E8D8">
            <w:pPr>
              <w:jc w:val="center"/>
            </w:pPr>
            <w:r>
              <w:rPr>
                <w:rFonts w:ascii="宋体" w:hAnsi="宋体" w:eastAsia="宋体"/>
                <w:sz w:val="16"/>
              </w:rPr>
              <w:t>其他采购设备数量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688D">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F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48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BC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D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DAC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CE212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1C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CD2FB">
            <w:pPr>
              <w:jc w:val="center"/>
            </w:pPr>
          </w:p>
        </w:tc>
      </w:tr>
      <w:tr w14:paraId="2970E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C6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316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DAA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8EB1">
            <w:pPr>
              <w:jc w:val="center"/>
            </w:pPr>
            <w:r>
              <w:rPr>
                <w:rFonts w:ascii="宋体" w:hAnsi="宋体" w:eastAsia="宋体"/>
                <w:sz w:val="16"/>
              </w:rPr>
              <w:t>设备采购质量合格率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2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B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2E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7A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D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418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C5F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463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05432">
            <w:pPr>
              <w:jc w:val="center"/>
            </w:pPr>
          </w:p>
        </w:tc>
      </w:tr>
      <w:tr w14:paraId="23251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02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C65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CB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41F4F">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C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5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17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D5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A1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DD9D">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0AB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6F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19BE1">
            <w:pPr>
              <w:jc w:val="center"/>
            </w:pPr>
          </w:p>
        </w:tc>
      </w:tr>
      <w:tr w14:paraId="529F0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4A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795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2EE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5C6A">
            <w:pPr>
              <w:jc w:val="center"/>
            </w:pPr>
            <w:r>
              <w:rPr>
                <w:rFonts w:ascii="宋体" w:hAnsi="宋体" w:eastAsia="宋体"/>
                <w:sz w:val="16"/>
              </w:rPr>
              <w:t>项目按计划完成时间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8A1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0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A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15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AD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773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D0EAC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61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4AD4E">
            <w:pPr>
              <w:jc w:val="center"/>
            </w:pPr>
          </w:p>
        </w:tc>
      </w:tr>
      <w:tr w14:paraId="44205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CF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6C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83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BB86">
            <w:pPr>
              <w:jc w:val="center"/>
            </w:pPr>
            <w:r>
              <w:rPr>
                <w:rFonts w:ascii="宋体" w:hAnsi="宋体" w:eastAsia="宋体"/>
                <w:sz w:val="16"/>
              </w:rPr>
              <w:t>校舍采购年度计划完成率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2B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0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8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3E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97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DB9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90884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09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02975">
            <w:pPr>
              <w:jc w:val="center"/>
            </w:pPr>
          </w:p>
        </w:tc>
      </w:tr>
      <w:tr w14:paraId="15127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0F2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644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E8D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6A18">
            <w:pPr>
              <w:jc w:val="center"/>
            </w:pPr>
            <w:r>
              <w:rPr>
                <w:rFonts w:ascii="宋体" w:hAnsi="宋体" w:eastAsia="宋体"/>
                <w:sz w:val="16"/>
              </w:rPr>
              <w:t>采购智慧黑板成本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5852">
            <w:pPr>
              <w:jc w:val="center"/>
            </w:pPr>
            <w:r>
              <w:rPr>
                <w:rFonts w:ascii="宋体" w:hAnsi="宋体" w:eastAsia="宋体"/>
                <w:sz w:val="16"/>
              </w:rPr>
              <w:t>&lt;=99万元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0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2B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096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17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F04D">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7EBF73">
            <w:pPr>
              <w:jc w:val="center"/>
            </w:pPr>
            <w:r>
              <w:rPr>
                <w:rFonts w:ascii="宋体" w:hAnsi="宋体" w:eastAsia="宋体"/>
                <w:sz w:val="16"/>
              </w:rPr>
              <w:t>=122.85万元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91B8">
            <w:pPr>
              <w:jc w:val="center"/>
            </w:pPr>
            <w:r>
              <w:rPr>
                <w:rFonts w:ascii="宋体" w:hAnsi="宋体" w:eastAsia="宋体"/>
                <w:sz w:val="16"/>
              </w:rPr>
              <w:t>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46682">
            <w:pPr>
              <w:jc w:val="center"/>
            </w:pPr>
            <w:r>
              <w:rPr>
                <w:rFonts w:ascii="宋体" w:hAnsi="宋体" w:eastAsia="宋体"/>
                <w:sz w:val="16"/>
              </w:rPr>
              <w:t>原因：前期市场谈价不够精准，实际产生的采购费用大于预期计划，因此指标超额完成；措施：下一年度做好项目管理及预算支出计划，减少偏差。</w:t>
            </w:r>
          </w:p>
        </w:tc>
      </w:tr>
      <w:tr w14:paraId="2997B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28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14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97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E800">
            <w:pPr>
              <w:jc w:val="center"/>
            </w:pPr>
            <w:r>
              <w:rPr>
                <w:rFonts w:ascii="宋体" w:hAnsi="宋体" w:eastAsia="宋体"/>
                <w:sz w:val="16"/>
              </w:rPr>
              <w:t>采购恒温饮水机成本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A131">
            <w:pPr>
              <w:jc w:val="center"/>
            </w:pPr>
            <w:r>
              <w:rPr>
                <w:rFonts w:ascii="宋体" w:hAnsi="宋体" w:eastAsia="宋体"/>
                <w:sz w:val="16"/>
              </w:rPr>
              <w:t>&lt;=57万元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5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9F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CD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48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8C91">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80162C">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97F6">
            <w:pPr>
              <w:jc w:val="center"/>
            </w:pPr>
            <w:r>
              <w:rPr>
                <w:rFonts w:ascii="宋体" w:hAnsi="宋体" w:eastAsia="宋体"/>
                <w:sz w:val="16"/>
              </w:rPr>
              <w:t>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38D5C">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4E9E7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C8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F9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F5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5A4B">
            <w:pPr>
              <w:jc w:val="center"/>
            </w:pPr>
            <w:r>
              <w:rPr>
                <w:rFonts w:ascii="宋体" w:hAnsi="宋体" w:eastAsia="宋体"/>
                <w:sz w:val="16"/>
              </w:rPr>
              <w:t>其他所需设备成本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56DA">
            <w:pPr>
              <w:jc w:val="center"/>
            </w:pPr>
            <w:r>
              <w:rPr>
                <w:rFonts w:ascii="宋体" w:hAnsi="宋体" w:eastAsia="宋体"/>
                <w:sz w:val="16"/>
              </w:rPr>
              <w:t>&lt;=83万元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0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D7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B7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1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43E6">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F6411A">
            <w:pPr>
              <w:jc w:val="center"/>
            </w:pPr>
            <w:r>
              <w:rPr>
                <w:rFonts w:ascii="宋体" w:hAnsi="宋体" w:eastAsia="宋体"/>
                <w:sz w:val="16"/>
              </w:rPr>
              <w:t>=50.93万元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AE7F">
            <w:pPr>
              <w:jc w:val="center"/>
            </w:pPr>
            <w:r>
              <w:rPr>
                <w:rFonts w:ascii="宋体" w:hAnsi="宋体" w:eastAsia="宋体"/>
                <w:sz w:val="16"/>
              </w:rPr>
              <w:t>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D6501">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0CA18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747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128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0B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171F">
            <w:pPr>
              <w:jc w:val="center"/>
            </w:pPr>
            <w:r>
              <w:rPr>
                <w:rFonts w:ascii="宋体" w:hAnsi="宋体" w:eastAsia="宋体"/>
                <w:sz w:val="16"/>
              </w:rPr>
              <w:t>提升农村学校办学能力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E25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4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3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E0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BA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9FF8">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D8F94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CF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C25AE">
            <w:pPr>
              <w:jc w:val="center"/>
            </w:pPr>
          </w:p>
        </w:tc>
      </w:tr>
      <w:tr w14:paraId="65516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84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7C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89A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CB8E">
            <w:pPr>
              <w:jc w:val="center"/>
            </w:pPr>
            <w:r>
              <w:rPr>
                <w:rFonts w:ascii="宋体" w:hAnsi="宋体" w:eastAsia="宋体"/>
                <w:sz w:val="16"/>
              </w:rPr>
              <w:t>改善农村学校办学环境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659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1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E9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4B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9A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AD5F">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5ABD3E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D5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64BF7">
            <w:pPr>
              <w:jc w:val="center"/>
            </w:pPr>
          </w:p>
        </w:tc>
      </w:tr>
      <w:tr w14:paraId="5F1C0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19A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FC36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79F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DF7C">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9E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6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34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1B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CA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5006">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F5398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9A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922D9">
            <w:pPr>
              <w:jc w:val="center"/>
            </w:pPr>
          </w:p>
        </w:tc>
      </w:tr>
      <w:tr w14:paraId="53A8E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9F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74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6F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8564">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FBF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32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B8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E7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D7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B5B9">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94A9BD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14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D1C5E">
            <w:pPr>
              <w:jc w:val="center"/>
            </w:pPr>
          </w:p>
        </w:tc>
      </w:tr>
      <w:tr w14:paraId="5E01AEA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F4B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2E01">
            <w:pPr>
              <w:jc w:val="center"/>
            </w:pPr>
            <w:r>
              <w:rPr>
                <w:rFonts w:ascii="宋体" w:hAnsi="宋体" w:eastAsia="宋体"/>
                <w:sz w:val="16"/>
              </w:rPr>
              <w:t>100</w:t>
            </w:r>
          </w:p>
        </w:tc>
        <w:tc>
          <w:tcPr>
            <w:tcW w:w="2040" w:type="dxa"/>
            <w:gridSpan w:val="3"/>
            <w:tcBorders>
              <w:top w:val="single" w:color="auto" w:sz="10" w:space="0"/>
              <w:left w:val="single" w:color="auto" w:sz="10" w:space="0"/>
              <w:bottom w:val="single" w:color="auto" w:sz="10" w:space="0"/>
              <w:right w:val="single" w:color="auto" w:sz="10" w:space="0"/>
              <w:insideV w:val="single" w:sz="10" w:space="0"/>
            </w:tcBorders>
          </w:tcPr>
          <w:p w14:paraId="28DD40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DAA0">
            <w:pPr>
              <w:jc w:val="center"/>
            </w:pPr>
            <w:r>
              <w:rPr>
                <w:rFonts w:ascii="宋体" w:hAnsi="宋体" w:eastAsia="宋体"/>
                <w:sz w:val="16"/>
              </w:rPr>
              <w:t>79.5分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309368"/>
        </w:tc>
      </w:tr>
    </w:tbl>
    <w:p w14:paraId="425D03C7">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978EB99">
        <w:tblPrEx>
          <w:tblCellMar>
            <w:top w:w="0" w:type="dxa"/>
            <w:left w:w="108" w:type="dxa"/>
            <w:bottom w:w="0" w:type="dxa"/>
            <w:right w:w="108" w:type="dxa"/>
          </w:tblCellMar>
        </w:tblPrEx>
        <w:tc>
          <w:tcPr>
            <w:tcW w:w="8848" w:type="dxa"/>
            <w:gridSpan w:val="14"/>
            <w:vAlign w:val="center"/>
          </w:tcPr>
          <w:p w14:paraId="67344F13">
            <w:pPr>
              <w:jc w:val="center"/>
            </w:pPr>
            <w:r>
              <w:rPr>
                <w:rFonts w:ascii="宋体" w:hAnsi="宋体" w:eastAsia="宋体"/>
                <w:sz w:val="24"/>
              </w:rPr>
              <w:t>项目支出绩效自评表</w:t>
            </w:r>
          </w:p>
        </w:tc>
      </w:tr>
      <w:tr w14:paraId="6382972E">
        <w:tblPrEx>
          <w:tblCellMar>
            <w:top w:w="0" w:type="dxa"/>
            <w:left w:w="108" w:type="dxa"/>
            <w:bottom w:w="0" w:type="dxa"/>
            <w:right w:w="108" w:type="dxa"/>
          </w:tblCellMar>
        </w:tblPrEx>
        <w:tc>
          <w:tcPr>
            <w:tcW w:w="8848" w:type="dxa"/>
            <w:gridSpan w:val="14"/>
            <w:vAlign w:val="center"/>
          </w:tcPr>
          <w:p w14:paraId="4E19C952">
            <w:pPr>
              <w:jc w:val="center"/>
            </w:pPr>
            <w:r>
              <w:rPr>
                <w:rFonts w:ascii="宋体" w:hAnsi="宋体" w:eastAsia="宋体"/>
                <w:sz w:val="24"/>
              </w:rPr>
              <w:t>(2024年度)</w:t>
            </w:r>
          </w:p>
        </w:tc>
      </w:tr>
      <w:tr w14:paraId="7F46D7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52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CDD0AE">
            <w:pPr>
              <w:jc w:val="center"/>
            </w:pPr>
            <w:r>
              <w:rPr>
                <w:rFonts w:ascii="宋体" w:hAnsi="宋体" w:eastAsia="宋体"/>
                <w:sz w:val="16"/>
              </w:rPr>
              <w:t>2024年城乡义务教育补助经费项目（校舍安全保障）</w:t>
            </w:r>
          </w:p>
        </w:tc>
      </w:tr>
      <w:tr w14:paraId="05AC4E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34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0396C8">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33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DA520A">
            <w:pPr>
              <w:jc w:val="center"/>
            </w:pPr>
            <w:r>
              <w:rPr>
                <w:rFonts w:ascii="宋体" w:hAnsi="宋体" w:eastAsia="宋体"/>
                <w:sz w:val="16"/>
              </w:rPr>
              <w:t>阿图什市教育局</w:t>
            </w:r>
          </w:p>
        </w:tc>
      </w:tr>
      <w:tr w14:paraId="51A2E5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9C3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240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44A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6EA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7A6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574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F74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6766">
            <w:pPr>
              <w:jc w:val="center"/>
            </w:pPr>
            <w:r>
              <w:rPr>
                <w:rFonts w:ascii="宋体" w:hAnsi="宋体" w:eastAsia="宋体"/>
                <w:sz w:val="16"/>
              </w:rPr>
              <w:t>得分</w:t>
            </w:r>
          </w:p>
        </w:tc>
      </w:tr>
      <w:tr w14:paraId="2388F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8F8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B51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DDFE4">
            <w:pPr>
              <w:jc w:val="center"/>
            </w:pPr>
            <w:r>
              <w:rPr>
                <w:rFonts w:ascii="宋体" w:hAnsi="宋体" w:eastAsia="宋体"/>
                <w:sz w:val="16"/>
              </w:rPr>
              <w:t>1,230.00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C48D3">
            <w:pPr>
              <w:jc w:val="center"/>
            </w:pPr>
            <w:r>
              <w:rPr>
                <w:rFonts w:ascii="宋体" w:hAnsi="宋体" w:eastAsia="宋体"/>
                <w:sz w:val="16"/>
              </w:rPr>
              <w:t>1,230.00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D47D3">
            <w:pPr>
              <w:jc w:val="center"/>
            </w:pPr>
            <w:r>
              <w:rPr>
                <w:rFonts w:ascii="宋体" w:hAnsi="宋体" w:eastAsia="宋体"/>
                <w:sz w:val="16"/>
              </w:rPr>
              <w:t>1,151.81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DF0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F2D59">
            <w:pPr>
              <w:jc w:val="center"/>
            </w:pPr>
            <w:r>
              <w:rPr>
                <w:rFonts w:ascii="宋体" w:hAnsi="宋体" w:eastAsia="宋体"/>
                <w:sz w:val="16"/>
              </w:rPr>
              <w:t>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F97D">
            <w:pPr>
              <w:jc w:val="center"/>
            </w:pPr>
            <w:r>
              <w:rPr>
                <w:rFonts w:ascii="宋体" w:hAnsi="宋体" w:eastAsia="宋体"/>
                <w:sz w:val="16"/>
              </w:rPr>
              <w:t>10.00分</w:t>
            </w:r>
          </w:p>
        </w:tc>
      </w:tr>
      <w:tr w14:paraId="7B9FE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9D7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6E7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35C08">
            <w:pPr>
              <w:jc w:val="center"/>
            </w:pPr>
            <w:r>
              <w:rPr>
                <w:rFonts w:ascii="宋体" w:hAnsi="宋体" w:eastAsia="宋体"/>
                <w:sz w:val="16"/>
              </w:rPr>
              <w:t>1,230.00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1F37C">
            <w:pPr>
              <w:jc w:val="center"/>
            </w:pPr>
            <w:r>
              <w:rPr>
                <w:rFonts w:ascii="宋体" w:hAnsi="宋体" w:eastAsia="宋体"/>
                <w:sz w:val="16"/>
              </w:rPr>
              <w:t>1,230.00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D5A91">
            <w:pPr>
              <w:jc w:val="center"/>
            </w:pPr>
            <w:r>
              <w:rPr>
                <w:rFonts w:ascii="宋体" w:hAnsi="宋体" w:eastAsia="宋体"/>
                <w:sz w:val="16"/>
              </w:rPr>
              <w:t>1,151.81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BCF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050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DF8D">
            <w:pPr>
              <w:jc w:val="center"/>
            </w:pPr>
            <w:r>
              <w:rPr>
                <w:rFonts w:ascii="宋体" w:hAnsi="宋体" w:eastAsia="宋体"/>
                <w:sz w:val="16"/>
              </w:rPr>
              <w:t>—</w:t>
            </w:r>
          </w:p>
        </w:tc>
      </w:tr>
      <w:tr w14:paraId="40937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6B4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F54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5F2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E0F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368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1E6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FA1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B14B">
            <w:pPr>
              <w:jc w:val="center"/>
            </w:pPr>
            <w:r>
              <w:rPr>
                <w:rFonts w:ascii="宋体" w:hAnsi="宋体" w:eastAsia="宋体"/>
                <w:sz w:val="16"/>
              </w:rPr>
              <w:t>—</w:t>
            </w:r>
          </w:p>
        </w:tc>
      </w:tr>
      <w:tr w14:paraId="56B8CD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293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68C7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9CD013">
            <w:pPr>
              <w:jc w:val="center"/>
            </w:pPr>
            <w:r>
              <w:rPr>
                <w:rFonts w:ascii="宋体" w:hAnsi="宋体" w:eastAsia="宋体"/>
                <w:sz w:val="16"/>
              </w:rPr>
              <w:t>实际完成情况</w:t>
            </w:r>
          </w:p>
        </w:tc>
      </w:tr>
      <w:tr w14:paraId="0643D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C35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6BAB0">
            <w:pPr>
              <w:jc w:val="both"/>
            </w:pPr>
            <w:r>
              <w:rPr>
                <w:rFonts w:ascii="宋体" w:hAnsi="宋体" w:eastAsia="宋体"/>
                <w:sz w:val="16"/>
              </w:rPr>
              <w:t>根据《关于提前下达2024年城乡义务教育补助经费预算（中央直达资金）的通知》克财教</w:t>
            </w:r>
            <w:r>
              <w:rPr>
                <w:rFonts w:hint="eastAsia" w:ascii="宋体" w:hAnsi="宋体"/>
                <w:sz w:val="16"/>
                <w:lang w:eastAsia="zh-CN"/>
              </w:rPr>
              <w:t>〔2023〕52号</w:t>
            </w:r>
            <w:r>
              <w:rPr>
                <w:rFonts w:ascii="宋体" w:hAnsi="宋体" w:eastAsia="宋体"/>
                <w:sz w:val="16"/>
              </w:rPr>
              <w:t>文件，下达资金1230万元，用于21所学校进行校舍维修改造；通过项目的实施保障正常开展教育教学工作，做好抗震工作，确保学生安全，提高教学工作质量；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4D44C2">
            <w:pPr>
              <w:jc w:val="both"/>
            </w:pPr>
            <w:r>
              <w:rPr>
                <w:rFonts w:ascii="宋体" w:hAnsi="宋体" w:eastAsia="宋体"/>
                <w:sz w:val="16"/>
              </w:rPr>
              <w:t>根据《关于提前下达2024年城乡义务教育补助经费预算（中央直达资金）的通知》克财教〔2023〕52号文件，下达资金1230万元，本项目共计支出1151.81万元，用于21所学校进行校舍维修改造；通过实施本项目保障正常开展教育教学工作，做好抗震工作，确保学生安全，提高教学工作质量。</w:t>
            </w:r>
          </w:p>
        </w:tc>
      </w:tr>
      <w:tr w14:paraId="12F14C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259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BB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76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D1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83F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CF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95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06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2A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DE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000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58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E7EBF">
            <w:pPr>
              <w:jc w:val="center"/>
            </w:pPr>
            <w:r>
              <w:rPr>
                <w:rFonts w:ascii="宋体" w:hAnsi="宋体" w:eastAsia="宋体"/>
                <w:sz w:val="16"/>
              </w:rPr>
              <w:t>偏差原因分析及改进措施</w:t>
            </w:r>
          </w:p>
        </w:tc>
      </w:tr>
      <w:tr w14:paraId="32D80A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A83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8609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EF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3F2C">
            <w:pPr>
              <w:jc w:val="center"/>
            </w:pPr>
            <w:r>
              <w:rPr>
                <w:rFonts w:ascii="宋体" w:hAnsi="宋体" w:eastAsia="宋体"/>
                <w:sz w:val="16"/>
              </w:rPr>
              <w:t>涉及学校数量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0D6D">
            <w:pPr>
              <w:jc w:val="center"/>
            </w:pPr>
            <w:r>
              <w:rPr>
                <w:rFonts w:ascii="宋体" w:hAnsi="宋体" w:eastAsia="宋体"/>
                <w:sz w:val="16"/>
              </w:rPr>
              <w:t>&gt;=21所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BB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5B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93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2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2E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0D9B">
            <w:pPr>
              <w:jc w:val="center"/>
            </w:pPr>
            <w:r>
              <w:rPr>
                <w:rFonts w:ascii="宋体" w:hAnsi="宋体" w:eastAsia="宋体"/>
                <w:sz w:val="16"/>
              </w:rPr>
              <w:t>=21所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32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B1374">
            <w:pPr>
              <w:jc w:val="center"/>
            </w:pPr>
          </w:p>
        </w:tc>
      </w:tr>
      <w:tr w14:paraId="1664F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30C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5B9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050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05D2">
            <w:pPr>
              <w:jc w:val="center"/>
            </w:pPr>
            <w:r>
              <w:rPr>
                <w:rFonts w:ascii="宋体" w:hAnsi="宋体" w:eastAsia="宋体"/>
                <w:sz w:val="16"/>
              </w:rPr>
              <w:t>学校校舍日常维修改造质量达标率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A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C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C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0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E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55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CE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36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93D22">
            <w:pPr>
              <w:jc w:val="center"/>
            </w:pPr>
          </w:p>
        </w:tc>
      </w:tr>
      <w:tr w14:paraId="3ECFB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51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03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93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6221">
            <w:pPr>
              <w:jc w:val="center"/>
            </w:pPr>
            <w:r>
              <w:rPr>
                <w:rFonts w:ascii="宋体" w:hAnsi="宋体" w:eastAsia="宋体"/>
                <w:sz w:val="16"/>
              </w:rPr>
              <w:t>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A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3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FC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7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C3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AA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7F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4B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90786">
            <w:pPr>
              <w:jc w:val="center"/>
            </w:pPr>
          </w:p>
        </w:tc>
      </w:tr>
      <w:tr w14:paraId="46265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C0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C51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D03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0295">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9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6A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5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47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D2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C5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C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D2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515BF">
            <w:pPr>
              <w:jc w:val="center"/>
            </w:pPr>
          </w:p>
        </w:tc>
      </w:tr>
      <w:tr w14:paraId="57CF9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08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48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DF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366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DE1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F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A2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75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17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18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46E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1B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25499">
            <w:pPr>
              <w:jc w:val="center"/>
            </w:pPr>
          </w:p>
        </w:tc>
      </w:tr>
      <w:tr w14:paraId="081BD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3E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9C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D2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4253">
            <w:pPr>
              <w:jc w:val="center"/>
            </w:pPr>
            <w:r>
              <w:rPr>
                <w:rFonts w:ascii="宋体" w:hAnsi="宋体" w:eastAsia="宋体"/>
                <w:sz w:val="16"/>
              </w:rPr>
              <w:t>提升学校教育办学质量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4AF2">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C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C3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8F8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0D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B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6106">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6AC8">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B130">
            <w:pPr>
              <w:jc w:val="center"/>
            </w:pPr>
          </w:p>
        </w:tc>
      </w:tr>
      <w:tr w14:paraId="3B31E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97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1E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DE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4E0E">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57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E7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E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7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ED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859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5BD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C4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E46C2">
            <w:pPr>
              <w:jc w:val="center"/>
            </w:pPr>
          </w:p>
        </w:tc>
      </w:tr>
      <w:tr w14:paraId="152EFA4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71C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92A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D8157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1C2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368235"/>
        </w:tc>
      </w:tr>
    </w:tbl>
    <w:p w14:paraId="43F22C3E">
      <w:r>
        <w:br w:type="page"/>
      </w:r>
    </w:p>
    <w:tbl>
      <w:tblPr>
        <w:tblStyle w:val="9"/>
        <w:tblW w:w="9060" w:type="dxa"/>
        <w:tblInd w:w="0" w:type="dxa"/>
        <w:tblLayout w:type="fixed"/>
        <w:tblCellMar>
          <w:top w:w="0" w:type="dxa"/>
          <w:left w:w="108" w:type="dxa"/>
          <w:bottom w:w="0" w:type="dxa"/>
          <w:right w:w="108" w:type="dxa"/>
        </w:tblCellMar>
      </w:tblPr>
      <w:tblGrid>
        <w:gridCol w:w="629"/>
        <w:gridCol w:w="625"/>
        <w:gridCol w:w="625"/>
        <w:gridCol w:w="696"/>
        <w:gridCol w:w="776"/>
        <w:gridCol w:w="627"/>
        <w:gridCol w:w="626"/>
        <w:gridCol w:w="628"/>
        <w:gridCol w:w="625"/>
        <w:gridCol w:w="629"/>
        <w:gridCol w:w="696"/>
        <w:gridCol w:w="632"/>
        <w:gridCol w:w="616"/>
        <w:gridCol w:w="630"/>
      </w:tblGrid>
      <w:tr w14:paraId="051C33D0">
        <w:tblPrEx>
          <w:tblCellMar>
            <w:top w:w="0" w:type="dxa"/>
            <w:left w:w="108" w:type="dxa"/>
            <w:bottom w:w="0" w:type="dxa"/>
            <w:right w:w="108" w:type="dxa"/>
          </w:tblCellMar>
        </w:tblPrEx>
        <w:tc>
          <w:tcPr>
            <w:tcW w:w="9060" w:type="dxa"/>
            <w:gridSpan w:val="14"/>
            <w:vAlign w:val="center"/>
          </w:tcPr>
          <w:p w14:paraId="37398AE0">
            <w:pPr>
              <w:jc w:val="center"/>
            </w:pPr>
            <w:r>
              <w:rPr>
                <w:rFonts w:ascii="宋体" w:hAnsi="宋体" w:eastAsia="宋体"/>
                <w:sz w:val="24"/>
              </w:rPr>
              <w:t>项目支出绩效自评表</w:t>
            </w:r>
          </w:p>
        </w:tc>
      </w:tr>
      <w:tr w14:paraId="4F6BC7E1">
        <w:tblPrEx>
          <w:tblCellMar>
            <w:top w:w="0" w:type="dxa"/>
            <w:left w:w="108" w:type="dxa"/>
            <w:bottom w:w="0" w:type="dxa"/>
            <w:right w:w="108" w:type="dxa"/>
          </w:tblCellMar>
        </w:tblPrEx>
        <w:tc>
          <w:tcPr>
            <w:tcW w:w="9060" w:type="dxa"/>
            <w:gridSpan w:val="14"/>
            <w:vAlign w:val="center"/>
          </w:tcPr>
          <w:p w14:paraId="1E2E7E5F">
            <w:pPr>
              <w:jc w:val="center"/>
            </w:pPr>
            <w:r>
              <w:rPr>
                <w:rFonts w:ascii="宋体" w:hAnsi="宋体" w:eastAsia="宋体"/>
                <w:sz w:val="24"/>
              </w:rPr>
              <w:t>(2024年度)</w:t>
            </w:r>
          </w:p>
        </w:tc>
      </w:tr>
      <w:tr w14:paraId="7638D6DA">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EB2FC3E">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693661">
            <w:pPr>
              <w:jc w:val="center"/>
            </w:pPr>
            <w:r>
              <w:rPr>
                <w:rFonts w:ascii="宋体" w:hAnsi="宋体" w:eastAsia="宋体"/>
                <w:sz w:val="16"/>
              </w:rPr>
              <w:t>2024年城乡义务教育补助经费（学生营养改善计划项目）</w:t>
            </w:r>
          </w:p>
        </w:tc>
      </w:tr>
      <w:tr w14:paraId="37F2C469">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F237CD5">
            <w:pPr>
              <w:jc w:val="center"/>
            </w:pPr>
            <w:r>
              <w:rPr>
                <w:rFonts w:ascii="宋体" w:hAnsi="宋体" w:eastAsia="宋体"/>
                <w:sz w:val="16"/>
              </w:rPr>
              <w:t>主管部门</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39B081">
            <w:pPr>
              <w:jc w:val="center"/>
            </w:pPr>
            <w:r>
              <w:rPr>
                <w:rFonts w:ascii="宋体" w:hAnsi="宋体" w:eastAsia="宋体"/>
                <w:sz w:val="16"/>
              </w:rPr>
              <w:t>阿图什市教育局</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D36BC06">
            <w:pPr>
              <w:jc w:val="center"/>
            </w:pPr>
            <w:r>
              <w:rPr>
                <w:rFonts w:ascii="宋体" w:hAnsi="宋体" w:eastAsia="宋体"/>
                <w:sz w:val="16"/>
              </w:rPr>
              <w:t>实施单位</w:t>
            </w:r>
          </w:p>
        </w:tc>
        <w:tc>
          <w:tcPr>
            <w:tcW w:w="320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D6DDE8">
            <w:pPr>
              <w:jc w:val="center"/>
            </w:pPr>
            <w:r>
              <w:rPr>
                <w:rFonts w:ascii="宋体" w:hAnsi="宋体" w:eastAsia="宋体"/>
                <w:sz w:val="16"/>
              </w:rPr>
              <w:t>阿图什市教育局</w:t>
            </w:r>
          </w:p>
        </w:tc>
      </w:tr>
      <w:tr w14:paraId="7ECC1036">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F73C8">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276B9">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5576D">
            <w:pPr>
              <w:jc w:val="center"/>
            </w:pPr>
            <w:r>
              <w:rPr>
                <w:rFonts w:ascii="宋体" w:hAnsi="宋体" w:eastAsia="宋体"/>
                <w:sz w:val="16"/>
              </w:rPr>
              <w:t>年初预算数</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15968">
            <w:pPr>
              <w:jc w:val="center"/>
            </w:pPr>
            <w:r>
              <w:rPr>
                <w:rFonts w:ascii="宋体" w:hAnsi="宋体" w:eastAsia="宋体"/>
                <w:sz w:val="16"/>
              </w:rPr>
              <w:t>全年预算数</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945C3">
            <w:pPr>
              <w:jc w:val="center"/>
            </w:pPr>
            <w:r>
              <w:rPr>
                <w:rFonts w:ascii="宋体" w:hAnsi="宋体" w:eastAsia="宋体"/>
                <w:sz w:val="16"/>
              </w:rPr>
              <w:t>全年执行数</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F19BE">
            <w:pPr>
              <w:jc w:val="center"/>
            </w:pPr>
            <w:r>
              <w:rPr>
                <w:rFonts w:ascii="宋体" w:hAnsi="宋体" w:eastAsia="宋体"/>
                <w:sz w:val="16"/>
              </w:rPr>
              <w:t>分值</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9EE93">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264F5FF">
            <w:pPr>
              <w:jc w:val="center"/>
            </w:pPr>
            <w:r>
              <w:rPr>
                <w:rFonts w:ascii="宋体" w:hAnsi="宋体" w:eastAsia="宋体"/>
                <w:sz w:val="16"/>
              </w:rPr>
              <w:t>得分</w:t>
            </w:r>
          </w:p>
        </w:tc>
      </w:tr>
      <w:tr w14:paraId="50BE287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10084B0"/>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3BB9B">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5DE12">
            <w:pPr>
              <w:jc w:val="center"/>
            </w:pPr>
            <w:r>
              <w:rPr>
                <w:rFonts w:ascii="宋体" w:hAnsi="宋体" w:eastAsia="宋体"/>
                <w:sz w:val="16"/>
              </w:rPr>
              <w:t>3,992.14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E5A10">
            <w:pPr>
              <w:jc w:val="center"/>
            </w:pPr>
            <w:r>
              <w:rPr>
                <w:rFonts w:ascii="宋体" w:hAnsi="宋体" w:eastAsia="宋体"/>
                <w:sz w:val="16"/>
              </w:rPr>
              <w:t>3,992.14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E7F32">
            <w:pPr>
              <w:jc w:val="center"/>
            </w:pPr>
            <w:r>
              <w:rPr>
                <w:rFonts w:ascii="宋体" w:hAnsi="宋体" w:eastAsia="宋体"/>
                <w:sz w:val="16"/>
              </w:rPr>
              <w:t>3,260.88</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5DF15">
            <w:pPr>
              <w:jc w:val="center"/>
            </w:pPr>
            <w:r>
              <w:rPr>
                <w:rFonts w:ascii="宋体" w:hAnsi="宋体" w:eastAsia="宋体"/>
                <w:sz w:val="16"/>
              </w:rPr>
              <w:t>10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49E99">
            <w:pPr>
              <w:jc w:val="center"/>
            </w:pPr>
            <w:r>
              <w:rPr>
                <w:rFonts w:ascii="宋体" w:hAnsi="宋体" w:eastAsia="宋体"/>
                <w:sz w:val="16"/>
              </w:rPr>
              <w:t>81.7%</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3B64AF6">
            <w:pPr>
              <w:jc w:val="center"/>
            </w:pPr>
            <w:r>
              <w:rPr>
                <w:rFonts w:ascii="宋体" w:hAnsi="宋体" w:eastAsia="宋体"/>
                <w:sz w:val="16"/>
              </w:rPr>
              <w:t>5.43分</w:t>
            </w:r>
          </w:p>
        </w:tc>
      </w:tr>
      <w:tr w14:paraId="28D6A0E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AC4D499"/>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9D96B">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7F422">
            <w:pPr>
              <w:jc w:val="center"/>
            </w:pPr>
            <w:r>
              <w:rPr>
                <w:rFonts w:ascii="宋体" w:hAnsi="宋体" w:eastAsia="宋体"/>
                <w:sz w:val="16"/>
              </w:rPr>
              <w:t>3,992.14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A2355">
            <w:pPr>
              <w:jc w:val="center"/>
            </w:pPr>
            <w:r>
              <w:rPr>
                <w:rFonts w:ascii="宋体" w:hAnsi="宋体" w:eastAsia="宋体"/>
                <w:sz w:val="16"/>
              </w:rPr>
              <w:t>3,992.14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D2C78">
            <w:pPr>
              <w:jc w:val="center"/>
            </w:pPr>
            <w:r>
              <w:rPr>
                <w:rFonts w:ascii="宋体" w:hAnsi="宋体" w:eastAsia="宋体"/>
                <w:sz w:val="16"/>
              </w:rPr>
              <w:t>3,260.88</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60F91">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DEBD9">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A723691">
            <w:pPr>
              <w:jc w:val="center"/>
            </w:pPr>
            <w:r>
              <w:rPr>
                <w:rFonts w:ascii="宋体" w:hAnsi="宋体" w:eastAsia="宋体"/>
                <w:sz w:val="16"/>
              </w:rPr>
              <w:t>—</w:t>
            </w:r>
          </w:p>
        </w:tc>
      </w:tr>
      <w:tr w14:paraId="5C94FA2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3A989E2"/>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4B40E">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9090F">
            <w:pPr>
              <w:jc w:val="center"/>
            </w:pPr>
            <w:r>
              <w:rPr>
                <w:rFonts w:ascii="宋体" w:hAnsi="宋体" w:eastAsia="宋体"/>
                <w:sz w:val="16"/>
              </w:rPr>
              <w:t>0.00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0C17B">
            <w:pPr>
              <w:jc w:val="center"/>
            </w:pPr>
            <w:r>
              <w:rPr>
                <w:rFonts w:ascii="宋体" w:hAnsi="宋体" w:eastAsia="宋体"/>
                <w:sz w:val="16"/>
              </w:rPr>
              <w:t>0.00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2921F">
            <w:pPr>
              <w:jc w:val="center"/>
            </w:pPr>
            <w:r>
              <w:rPr>
                <w:rFonts w:ascii="宋体" w:hAnsi="宋体" w:eastAsia="宋体"/>
                <w:sz w:val="16"/>
              </w:rPr>
              <w:t>0.00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D3BEC">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08EE8">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7DDDE3D">
            <w:pPr>
              <w:jc w:val="center"/>
            </w:pPr>
            <w:r>
              <w:rPr>
                <w:rFonts w:ascii="宋体" w:hAnsi="宋体" w:eastAsia="宋体"/>
                <w:sz w:val="16"/>
              </w:rPr>
              <w:t>—</w:t>
            </w:r>
          </w:p>
        </w:tc>
      </w:tr>
      <w:tr w14:paraId="79B894BC">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06E58">
            <w:pPr>
              <w:jc w:val="center"/>
            </w:pPr>
            <w:r>
              <w:rPr>
                <w:rFonts w:ascii="宋体" w:hAnsi="宋体" w:eastAsia="宋体"/>
                <w:sz w:val="16"/>
              </w:rPr>
              <w:t>三、目标完成情况</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AB2DA">
            <w:pPr>
              <w:jc w:val="center"/>
            </w:pPr>
            <w:r>
              <w:rPr>
                <w:rFonts w:ascii="宋体" w:hAnsi="宋体" w:eastAsia="宋体"/>
                <w:sz w:val="16"/>
              </w:rPr>
              <w:t>预期目标</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60A799">
            <w:pPr>
              <w:jc w:val="center"/>
            </w:pPr>
            <w:r>
              <w:rPr>
                <w:rFonts w:ascii="宋体" w:hAnsi="宋体" w:eastAsia="宋体"/>
                <w:sz w:val="16"/>
              </w:rPr>
              <w:t>实际完成情况</w:t>
            </w:r>
          </w:p>
        </w:tc>
      </w:tr>
      <w:tr w14:paraId="051D330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0CC176F"/>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00E0F">
            <w:pPr>
              <w:jc w:val="both"/>
            </w:pPr>
            <w:r>
              <w:rPr>
                <w:rFonts w:ascii="宋体" w:hAnsi="宋体" w:eastAsia="宋体"/>
                <w:sz w:val="16"/>
              </w:rPr>
              <w:t>根据《关于提前下达2024年城乡义务教育补助经费预算（中央直达资金）的通知》克财教</w:t>
            </w:r>
            <w:r>
              <w:rPr>
                <w:rFonts w:hint="eastAsia" w:ascii="宋体" w:hAnsi="宋体"/>
                <w:sz w:val="16"/>
                <w:lang w:eastAsia="zh-CN"/>
              </w:rPr>
              <w:t>〔2023〕52号</w:t>
            </w:r>
            <w:r>
              <w:rPr>
                <w:rFonts w:ascii="宋体" w:hAnsi="宋体" w:eastAsia="宋体"/>
                <w:sz w:val="16"/>
              </w:rPr>
              <w:t>、《关于下达2024年城乡义务教育补助经费预算第二批（中央直达资金）的通知》克财教</w:t>
            </w:r>
            <w:r>
              <w:rPr>
                <w:rFonts w:hint="eastAsia" w:ascii="宋体" w:hAnsi="宋体"/>
                <w:sz w:val="16"/>
                <w:lang w:eastAsia="zh-CN"/>
              </w:rPr>
              <w:t>〔2024〕17号</w:t>
            </w:r>
            <w:r>
              <w:rPr>
                <w:rFonts w:ascii="宋体" w:hAnsi="宋体" w:eastAsia="宋体"/>
                <w:sz w:val="16"/>
              </w:rPr>
              <w:t>文件，下达资金3992.14万元，主要用于落实农村义务教育学生营养改善计划，分配17个预算单位（72所农村中小学），享受营养膳食学生人数41288名；通过实施本项目，助力保障受补助学生基本生活，减轻农村学生家庭负担，提高农村学生健康水平。</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D0A7C2">
            <w:pPr>
              <w:jc w:val="both"/>
            </w:pPr>
            <w:r>
              <w:rPr>
                <w:rFonts w:ascii="宋体" w:hAnsi="宋体" w:eastAsia="宋体"/>
                <w:sz w:val="16"/>
              </w:rPr>
              <w:t>本项目共计支出3260.88万元，用于落实农村义务教育学生营养改善计划，分配17个预算单位（72所农村中小学），享受营养膳食学生人数41288名；通过实施本项目，保障受补助学生基本生活，减轻农村学生家庭负担，提高农村学生健康水平。</w:t>
            </w:r>
          </w:p>
        </w:tc>
      </w:tr>
      <w:tr w14:paraId="1249460E">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5DAC3A2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9E803F1">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5F284C">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DCC0D2">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6F261D">
            <w:pPr>
              <w:jc w:val="center"/>
            </w:pPr>
            <w:r>
              <w:rPr>
                <w:rFonts w:ascii="宋体" w:hAnsi="宋体" w:eastAsia="宋体"/>
                <w:sz w:val="16"/>
              </w:rPr>
              <w:t>年度指标值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F02B2DC">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87E675C">
            <w:pPr>
              <w:jc w:val="center"/>
            </w:pPr>
            <w:r>
              <w:rPr>
                <w:rFonts w:ascii="宋体" w:hAnsi="宋体" w:eastAsia="宋体"/>
                <w:sz w:val="16"/>
              </w:rPr>
              <w:t>上年完成情况</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141EB00">
            <w:pPr>
              <w:jc w:val="center"/>
            </w:pPr>
            <w:r>
              <w:rPr>
                <w:rFonts w:ascii="宋体" w:hAnsi="宋体" w:eastAsia="宋体"/>
                <w:sz w:val="16"/>
              </w:rPr>
              <w:t>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CF16EF">
            <w:pPr>
              <w:jc w:val="center"/>
            </w:pPr>
            <w:r>
              <w:rPr>
                <w:rFonts w:ascii="宋体" w:hAnsi="宋体" w:eastAsia="宋体"/>
                <w:sz w:val="16"/>
              </w:rPr>
              <w:t>赋分规则</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02EAFA8">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43AE5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2E11">
            <w:pPr>
              <w:jc w:val="center"/>
            </w:pPr>
            <w:r>
              <w:rPr>
                <w:rFonts w:ascii="宋体" w:hAnsi="宋体" w:eastAsia="宋体"/>
                <w:sz w:val="16"/>
              </w:rPr>
              <w:t>得分</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A408">
            <w:pPr>
              <w:jc w:val="center"/>
            </w:pPr>
            <w:r>
              <w:rPr>
                <w:rFonts w:ascii="宋体" w:hAnsi="宋体" w:eastAsia="宋体"/>
                <w:sz w:val="16"/>
              </w:rPr>
              <w:t>偏差原因分析及改进措施</w:t>
            </w:r>
          </w:p>
        </w:tc>
      </w:tr>
      <w:tr w14:paraId="6890D644">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1C728">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C2DCA">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E7EE4">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4D6E49">
            <w:pPr>
              <w:jc w:val="center"/>
            </w:pPr>
            <w:r>
              <w:rPr>
                <w:rFonts w:ascii="宋体" w:hAnsi="宋体" w:eastAsia="宋体"/>
                <w:sz w:val="16"/>
              </w:rPr>
              <w:t>分配补助学校数量（所）</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D9DBE2">
            <w:pPr>
              <w:jc w:val="center"/>
            </w:pPr>
            <w:r>
              <w:rPr>
                <w:rFonts w:ascii="宋体" w:hAnsi="宋体" w:eastAsia="宋体"/>
                <w:sz w:val="16"/>
              </w:rPr>
              <w:t>&gt;=72所</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534A950">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9141D3">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DFCCD9E">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6512DC0">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67B142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F43196">
            <w:pPr>
              <w:jc w:val="center"/>
            </w:pPr>
            <w:r>
              <w:rPr>
                <w:rFonts w:ascii="宋体" w:hAnsi="宋体" w:eastAsia="宋体"/>
                <w:sz w:val="16"/>
              </w:rPr>
              <w:t>=72所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4692">
            <w:pPr>
              <w:jc w:val="center"/>
            </w:pPr>
            <w:r>
              <w:rPr>
                <w:rFonts w:ascii="宋体" w:hAnsi="宋体" w:eastAsia="宋体"/>
                <w:sz w:val="16"/>
              </w:rPr>
              <w:t>7</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D6A24">
            <w:pPr>
              <w:jc w:val="center"/>
            </w:pPr>
          </w:p>
        </w:tc>
      </w:tr>
      <w:tr w14:paraId="462D5B2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0F56E31"/>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0527881"/>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D3501D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875C0D">
            <w:pPr>
              <w:jc w:val="center"/>
            </w:pPr>
            <w:r>
              <w:rPr>
                <w:rFonts w:ascii="宋体" w:hAnsi="宋体" w:eastAsia="宋体"/>
                <w:sz w:val="16"/>
              </w:rPr>
              <w:t>享受营养膳食学生人数（名）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B23D8B">
            <w:pPr>
              <w:jc w:val="center"/>
            </w:pPr>
            <w:r>
              <w:rPr>
                <w:rFonts w:ascii="宋体" w:hAnsi="宋体" w:eastAsia="宋体"/>
                <w:sz w:val="16"/>
              </w:rPr>
              <w:t>&gt;=41288名</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5780594">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F20460A">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95A2AB9">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012BC12">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809897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39A1D3">
            <w:pPr>
              <w:jc w:val="center"/>
            </w:pPr>
            <w:r>
              <w:rPr>
                <w:rFonts w:ascii="宋体" w:hAnsi="宋体" w:eastAsia="宋体"/>
                <w:sz w:val="16"/>
              </w:rPr>
              <w:t>=41288名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A61D">
            <w:pPr>
              <w:jc w:val="center"/>
            </w:pPr>
            <w:r>
              <w:rPr>
                <w:rFonts w:ascii="宋体" w:hAnsi="宋体" w:eastAsia="宋体"/>
                <w:sz w:val="16"/>
              </w:rPr>
              <w:t>7</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3AAEF">
            <w:pPr>
              <w:jc w:val="center"/>
            </w:pPr>
          </w:p>
        </w:tc>
      </w:tr>
      <w:tr w14:paraId="74AB5BF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8E82BA1"/>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D26EF9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E9AC71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E13A3B">
            <w:pPr>
              <w:jc w:val="center"/>
            </w:pPr>
            <w:r>
              <w:rPr>
                <w:rFonts w:ascii="宋体" w:hAnsi="宋体" w:eastAsia="宋体"/>
                <w:sz w:val="16"/>
              </w:rPr>
              <w:t>享受营养改善计划政策农村学校学生比例</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BD1EEB">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81A851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C37FDDF">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25F0431">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41FB9E0">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27B74B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49D4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0B1B">
            <w:pPr>
              <w:jc w:val="center"/>
            </w:pPr>
            <w:r>
              <w:rPr>
                <w:rFonts w:ascii="宋体" w:hAnsi="宋体" w:eastAsia="宋体"/>
                <w:sz w:val="16"/>
              </w:rPr>
              <w:t>6</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D40EF">
            <w:pPr>
              <w:jc w:val="center"/>
            </w:pPr>
          </w:p>
        </w:tc>
      </w:tr>
      <w:tr w14:paraId="61E48C7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DF3A86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C544206"/>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515D0">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3F779A">
            <w:pPr>
              <w:jc w:val="center"/>
            </w:pPr>
            <w:r>
              <w:rPr>
                <w:rFonts w:ascii="宋体" w:hAnsi="宋体" w:eastAsia="宋体"/>
                <w:sz w:val="16"/>
              </w:rPr>
              <w:t>营养改善计划食品安全达标率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E2A6DA">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34CBC34">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BB07B0">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2212B5B">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82ECD7">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C05AFC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3D6C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4288">
            <w:pPr>
              <w:jc w:val="center"/>
            </w:pPr>
            <w:r>
              <w:rPr>
                <w:rFonts w:ascii="宋体" w:hAnsi="宋体" w:eastAsia="宋体"/>
                <w:sz w:val="16"/>
              </w:rPr>
              <w:t>6</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8B2C2">
            <w:pPr>
              <w:jc w:val="center"/>
            </w:pPr>
          </w:p>
        </w:tc>
      </w:tr>
      <w:tr w14:paraId="49E1BA1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E8D0AF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D23AA2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86EC8F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170592">
            <w:pPr>
              <w:jc w:val="center"/>
            </w:pPr>
            <w:r>
              <w:rPr>
                <w:rFonts w:ascii="宋体" w:hAnsi="宋体" w:eastAsia="宋体"/>
                <w:sz w:val="16"/>
              </w:rPr>
              <w:t>补助资金使用合规率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06FC2F">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D7A05D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1BC79B">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08B15E9">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7C51ED">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7D3BAE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3259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1CCA">
            <w:pPr>
              <w:jc w:val="center"/>
            </w:pPr>
            <w:r>
              <w:rPr>
                <w:rFonts w:ascii="宋体" w:hAnsi="宋体" w:eastAsia="宋体"/>
                <w:sz w:val="16"/>
              </w:rPr>
              <w:t>6</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B7DBB">
            <w:pPr>
              <w:jc w:val="center"/>
            </w:pPr>
          </w:p>
        </w:tc>
      </w:tr>
      <w:tr w14:paraId="256CA1E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7AAB5F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1D825D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81E45A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6475D5">
            <w:pPr>
              <w:jc w:val="center"/>
            </w:pPr>
            <w:r>
              <w:rPr>
                <w:rFonts w:ascii="宋体" w:hAnsi="宋体" w:eastAsia="宋体"/>
                <w:sz w:val="16"/>
              </w:rPr>
              <w:t>营养膳食生均补助标准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286130">
            <w:pPr>
              <w:jc w:val="center"/>
            </w:pPr>
            <w:r>
              <w:rPr>
                <w:rFonts w:ascii="宋体" w:hAnsi="宋体" w:eastAsia="宋体"/>
                <w:sz w:val="16"/>
              </w:rPr>
              <w:t>&gt;=5元/天</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E038333">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299D4A6">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CABB4F7">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96D4FA">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AE145D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C5FB89">
            <w:pPr>
              <w:jc w:val="center"/>
            </w:pPr>
            <w:r>
              <w:rPr>
                <w:rFonts w:ascii="宋体" w:hAnsi="宋体" w:eastAsia="宋体"/>
                <w:sz w:val="16"/>
              </w:rPr>
              <w:t>=5元/天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F8BF">
            <w:pPr>
              <w:jc w:val="center"/>
            </w:pPr>
            <w:r>
              <w:rPr>
                <w:rFonts w:ascii="宋体" w:hAnsi="宋体" w:eastAsia="宋体"/>
                <w:sz w:val="16"/>
              </w:rPr>
              <w:t>6</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CCB6F">
            <w:pPr>
              <w:jc w:val="center"/>
            </w:pPr>
          </w:p>
        </w:tc>
      </w:tr>
      <w:tr w14:paraId="1A92B7B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A049DF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939BEBF"/>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451B1">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ABB729">
            <w:pPr>
              <w:jc w:val="center"/>
            </w:pPr>
            <w:r>
              <w:rPr>
                <w:rFonts w:ascii="宋体" w:hAnsi="宋体" w:eastAsia="宋体"/>
                <w:sz w:val="16"/>
              </w:rPr>
              <w:t>项目按计划完成率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210256">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5289A41">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CB6830">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F10843F">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46506BB">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942F8B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6B5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C65C">
            <w:pPr>
              <w:jc w:val="center"/>
            </w:pPr>
            <w:r>
              <w:rPr>
                <w:rFonts w:ascii="宋体" w:hAnsi="宋体" w:eastAsia="宋体"/>
                <w:sz w:val="16"/>
              </w:rPr>
              <w:t>6</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0196B">
            <w:pPr>
              <w:jc w:val="center"/>
            </w:pPr>
          </w:p>
        </w:tc>
      </w:tr>
      <w:tr w14:paraId="5887AC9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806194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CA5F36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408C3B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05D7AB">
            <w:pPr>
              <w:jc w:val="center"/>
            </w:pPr>
            <w:r>
              <w:rPr>
                <w:rFonts w:ascii="宋体" w:hAnsi="宋体" w:eastAsia="宋体"/>
                <w:sz w:val="16"/>
              </w:rPr>
              <w:t>营养改善计划食品保障及时率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E7E762">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2A1D7C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38F89CD">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0C6AA23">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E58405D">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E7BC16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DE1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0BC8">
            <w:pPr>
              <w:jc w:val="center"/>
            </w:pPr>
            <w:r>
              <w:rPr>
                <w:rFonts w:ascii="宋体" w:hAnsi="宋体" w:eastAsia="宋体"/>
                <w:sz w:val="16"/>
              </w:rPr>
              <w:t>6</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D14EC">
            <w:pPr>
              <w:jc w:val="center"/>
            </w:pPr>
          </w:p>
        </w:tc>
      </w:tr>
      <w:tr w14:paraId="4A70641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482A307"/>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1DB34">
            <w:pPr>
              <w:jc w:val="center"/>
            </w:pPr>
            <w:r>
              <w:rPr>
                <w:rFonts w:ascii="宋体" w:hAnsi="宋体" w:eastAsia="宋体"/>
                <w:sz w:val="16"/>
              </w:rPr>
              <w:t>效益指标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46140">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E4972C">
            <w:pPr>
              <w:jc w:val="center"/>
            </w:pPr>
            <w:r>
              <w:rPr>
                <w:rFonts w:ascii="宋体" w:hAnsi="宋体" w:eastAsia="宋体"/>
                <w:sz w:val="16"/>
              </w:rPr>
              <w:t>减轻农村学生家庭负担</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9C93F2">
            <w:pPr>
              <w:jc w:val="center"/>
            </w:pPr>
            <w:r>
              <w:rPr>
                <w:rFonts w:ascii="宋体" w:hAnsi="宋体" w:eastAsia="宋体"/>
                <w:sz w:val="16"/>
              </w:rPr>
              <w:t>效果显著</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A7C7A08">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31D501">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9C8444C">
            <w:pPr>
              <w:jc w:val="center"/>
            </w:pPr>
            <w:r>
              <w:rPr>
                <w:rFonts w:ascii="宋体" w:hAnsi="宋体" w:eastAsia="宋体"/>
                <w:sz w:val="16"/>
              </w:rPr>
              <w:t>15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4ABDF0">
            <w:pPr>
              <w:jc w:val="center"/>
            </w:pPr>
            <w:r>
              <w:rPr>
                <w:rFonts w:ascii="宋体" w:hAnsi="宋体" w:eastAsia="宋体"/>
                <w:sz w:val="16"/>
              </w:rPr>
              <w:t>按评判等级赋分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E0B13CB">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42DA5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B439">
            <w:pPr>
              <w:jc w:val="center"/>
            </w:pPr>
            <w:r>
              <w:rPr>
                <w:rFonts w:ascii="宋体" w:hAnsi="宋体" w:eastAsia="宋体"/>
                <w:sz w:val="16"/>
              </w:rPr>
              <w:t>15</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6FDE1">
            <w:pPr>
              <w:jc w:val="center"/>
            </w:pPr>
          </w:p>
        </w:tc>
      </w:tr>
      <w:tr w14:paraId="76EC82B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3A5832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A351DF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910782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8AAA52">
            <w:pPr>
              <w:jc w:val="center"/>
            </w:pPr>
            <w:r>
              <w:rPr>
                <w:rFonts w:ascii="宋体" w:hAnsi="宋体" w:eastAsia="宋体"/>
                <w:sz w:val="16"/>
              </w:rPr>
              <w:t>提高农村学生健康水平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D0FE5E">
            <w:pPr>
              <w:jc w:val="center"/>
            </w:pPr>
            <w:r>
              <w:rPr>
                <w:rFonts w:ascii="宋体" w:hAnsi="宋体" w:eastAsia="宋体"/>
                <w:sz w:val="16"/>
              </w:rPr>
              <w:t>有效提高</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B58459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C2DC449">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D4A1ED4">
            <w:pPr>
              <w:jc w:val="center"/>
            </w:pPr>
            <w:r>
              <w:rPr>
                <w:rFonts w:ascii="宋体" w:hAnsi="宋体" w:eastAsia="宋体"/>
                <w:sz w:val="16"/>
              </w:rPr>
              <w:t>15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7C35438">
            <w:pPr>
              <w:jc w:val="center"/>
            </w:pPr>
            <w:r>
              <w:rPr>
                <w:rFonts w:ascii="宋体" w:hAnsi="宋体" w:eastAsia="宋体"/>
                <w:sz w:val="16"/>
              </w:rPr>
              <w:t>按评判等级赋分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2CF790A">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2DA06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FB65">
            <w:pPr>
              <w:jc w:val="center"/>
            </w:pPr>
            <w:r>
              <w:rPr>
                <w:rFonts w:ascii="宋体" w:hAnsi="宋体" w:eastAsia="宋体"/>
                <w:sz w:val="16"/>
              </w:rPr>
              <w:t>15</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00851">
            <w:pPr>
              <w:jc w:val="center"/>
            </w:pPr>
          </w:p>
        </w:tc>
      </w:tr>
      <w:tr w14:paraId="5247EAC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3A1E6DD"/>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F844B">
            <w:pPr>
              <w:jc w:val="center"/>
            </w:pPr>
            <w:r>
              <w:rPr>
                <w:rFonts w:ascii="宋体" w:hAnsi="宋体" w:eastAsia="宋体"/>
                <w:sz w:val="16"/>
              </w:rPr>
              <w:t>满意度指标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55E2B">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D5DA3A">
            <w:pPr>
              <w:jc w:val="center"/>
            </w:pPr>
            <w:r>
              <w:rPr>
                <w:rFonts w:ascii="宋体" w:hAnsi="宋体" w:eastAsia="宋体"/>
                <w:sz w:val="16"/>
              </w:rPr>
              <w:t>学生满意度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D4DFD0">
            <w:pPr>
              <w:jc w:val="center"/>
            </w:pPr>
            <w:r>
              <w:rPr>
                <w:rFonts w:ascii="宋体" w:hAnsi="宋体" w:eastAsia="宋体"/>
                <w:sz w:val="16"/>
              </w:rPr>
              <w:t>&gt;=90%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0A5B65C">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CDCE823">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27F427F">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5229C6D">
            <w:pPr>
              <w:jc w:val="center"/>
            </w:pPr>
            <w:r>
              <w:rPr>
                <w:rFonts w:ascii="宋体" w:hAnsi="宋体" w:eastAsia="宋体"/>
                <w:sz w:val="16"/>
              </w:rPr>
              <w:t>满意度赋分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19F252F">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2AB40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E97E">
            <w:pPr>
              <w:jc w:val="center"/>
            </w:pPr>
            <w:r>
              <w:rPr>
                <w:rFonts w:ascii="宋体" w:hAnsi="宋体" w:eastAsia="宋体"/>
                <w:sz w:val="16"/>
              </w:rPr>
              <w:t>5</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65A7D">
            <w:pPr>
              <w:jc w:val="center"/>
            </w:pPr>
          </w:p>
        </w:tc>
      </w:tr>
      <w:tr w14:paraId="095994E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08FF28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68E97A1"/>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15B94A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90EE3D">
            <w:pPr>
              <w:jc w:val="center"/>
            </w:pPr>
            <w:r>
              <w:rPr>
                <w:rFonts w:ascii="宋体" w:hAnsi="宋体" w:eastAsia="宋体"/>
                <w:sz w:val="16"/>
              </w:rPr>
              <w:t>家长满意度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9F6273">
            <w:pPr>
              <w:jc w:val="center"/>
            </w:pPr>
            <w:r>
              <w:rPr>
                <w:rFonts w:ascii="宋体" w:hAnsi="宋体" w:eastAsia="宋体"/>
                <w:sz w:val="16"/>
              </w:rPr>
              <w:t>&gt;=90%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189176C">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1B4A72C">
            <w:pPr>
              <w:jc w:val="center"/>
            </w:pPr>
            <w:r>
              <w:rPr>
                <w:rFonts w:ascii="宋体" w:hAnsi="宋体" w:eastAsia="宋体"/>
                <w:sz w:val="16"/>
              </w:rPr>
              <w:t>-</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74AA9A2">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90C839">
            <w:pPr>
              <w:jc w:val="center"/>
            </w:pPr>
            <w:r>
              <w:rPr>
                <w:rFonts w:ascii="宋体" w:hAnsi="宋体" w:eastAsia="宋体"/>
                <w:sz w:val="16"/>
              </w:rPr>
              <w:t>满意度赋分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54FA198">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CF209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C1F6">
            <w:pPr>
              <w:jc w:val="center"/>
            </w:pPr>
            <w:r>
              <w:rPr>
                <w:rFonts w:ascii="宋体" w:hAnsi="宋体" w:eastAsia="宋体"/>
                <w:sz w:val="16"/>
              </w:rPr>
              <w:t>5</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9097F">
            <w:pPr>
              <w:jc w:val="center"/>
            </w:pPr>
          </w:p>
        </w:tc>
      </w:tr>
      <w:tr w14:paraId="3C9C96CF">
        <w:tblPrEx>
          <w:tblCellMar>
            <w:top w:w="0" w:type="dxa"/>
            <w:left w:w="108" w:type="dxa"/>
            <w:bottom w:w="0" w:type="dxa"/>
            <w:right w:w="108" w:type="dxa"/>
          </w:tblCellMar>
        </w:tblPrEx>
        <w:tc>
          <w:tcPr>
            <w:tcW w:w="46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163E23">
            <w:pPr>
              <w:jc w:val="center"/>
            </w:pPr>
            <w:r>
              <w:rPr>
                <w:rFonts w:ascii="宋体" w:hAnsi="宋体" w:eastAsia="宋体"/>
                <w:sz w:val="16"/>
              </w:rPr>
              <w:t>总分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C79A2BE">
            <w:pPr>
              <w:jc w:val="center"/>
            </w:pPr>
            <w:r>
              <w:rPr>
                <w:rFonts w:ascii="宋体" w:hAnsi="宋体" w:eastAsia="宋体"/>
                <w:sz w:val="16"/>
              </w:rPr>
              <w:t>100</w:t>
            </w:r>
          </w:p>
        </w:tc>
        <w:tc>
          <w:tcPr>
            <w:tcW w:w="1950" w:type="dxa"/>
            <w:gridSpan w:val="3"/>
            <w:tcBorders>
              <w:top w:val="single" w:color="auto" w:sz="10" w:space="0"/>
              <w:left w:val="single" w:color="auto" w:sz="10" w:space="0"/>
              <w:bottom w:val="single" w:color="auto" w:sz="10" w:space="0"/>
              <w:right w:val="single" w:color="auto" w:sz="10" w:space="0"/>
              <w:insideV w:val="single" w:sz="10" w:space="0"/>
            </w:tcBorders>
          </w:tcPr>
          <w:p w14:paraId="53E15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02CD">
            <w:pPr>
              <w:jc w:val="center"/>
            </w:pPr>
            <w:r>
              <w:rPr>
                <w:rFonts w:ascii="宋体" w:hAnsi="宋体" w:eastAsia="宋体"/>
                <w:sz w:val="16"/>
              </w:rPr>
              <w:t>95.43分</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tcPr>
          <w:p w14:paraId="79EC27AF"/>
        </w:tc>
      </w:tr>
    </w:tbl>
    <w:p w14:paraId="31A47451">
      <w:r>
        <w:br w:type="page"/>
      </w:r>
    </w:p>
    <w:tbl>
      <w:tblPr>
        <w:tblStyle w:val="9"/>
        <w:tblW w:w="9060" w:type="dxa"/>
        <w:tblInd w:w="0" w:type="dxa"/>
        <w:tblLayout w:type="fixed"/>
        <w:tblCellMar>
          <w:top w:w="0" w:type="dxa"/>
          <w:left w:w="108" w:type="dxa"/>
          <w:bottom w:w="0" w:type="dxa"/>
          <w:right w:w="108" w:type="dxa"/>
        </w:tblCellMar>
      </w:tblPr>
      <w:tblGrid>
        <w:gridCol w:w="626"/>
        <w:gridCol w:w="617"/>
        <w:gridCol w:w="617"/>
        <w:gridCol w:w="617"/>
        <w:gridCol w:w="856"/>
        <w:gridCol w:w="617"/>
        <w:gridCol w:w="617"/>
        <w:gridCol w:w="622"/>
        <w:gridCol w:w="617"/>
        <w:gridCol w:w="626"/>
        <w:gridCol w:w="776"/>
        <w:gridCol w:w="630"/>
        <w:gridCol w:w="596"/>
        <w:gridCol w:w="626"/>
      </w:tblGrid>
      <w:tr w14:paraId="1717B890">
        <w:tblPrEx>
          <w:tblCellMar>
            <w:top w:w="0" w:type="dxa"/>
            <w:left w:w="108" w:type="dxa"/>
            <w:bottom w:w="0" w:type="dxa"/>
            <w:right w:w="108" w:type="dxa"/>
          </w:tblCellMar>
        </w:tblPrEx>
        <w:tc>
          <w:tcPr>
            <w:tcW w:w="9060" w:type="dxa"/>
            <w:gridSpan w:val="14"/>
            <w:vAlign w:val="center"/>
          </w:tcPr>
          <w:p w14:paraId="381C37DA">
            <w:pPr>
              <w:jc w:val="center"/>
            </w:pPr>
            <w:r>
              <w:rPr>
                <w:rFonts w:ascii="宋体" w:hAnsi="宋体" w:eastAsia="宋体"/>
                <w:sz w:val="24"/>
              </w:rPr>
              <w:t>项目支出绩效自评表</w:t>
            </w:r>
          </w:p>
        </w:tc>
      </w:tr>
      <w:tr w14:paraId="11F242EF">
        <w:tblPrEx>
          <w:tblCellMar>
            <w:top w:w="0" w:type="dxa"/>
            <w:left w:w="108" w:type="dxa"/>
            <w:bottom w:w="0" w:type="dxa"/>
            <w:right w:w="108" w:type="dxa"/>
          </w:tblCellMar>
        </w:tblPrEx>
        <w:tc>
          <w:tcPr>
            <w:tcW w:w="9060" w:type="dxa"/>
            <w:gridSpan w:val="14"/>
            <w:vAlign w:val="center"/>
          </w:tcPr>
          <w:p w14:paraId="574A8844">
            <w:pPr>
              <w:jc w:val="center"/>
            </w:pPr>
            <w:r>
              <w:rPr>
                <w:rFonts w:ascii="宋体" w:hAnsi="宋体" w:eastAsia="宋体"/>
                <w:sz w:val="24"/>
              </w:rPr>
              <w:t>(2024年度)</w:t>
            </w:r>
          </w:p>
        </w:tc>
      </w:tr>
      <w:tr w14:paraId="08488C30">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1CE311">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6561C8">
            <w:pPr>
              <w:jc w:val="center"/>
            </w:pPr>
            <w:r>
              <w:rPr>
                <w:rFonts w:ascii="宋体" w:hAnsi="宋体" w:eastAsia="宋体"/>
                <w:sz w:val="16"/>
              </w:rPr>
              <w:t>2024年新疆西藏等地区教育特殊补助资金项目（园舍维修资金）</w:t>
            </w:r>
          </w:p>
        </w:tc>
      </w:tr>
      <w:tr w14:paraId="74CC43BE">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2FCB40">
            <w:pPr>
              <w:jc w:val="center"/>
            </w:pPr>
            <w:r>
              <w:rPr>
                <w:rFonts w:ascii="宋体" w:hAnsi="宋体" w:eastAsia="宋体"/>
                <w:sz w:val="16"/>
              </w:rPr>
              <w:t>主管部门</w:t>
            </w:r>
          </w:p>
        </w:tc>
        <w:tc>
          <w:tcPr>
            <w:tcW w:w="456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2B52C3">
            <w:pPr>
              <w:jc w:val="center"/>
            </w:pPr>
            <w:r>
              <w:rPr>
                <w:rFonts w:ascii="宋体" w:hAnsi="宋体" w:eastAsia="宋体"/>
                <w:sz w:val="16"/>
              </w:rPr>
              <w:t>阿图什市教育局</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6513DD4">
            <w:pPr>
              <w:jc w:val="center"/>
            </w:pPr>
            <w:r>
              <w:rPr>
                <w:rFonts w:ascii="宋体" w:hAnsi="宋体" w:eastAsia="宋体"/>
                <w:sz w:val="16"/>
              </w:rPr>
              <w:t>实施单位</w:t>
            </w:r>
          </w:p>
        </w:tc>
        <w:tc>
          <w:tcPr>
            <w:tcW w:w="325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B24409">
            <w:pPr>
              <w:jc w:val="center"/>
            </w:pPr>
            <w:r>
              <w:rPr>
                <w:rFonts w:ascii="宋体" w:hAnsi="宋体" w:eastAsia="宋体"/>
                <w:sz w:val="16"/>
              </w:rPr>
              <w:t>阿图什市教育局</w:t>
            </w:r>
          </w:p>
        </w:tc>
      </w:tr>
      <w:tr w14:paraId="53445592">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B4D79">
            <w:pPr>
              <w:jc w:val="center"/>
            </w:pPr>
            <w:r>
              <w:rPr>
                <w:rFonts w:ascii="宋体" w:hAnsi="宋体" w:eastAsia="宋体"/>
                <w:sz w:val="16"/>
              </w:rPr>
              <w:t>项目资金 （万元）</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B5152">
            <w:pPr>
              <w:jc w:val="center"/>
            </w:pP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EC463">
            <w:pPr>
              <w:jc w:val="center"/>
            </w:pPr>
            <w:r>
              <w:rPr>
                <w:rFonts w:ascii="宋体" w:hAnsi="宋体" w:eastAsia="宋体"/>
                <w:sz w:val="16"/>
              </w:rPr>
              <w:t>年初预算数</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BA8D4">
            <w:pPr>
              <w:jc w:val="center"/>
            </w:pPr>
            <w:r>
              <w:rPr>
                <w:rFonts w:ascii="宋体" w:hAnsi="宋体" w:eastAsia="宋体"/>
                <w:sz w:val="16"/>
              </w:rPr>
              <w:t>全年预算数</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1803D">
            <w:pPr>
              <w:jc w:val="center"/>
            </w:pPr>
            <w:r>
              <w:rPr>
                <w:rFonts w:ascii="宋体" w:hAnsi="宋体" w:eastAsia="宋体"/>
                <w:sz w:val="16"/>
              </w:rPr>
              <w:t>全年执行数</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2FDF3">
            <w:pPr>
              <w:jc w:val="center"/>
            </w:pPr>
            <w:r>
              <w:rPr>
                <w:rFonts w:ascii="宋体" w:hAnsi="宋体" w:eastAsia="宋体"/>
                <w:sz w:val="16"/>
              </w:rPr>
              <w:t>分值</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D424B">
            <w:pPr>
              <w:jc w:val="center"/>
            </w:pPr>
            <w:r>
              <w:rPr>
                <w:rFonts w:ascii="宋体" w:hAnsi="宋体" w:eastAsia="宋体"/>
                <w:sz w:val="16"/>
              </w:rPr>
              <w:t>执行率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D0D50B">
            <w:pPr>
              <w:jc w:val="center"/>
            </w:pPr>
            <w:r>
              <w:rPr>
                <w:rFonts w:ascii="宋体" w:hAnsi="宋体" w:eastAsia="宋体"/>
                <w:sz w:val="16"/>
              </w:rPr>
              <w:t>得分</w:t>
            </w:r>
          </w:p>
        </w:tc>
      </w:tr>
      <w:tr w14:paraId="3B31FB08">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22B2F9F"/>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748AC">
            <w:pPr>
              <w:jc w:val="center"/>
            </w:pPr>
            <w:r>
              <w:rPr>
                <w:rFonts w:ascii="宋体" w:hAnsi="宋体" w:eastAsia="宋体"/>
                <w:sz w:val="16"/>
              </w:rPr>
              <w:t>年度资金总额</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92F77">
            <w:pPr>
              <w:jc w:val="center"/>
            </w:pPr>
            <w:r>
              <w:rPr>
                <w:rFonts w:ascii="宋体" w:hAnsi="宋体" w:eastAsia="宋体"/>
                <w:sz w:val="16"/>
              </w:rPr>
              <w:t>279.61</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2A587">
            <w:pPr>
              <w:jc w:val="center"/>
            </w:pPr>
            <w:r>
              <w:rPr>
                <w:rFonts w:ascii="宋体" w:hAnsi="宋体" w:eastAsia="宋体"/>
                <w:sz w:val="16"/>
              </w:rPr>
              <w:t>279.61</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539BA">
            <w:pPr>
              <w:jc w:val="center"/>
            </w:pPr>
            <w:r>
              <w:rPr>
                <w:rFonts w:ascii="宋体" w:hAnsi="宋体" w:eastAsia="宋体"/>
                <w:sz w:val="16"/>
              </w:rPr>
              <w:t>268.17</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68D14">
            <w:pPr>
              <w:jc w:val="center"/>
            </w:pPr>
            <w:r>
              <w:rPr>
                <w:rFonts w:ascii="宋体" w:hAnsi="宋体" w:eastAsia="宋体"/>
                <w:sz w:val="16"/>
              </w:rPr>
              <w:t>10</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3E1C3">
            <w:pPr>
              <w:jc w:val="center"/>
            </w:pPr>
            <w:r>
              <w:rPr>
                <w:rFonts w:ascii="宋体" w:hAnsi="宋体" w:eastAsia="宋体"/>
                <w:sz w:val="16"/>
              </w:rPr>
              <w:t>95.9%</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DED4E6">
            <w:pPr>
              <w:jc w:val="center"/>
            </w:pPr>
            <w:r>
              <w:rPr>
                <w:rFonts w:ascii="宋体" w:hAnsi="宋体" w:eastAsia="宋体"/>
                <w:sz w:val="16"/>
              </w:rPr>
              <w:t>8.98分</w:t>
            </w:r>
          </w:p>
        </w:tc>
      </w:tr>
      <w:tr w14:paraId="43777D5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353BB6B"/>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00286">
            <w:pPr>
              <w:jc w:val="center"/>
            </w:pPr>
            <w:r>
              <w:rPr>
                <w:rFonts w:ascii="宋体" w:hAnsi="宋体" w:eastAsia="宋体"/>
                <w:sz w:val="16"/>
              </w:rPr>
              <w:t>其中：当年财政拨款</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623B9">
            <w:pPr>
              <w:jc w:val="center"/>
            </w:pPr>
            <w:r>
              <w:rPr>
                <w:rFonts w:ascii="宋体" w:hAnsi="宋体" w:eastAsia="宋体"/>
                <w:sz w:val="16"/>
              </w:rPr>
              <w:t>279.61</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0E40A">
            <w:pPr>
              <w:jc w:val="center"/>
            </w:pPr>
            <w:r>
              <w:rPr>
                <w:rFonts w:ascii="宋体" w:hAnsi="宋体" w:eastAsia="宋体"/>
                <w:sz w:val="16"/>
              </w:rPr>
              <w:t>279.61</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4705E">
            <w:pPr>
              <w:jc w:val="center"/>
            </w:pPr>
            <w:r>
              <w:rPr>
                <w:rFonts w:ascii="宋体" w:hAnsi="宋体" w:eastAsia="宋体"/>
                <w:sz w:val="16"/>
              </w:rPr>
              <w:t>268.17</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5C349">
            <w:pPr>
              <w:jc w:val="center"/>
            </w:pPr>
            <w:r>
              <w:rPr>
                <w:rFonts w:ascii="宋体" w:hAnsi="宋体" w:eastAsia="宋体"/>
                <w:sz w:val="16"/>
              </w:rPr>
              <w:t>—</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0AA81">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10B6AF3">
            <w:pPr>
              <w:jc w:val="center"/>
            </w:pPr>
            <w:r>
              <w:rPr>
                <w:rFonts w:ascii="宋体" w:hAnsi="宋体" w:eastAsia="宋体"/>
                <w:sz w:val="16"/>
              </w:rPr>
              <w:t>—</w:t>
            </w:r>
          </w:p>
        </w:tc>
      </w:tr>
      <w:tr w14:paraId="0EAC534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4945ADE"/>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7C0F8">
            <w:pPr>
              <w:jc w:val="center"/>
            </w:pPr>
            <w:r>
              <w:rPr>
                <w:rFonts w:ascii="宋体" w:hAnsi="宋体" w:eastAsia="宋体"/>
                <w:sz w:val="16"/>
              </w:rPr>
              <w:t xml:space="preserve">  其他资金</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12125">
            <w:pPr>
              <w:jc w:val="center"/>
            </w:pPr>
            <w:r>
              <w:rPr>
                <w:rFonts w:ascii="宋体" w:hAnsi="宋体" w:eastAsia="宋体"/>
                <w:sz w:val="16"/>
              </w:rPr>
              <w:t>0.00</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EE6EA">
            <w:pPr>
              <w:jc w:val="center"/>
            </w:pPr>
            <w:r>
              <w:rPr>
                <w:rFonts w:ascii="宋体" w:hAnsi="宋体" w:eastAsia="宋体"/>
                <w:sz w:val="16"/>
              </w:rPr>
              <w:t>0.00</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CD061">
            <w:pPr>
              <w:jc w:val="center"/>
            </w:pPr>
            <w:r>
              <w:rPr>
                <w:rFonts w:ascii="宋体" w:hAnsi="宋体" w:eastAsia="宋体"/>
                <w:sz w:val="16"/>
              </w:rPr>
              <w:t>0.00</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400BA">
            <w:pPr>
              <w:jc w:val="center"/>
            </w:pPr>
            <w:r>
              <w:rPr>
                <w:rFonts w:ascii="宋体" w:hAnsi="宋体" w:eastAsia="宋体"/>
                <w:sz w:val="16"/>
              </w:rPr>
              <w:t>—</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C2D7A">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ABC03C">
            <w:pPr>
              <w:jc w:val="center"/>
            </w:pPr>
            <w:r>
              <w:rPr>
                <w:rFonts w:ascii="宋体" w:hAnsi="宋体" w:eastAsia="宋体"/>
                <w:sz w:val="16"/>
              </w:rPr>
              <w:t>—</w:t>
            </w:r>
          </w:p>
        </w:tc>
      </w:tr>
      <w:tr w14:paraId="4AE5E19A">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16650">
            <w:pPr>
              <w:jc w:val="center"/>
            </w:pPr>
            <w:r>
              <w:rPr>
                <w:rFonts w:ascii="宋体" w:hAnsi="宋体" w:eastAsia="宋体"/>
                <w:sz w:val="16"/>
              </w:rPr>
              <w:t>三、目标完成情况</w:t>
            </w:r>
          </w:p>
        </w:tc>
        <w:tc>
          <w:tcPr>
            <w:tcW w:w="456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B7E225">
            <w:pPr>
              <w:jc w:val="center"/>
            </w:pPr>
            <w:r>
              <w:rPr>
                <w:rFonts w:ascii="宋体" w:hAnsi="宋体" w:eastAsia="宋体"/>
                <w:sz w:val="16"/>
              </w:rPr>
              <w:t>预期目标</w:t>
            </w:r>
          </w:p>
        </w:tc>
        <w:tc>
          <w:tcPr>
            <w:tcW w:w="387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B01B34">
            <w:pPr>
              <w:jc w:val="center"/>
            </w:pPr>
            <w:r>
              <w:rPr>
                <w:rFonts w:ascii="宋体" w:hAnsi="宋体" w:eastAsia="宋体"/>
                <w:sz w:val="16"/>
              </w:rPr>
              <w:t>实际完成情况</w:t>
            </w:r>
          </w:p>
        </w:tc>
      </w:tr>
      <w:tr w14:paraId="201B63D8">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4CA439A"/>
        </w:tc>
        <w:tc>
          <w:tcPr>
            <w:tcW w:w="456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88B3D">
            <w:pPr>
              <w:jc w:val="both"/>
            </w:pPr>
            <w:r>
              <w:rPr>
                <w:rFonts w:ascii="宋体" w:hAnsi="宋体" w:eastAsia="宋体"/>
                <w:sz w:val="16"/>
              </w:rPr>
              <w:t>根据《关于提前下达2024年新疆西藏等地区教育特殊补助资金的通知》克财教</w:t>
            </w:r>
            <w:r>
              <w:rPr>
                <w:rFonts w:hint="eastAsia" w:ascii="宋体" w:hAnsi="宋体"/>
                <w:sz w:val="16"/>
                <w:lang w:eastAsia="zh-CN"/>
              </w:rPr>
              <w:t>〔2023〕64号</w:t>
            </w:r>
            <w:r>
              <w:rPr>
                <w:rFonts w:ascii="宋体" w:hAnsi="宋体" w:eastAsia="宋体"/>
                <w:sz w:val="16"/>
              </w:rPr>
              <w:t>文件，下达资金279.61万元，计划主要用于屋面防水、暖气维修、粉刷外墙及图书采购，项目涉及学校32所农村幼儿园。</w:t>
            </w:r>
          </w:p>
        </w:tc>
        <w:tc>
          <w:tcPr>
            <w:tcW w:w="387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BB6990">
            <w:pPr>
              <w:jc w:val="both"/>
            </w:pPr>
            <w:r>
              <w:rPr>
                <w:rFonts w:ascii="宋体" w:hAnsi="宋体" w:eastAsia="宋体"/>
                <w:sz w:val="16"/>
              </w:rPr>
              <w:t>根据《关于提前下达2024年新疆西藏等地区教育特殊补助资金的通知》克财教〔2023〕64号文件，下达资金279.61万元，本项目共计支出268.17万元，用于屋面防水、暖气维修、粉刷外墙及图书采购，项目涉及学校32所农村幼儿园。</w:t>
            </w:r>
          </w:p>
        </w:tc>
      </w:tr>
      <w:tr w14:paraId="1B24FCF0">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6D774730"/>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E105EEA">
            <w:pPr>
              <w:jc w:val="center"/>
            </w:pPr>
            <w:r>
              <w:rPr>
                <w:rFonts w:ascii="宋体" w:hAnsi="宋体" w:eastAsia="宋体"/>
                <w:sz w:val="16"/>
              </w:rPr>
              <w:t>一级指标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E54A5B6">
            <w:pPr>
              <w:jc w:val="center"/>
            </w:pPr>
            <w:r>
              <w:rPr>
                <w:rFonts w:ascii="宋体" w:hAnsi="宋体" w:eastAsia="宋体"/>
                <w:sz w:val="16"/>
              </w:rPr>
              <w:t>二级指标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D7BE29A">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3F88E0B">
            <w:pPr>
              <w:jc w:val="center"/>
            </w:pPr>
            <w:r>
              <w:rPr>
                <w:rFonts w:ascii="宋体" w:hAnsi="宋体" w:eastAsia="宋体"/>
                <w:sz w:val="16"/>
              </w:rPr>
              <w:t>年度指标值</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2BFBB55">
            <w:pPr>
              <w:jc w:val="center"/>
            </w:pPr>
            <w:r>
              <w:rPr>
                <w:rFonts w:ascii="宋体" w:hAnsi="宋体" w:eastAsia="宋体"/>
                <w:sz w:val="16"/>
              </w:rPr>
              <w:t>指标值设定依据</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252C646">
            <w:pPr>
              <w:jc w:val="center"/>
            </w:pPr>
            <w:r>
              <w:rPr>
                <w:rFonts w:ascii="宋体" w:hAnsi="宋体" w:eastAsia="宋体"/>
                <w:sz w:val="16"/>
              </w:rPr>
              <w:t>上年完成情况</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474F535">
            <w:pPr>
              <w:jc w:val="center"/>
            </w:pPr>
            <w:r>
              <w:rPr>
                <w:rFonts w:ascii="宋体" w:hAnsi="宋体" w:eastAsia="宋体"/>
                <w:sz w:val="16"/>
              </w:rPr>
              <w:t>权重</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1C4E849">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2A54150">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58DD22">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1805580">
            <w:pPr>
              <w:jc w:val="center"/>
            </w:pPr>
            <w:r>
              <w:rPr>
                <w:rFonts w:ascii="宋体" w:hAnsi="宋体" w:eastAsia="宋体"/>
                <w:sz w:val="16"/>
              </w:rPr>
              <w:t>得分</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CE135">
            <w:pPr>
              <w:jc w:val="center"/>
            </w:pPr>
            <w:r>
              <w:rPr>
                <w:rFonts w:ascii="宋体" w:hAnsi="宋体" w:eastAsia="宋体"/>
                <w:sz w:val="16"/>
              </w:rPr>
              <w:t>偏差原因分析及改进措施</w:t>
            </w:r>
          </w:p>
        </w:tc>
      </w:tr>
      <w:tr w14:paraId="40F3557F">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0EDF6">
            <w:pPr>
              <w:jc w:val="center"/>
            </w:pPr>
            <w:r>
              <w:rPr>
                <w:rFonts w:ascii="宋体" w:hAnsi="宋体" w:eastAsia="宋体"/>
                <w:sz w:val="16"/>
              </w:rPr>
              <w:t>年度绩效指标完成情况</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10901">
            <w:pPr>
              <w:jc w:val="center"/>
            </w:pPr>
            <w:r>
              <w:rPr>
                <w:rFonts w:ascii="宋体" w:hAnsi="宋体" w:eastAsia="宋体"/>
                <w:sz w:val="16"/>
              </w:rPr>
              <w:t>产出指标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594A9D9">
            <w:pPr>
              <w:jc w:val="center"/>
            </w:pPr>
            <w:r>
              <w:rPr>
                <w:rFonts w:ascii="宋体" w:hAnsi="宋体" w:eastAsia="宋体"/>
                <w:sz w:val="16"/>
              </w:rPr>
              <w:t>数量指标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A786D5C">
            <w:pPr>
              <w:jc w:val="center"/>
            </w:pPr>
            <w:r>
              <w:rPr>
                <w:rFonts w:ascii="宋体" w:hAnsi="宋体" w:eastAsia="宋体"/>
                <w:sz w:val="16"/>
              </w:rPr>
              <w:t>涉及农村幼儿园数量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57BB2F8">
            <w:pPr>
              <w:jc w:val="center"/>
            </w:pPr>
            <w:r>
              <w:rPr>
                <w:rFonts w:ascii="宋体" w:hAnsi="宋体" w:eastAsia="宋体"/>
                <w:sz w:val="16"/>
              </w:rPr>
              <w:t>&gt;=32所</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4014C72">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616971C">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40999D1">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CD4D02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D921EBD">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BC260D">
            <w:pPr>
              <w:jc w:val="center"/>
            </w:pPr>
            <w:r>
              <w:rPr>
                <w:rFonts w:ascii="宋体" w:hAnsi="宋体" w:eastAsia="宋体"/>
                <w:sz w:val="16"/>
              </w:rPr>
              <w:t>=32所</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8223764">
            <w:pPr>
              <w:jc w:val="center"/>
            </w:pPr>
            <w:r>
              <w:rPr>
                <w:rFonts w:ascii="宋体" w:hAnsi="宋体" w:eastAsia="宋体"/>
                <w:sz w:val="16"/>
              </w:rPr>
              <w:t>5</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E4AD6">
            <w:pPr>
              <w:jc w:val="center"/>
            </w:pPr>
          </w:p>
        </w:tc>
      </w:tr>
      <w:tr w14:paraId="74B078A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CC4E882"/>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9007CDF"/>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F0764">
            <w:pPr>
              <w:jc w:val="center"/>
            </w:pPr>
            <w:r>
              <w:rPr>
                <w:rFonts w:ascii="宋体" w:hAnsi="宋体" w:eastAsia="宋体"/>
                <w:sz w:val="16"/>
              </w:rPr>
              <w:t>质量指标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884F620">
            <w:pPr>
              <w:jc w:val="center"/>
            </w:pPr>
            <w:r>
              <w:rPr>
                <w:rFonts w:ascii="宋体" w:hAnsi="宋体" w:eastAsia="宋体"/>
                <w:sz w:val="16"/>
              </w:rPr>
              <w:t>教材合格率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89D8A43">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A6C9CDA">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B149C71">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13D18C8">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9C71BC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A027E38">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4957EF">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70D609F">
            <w:pPr>
              <w:jc w:val="center"/>
            </w:pPr>
            <w:r>
              <w:rPr>
                <w:rFonts w:ascii="宋体" w:hAnsi="宋体" w:eastAsia="宋体"/>
                <w:sz w:val="16"/>
              </w:rPr>
              <w:t>7</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5BA11">
            <w:pPr>
              <w:jc w:val="center"/>
            </w:pPr>
          </w:p>
        </w:tc>
      </w:tr>
      <w:tr w14:paraId="0E91962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34FFF3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89A051D"/>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8B12BC3"/>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EF21642">
            <w:pPr>
              <w:jc w:val="center"/>
            </w:pPr>
            <w:r>
              <w:rPr>
                <w:rFonts w:ascii="宋体" w:hAnsi="宋体" w:eastAsia="宋体"/>
                <w:sz w:val="16"/>
              </w:rPr>
              <w:t>工程质量验收合格率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ACEC12D">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3C043CF">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00451BA">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2968AAB">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4E7E09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AF585A">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215669">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1862917">
            <w:pPr>
              <w:jc w:val="center"/>
            </w:pPr>
            <w:r>
              <w:rPr>
                <w:rFonts w:ascii="宋体" w:hAnsi="宋体" w:eastAsia="宋体"/>
                <w:sz w:val="16"/>
              </w:rPr>
              <w:t>7</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4EC4B">
            <w:pPr>
              <w:jc w:val="center"/>
            </w:pPr>
          </w:p>
        </w:tc>
      </w:tr>
      <w:tr w14:paraId="53795359">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8FA673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128806F"/>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628AB9F"/>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4946D8B">
            <w:pPr>
              <w:jc w:val="center"/>
            </w:pPr>
            <w:r>
              <w:rPr>
                <w:rFonts w:ascii="宋体" w:hAnsi="宋体" w:eastAsia="宋体"/>
                <w:sz w:val="16"/>
              </w:rPr>
              <w:t>农村学前国</w:t>
            </w:r>
            <w:r>
              <w:rPr>
                <w:rFonts w:hint="eastAsia" w:ascii="宋体" w:hAnsi="宋体"/>
                <w:sz w:val="16"/>
                <w:lang w:eastAsia="zh-CN"/>
              </w:rPr>
              <w:t>家通用语言文字</w:t>
            </w:r>
            <w:r>
              <w:rPr>
                <w:rFonts w:ascii="宋体" w:hAnsi="宋体" w:eastAsia="宋体"/>
                <w:sz w:val="16"/>
              </w:rPr>
              <w:t>教育覆盖率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EC33AC0">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2D70C8C">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B3E878B">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EF5D041">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B9B5F8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CBB655A">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1EAA67">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A2FE83D">
            <w:pPr>
              <w:jc w:val="center"/>
            </w:pPr>
            <w:r>
              <w:rPr>
                <w:rFonts w:ascii="宋体" w:hAnsi="宋体" w:eastAsia="宋体"/>
                <w:sz w:val="16"/>
              </w:rPr>
              <w:t>7</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C6ED4">
            <w:pPr>
              <w:jc w:val="center"/>
            </w:pPr>
          </w:p>
        </w:tc>
      </w:tr>
      <w:tr w14:paraId="31036C6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2535BA1"/>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FC0F74A"/>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F7BE7">
            <w:pPr>
              <w:jc w:val="center"/>
            </w:pPr>
            <w:r>
              <w:rPr>
                <w:rFonts w:ascii="宋体" w:hAnsi="宋体" w:eastAsia="宋体"/>
                <w:sz w:val="16"/>
              </w:rPr>
              <w:t>时效指标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4F1C187">
            <w:pPr>
              <w:jc w:val="center"/>
            </w:pPr>
            <w:r>
              <w:rPr>
                <w:rFonts w:ascii="宋体" w:hAnsi="宋体" w:eastAsia="宋体"/>
                <w:sz w:val="16"/>
              </w:rPr>
              <w:t>幼儿园维修改造项目完成率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867EE84">
            <w:pPr>
              <w:jc w:val="center"/>
            </w:pPr>
            <w:r>
              <w:rPr>
                <w:rFonts w:ascii="宋体" w:hAnsi="宋体" w:eastAsia="宋体"/>
                <w:sz w:val="16"/>
              </w:rPr>
              <w:t>&gt;=70%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7BA8563">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D5975C0">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8E40386">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850C89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C4B0F7">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DE0DF57">
            <w:pPr>
              <w:jc w:val="center"/>
            </w:pPr>
            <w:r>
              <w:rPr>
                <w:rFonts w:ascii="宋体" w:hAnsi="宋体" w:eastAsia="宋体"/>
                <w:sz w:val="16"/>
              </w:rPr>
              <w:t>=70%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2FCF9DF">
            <w:pPr>
              <w:jc w:val="center"/>
            </w:pPr>
            <w:r>
              <w:rPr>
                <w:rFonts w:ascii="宋体" w:hAnsi="宋体" w:eastAsia="宋体"/>
                <w:sz w:val="16"/>
              </w:rPr>
              <w:t>7</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FE224">
            <w:pPr>
              <w:jc w:val="center"/>
            </w:pPr>
          </w:p>
        </w:tc>
      </w:tr>
      <w:tr w14:paraId="0F943BA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C70FE8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7FE5EF2"/>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D1EDB0C"/>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29B9250">
            <w:pPr>
              <w:jc w:val="center"/>
            </w:pPr>
            <w:r>
              <w:rPr>
                <w:rFonts w:ascii="宋体" w:hAnsi="宋体" w:eastAsia="宋体"/>
                <w:sz w:val="16"/>
              </w:rPr>
              <w:t>课本按期发放率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A1519E3">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038E84A">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C1BD38E">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8C8C926">
            <w:pPr>
              <w:jc w:val="center"/>
            </w:pPr>
            <w:r>
              <w:rPr>
                <w:rFonts w:ascii="宋体" w:hAnsi="宋体" w:eastAsia="宋体"/>
                <w:sz w:val="16"/>
              </w:rPr>
              <w:t>7</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741EFF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0FA187A">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5B18D11">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6056810">
            <w:pPr>
              <w:jc w:val="center"/>
            </w:pPr>
            <w:r>
              <w:rPr>
                <w:rFonts w:ascii="宋体" w:hAnsi="宋体" w:eastAsia="宋体"/>
                <w:sz w:val="16"/>
              </w:rPr>
              <w:t>7</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6E013">
            <w:pPr>
              <w:jc w:val="center"/>
            </w:pPr>
          </w:p>
        </w:tc>
      </w:tr>
      <w:tr w14:paraId="066508B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983906B"/>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5E530">
            <w:pPr>
              <w:jc w:val="center"/>
            </w:pPr>
            <w:r>
              <w:rPr>
                <w:rFonts w:ascii="宋体" w:hAnsi="宋体" w:eastAsia="宋体"/>
                <w:sz w:val="16"/>
              </w:rPr>
              <w:t>成本指标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7289D">
            <w:pPr>
              <w:jc w:val="center"/>
            </w:pPr>
            <w:r>
              <w:rPr>
                <w:rFonts w:ascii="宋体" w:hAnsi="宋体" w:eastAsia="宋体"/>
                <w:sz w:val="16"/>
              </w:rPr>
              <w:t>经济成本指标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320AEF0">
            <w:pPr>
              <w:jc w:val="center"/>
            </w:pPr>
            <w:r>
              <w:rPr>
                <w:rFonts w:ascii="宋体" w:hAnsi="宋体" w:eastAsia="宋体"/>
                <w:sz w:val="16"/>
              </w:rPr>
              <w:t>采购图书及其他娱乐设备成本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3FE0357">
            <w:pPr>
              <w:jc w:val="center"/>
            </w:pPr>
            <w:r>
              <w:rPr>
                <w:rFonts w:ascii="宋体" w:hAnsi="宋体" w:eastAsia="宋体"/>
                <w:sz w:val="16"/>
              </w:rPr>
              <w:t>&lt;=33.41万元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727B760">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EBAD79F">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E7382BA">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D8C9DB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5EA91E">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208376">
            <w:pPr>
              <w:jc w:val="center"/>
            </w:pPr>
            <w:r>
              <w:rPr>
                <w:rFonts w:ascii="宋体" w:hAnsi="宋体" w:eastAsia="宋体"/>
                <w:sz w:val="16"/>
              </w:rPr>
              <w:t>=33.39万元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B6777E4">
            <w:pPr>
              <w:jc w:val="center"/>
            </w:pPr>
            <w:r>
              <w:rPr>
                <w:rFonts w:ascii="宋体" w:hAnsi="宋体" w:eastAsia="宋体"/>
                <w:sz w:val="16"/>
              </w:rPr>
              <w:t>9.98</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13A8B">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06CDF1B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9C43BA3"/>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BFD55E1"/>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837DBB1"/>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48B8C60">
            <w:pPr>
              <w:jc w:val="center"/>
            </w:pPr>
            <w:r>
              <w:rPr>
                <w:rFonts w:ascii="宋体" w:hAnsi="宋体" w:eastAsia="宋体"/>
                <w:sz w:val="16"/>
              </w:rPr>
              <w:t>工程建设费用</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417E37D">
            <w:pPr>
              <w:jc w:val="center"/>
            </w:pPr>
            <w:r>
              <w:rPr>
                <w:rFonts w:ascii="宋体" w:hAnsi="宋体" w:eastAsia="宋体"/>
                <w:sz w:val="16"/>
              </w:rPr>
              <w:t>&lt;=246.20万元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C3FE0B7">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84B785A">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E940781">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0775BA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CADAA9">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16C711">
            <w:pPr>
              <w:jc w:val="center"/>
            </w:pPr>
            <w:r>
              <w:rPr>
                <w:rFonts w:ascii="宋体" w:hAnsi="宋体" w:eastAsia="宋体"/>
                <w:sz w:val="16"/>
              </w:rPr>
              <w:t>=234.78万元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24F8CD7">
            <w:pPr>
              <w:jc w:val="center"/>
            </w:pPr>
            <w:r>
              <w:rPr>
                <w:rFonts w:ascii="宋体" w:hAnsi="宋体" w:eastAsia="宋体"/>
                <w:sz w:val="16"/>
              </w:rPr>
              <w:t>8.84</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E6E36">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4B82383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2CE7A04"/>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1AB20">
            <w:pPr>
              <w:jc w:val="center"/>
            </w:pPr>
            <w:r>
              <w:rPr>
                <w:rFonts w:ascii="宋体" w:hAnsi="宋体" w:eastAsia="宋体"/>
                <w:sz w:val="16"/>
              </w:rPr>
              <w:t>效益指标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EEC78">
            <w:pPr>
              <w:jc w:val="center"/>
            </w:pPr>
            <w:r>
              <w:rPr>
                <w:rFonts w:ascii="宋体" w:hAnsi="宋体" w:eastAsia="宋体"/>
                <w:sz w:val="16"/>
              </w:rPr>
              <w:t>社会效益指标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10C794D">
            <w:pPr>
              <w:jc w:val="center"/>
            </w:pPr>
            <w:r>
              <w:rPr>
                <w:rFonts w:ascii="宋体" w:hAnsi="宋体" w:eastAsia="宋体"/>
                <w:sz w:val="16"/>
              </w:rPr>
              <w:t>提升教学质量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BBE87EA">
            <w:pPr>
              <w:jc w:val="center"/>
            </w:pPr>
            <w:r>
              <w:rPr>
                <w:rFonts w:ascii="宋体" w:hAnsi="宋体" w:eastAsia="宋体"/>
                <w:sz w:val="16"/>
              </w:rPr>
              <w:t>进一步提升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B724C48">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719B61B">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6693BB2">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020178A">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6431C8F">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636CB9">
            <w:pPr>
              <w:jc w:val="center"/>
            </w:pPr>
            <w:r>
              <w:rPr>
                <w:rFonts w:ascii="宋体" w:hAnsi="宋体" w:eastAsia="宋体"/>
                <w:sz w:val="16"/>
              </w:rPr>
              <w:t>进一步提升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71B8A17">
            <w:pPr>
              <w:jc w:val="center"/>
            </w:pPr>
            <w:r>
              <w:rPr>
                <w:rFonts w:ascii="宋体" w:hAnsi="宋体" w:eastAsia="宋体"/>
                <w:sz w:val="16"/>
              </w:rPr>
              <w:t>10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DBF52">
            <w:pPr>
              <w:jc w:val="center"/>
            </w:pPr>
          </w:p>
        </w:tc>
      </w:tr>
      <w:tr w14:paraId="7CDB3EE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BE6E871"/>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DAF583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2F968DE"/>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41551FF">
            <w:pPr>
              <w:jc w:val="center"/>
            </w:pPr>
            <w:r>
              <w:rPr>
                <w:rFonts w:ascii="宋体" w:hAnsi="宋体" w:eastAsia="宋体"/>
                <w:sz w:val="16"/>
              </w:rPr>
              <w:t>意识</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0E2CA2D">
            <w:pPr>
              <w:jc w:val="center"/>
            </w:pPr>
            <w:r>
              <w:rPr>
                <w:rFonts w:ascii="宋体" w:hAnsi="宋体" w:eastAsia="宋体"/>
                <w:sz w:val="16"/>
              </w:rPr>
              <w:t>不断提升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CF05C77">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7D1DC9B">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02987D6">
            <w:pPr>
              <w:jc w:val="center"/>
            </w:pPr>
            <w:r>
              <w:rPr>
                <w:rFonts w:ascii="宋体" w:hAnsi="宋体" w:eastAsia="宋体"/>
                <w:sz w:val="16"/>
              </w:rPr>
              <w:t>10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24AF04D">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428A3BB">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C03983">
            <w:pPr>
              <w:jc w:val="center"/>
            </w:pPr>
            <w:r>
              <w:rPr>
                <w:rFonts w:ascii="宋体" w:hAnsi="宋体" w:eastAsia="宋体"/>
                <w:sz w:val="16"/>
              </w:rPr>
              <w:t>不断提升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FB8D5E3">
            <w:pPr>
              <w:jc w:val="center"/>
            </w:pPr>
            <w:r>
              <w:rPr>
                <w:rFonts w:ascii="宋体" w:hAnsi="宋体" w:eastAsia="宋体"/>
                <w:sz w:val="16"/>
              </w:rPr>
              <w:t>10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E91E9">
            <w:pPr>
              <w:jc w:val="center"/>
            </w:pPr>
          </w:p>
        </w:tc>
      </w:tr>
      <w:tr w14:paraId="6CAF4067">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84FDB61"/>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0E947">
            <w:pPr>
              <w:jc w:val="center"/>
            </w:pPr>
            <w:r>
              <w:rPr>
                <w:rFonts w:ascii="宋体" w:hAnsi="宋体" w:eastAsia="宋体"/>
                <w:sz w:val="16"/>
              </w:rPr>
              <w:t>满意度指标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5E377">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3AD82AE">
            <w:pPr>
              <w:jc w:val="center"/>
            </w:pPr>
            <w:r>
              <w:rPr>
                <w:rFonts w:ascii="宋体" w:hAnsi="宋体" w:eastAsia="宋体"/>
                <w:sz w:val="16"/>
              </w:rPr>
              <w:t>学生满意度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8350343">
            <w:pPr>
              <w:jc w:val="center"/>
            </w:pPr>
            <w:r>
              <w:rPr>
                <w:rFonts w:ascii="宋体" w:hAnsi="宋体" w:eastAsia="宋体"/>
                <w:sz w:val="16"/>
              </w:rPr>
              <w:t>&gt;=90%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A8F29D6">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9C8BBA5">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607BEAD">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387679A">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FFA1EA">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4A6149">
            <w:pPr>
              <w:jc w:val="center"/>
            </w:pPr>
            <w:r>
              <w:rPr>
                <w:rFonts w:ascii="宋体" w:hAnsi="宋体" w:eastAsia="宋体"/>
                <w:sz w:val="16"/>
              </w:rPr>
              <w:t>=90%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DC21B91">
            <w:pPr>
              <w:jc w:val="center"/>
            </w:pPr>
            <w:r>
              <w:rPr>
                <w:rFonts w:ascii="宋体" w:hAnsi="宋体" w:eastAsia="宋体"/>
                <w:sz w:val="16"/>
              </w:rPr>
              <w:t>5</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8BAD4">
            <w:pPr>
              <w:jc w:val="center"/>
            </w:pPr>
          </w:p>
        </w:tc>
      </w:tr>
      <w:tr w14:paraId="3D8E2699">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60DDED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D47DFA5"/>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0343B53"/>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D15CFFC">
            <w:pPr>
              <w:jc w:val="center"/>
            </w:pPr>
            <w:r>
              <w:rPr>
                <w:rFonts w:ascii="宋体" w:hAnsi="宋体" w:eastAsia="宋体"/>
                <w:sz w:val="16"/>
              </w:rPr>
              <w:t>家长满意度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642C0B9">
            <w:pPr>
              <w:jc w:val="center"/>
            </w:pPr>
            <w:r>
              <w:rPr>
                <w:rFonts w:ascii="宋体" w:hAnsi="宋体" w:eastAsia="宋体"/>
                <w:sz w:val="16"/>
              </w:rPr>
              <w:t>&gt;=90%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F54CA51">
            <w:pPr>
              <w:jc w:val="center"/>
            </w:pPr>
            <w:r>
              <w:rPr>
                <w:rFonts w:ascii="宋体" w:hAnsi="宋体" w:eastAsia="宋体"/>
                <w:sz w:val="16"/>
              </w:rPr>
              <w:t>计划标准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436770A">
            <w:pPr>
              <w:jc w:val="center"/>
            </w:pPr>
            <w:r>
              <w:rPr>
                <w:rFonts w:ascii="宋体" w:hAnsi="宋体" w:eastAsia="宋体"/>
                <w:sz w:val="16"/>
              </w:rPr>
              <w:t>-</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66A8B2D">
            <w:pPr>
              <w:jc w:val="center"/>
            </w:pPr>
            <w:r>
              <w:rPr>
                <w:rFonts w:ascii="宋体" w:hAnsi="宋体" w:eastAsia="宋体"/>
                <w:sz w:val="16"/>
              </w:rPr>
              <w:t>5</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3854CD7">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AE7A01F">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EB2E02">
            <w:pPr>
              <w:jc w:val="center"/>
            </w:pPr>
            <w:r>
              <w:rPr>
                <w:rFonts w:ascii="宋体" w:hAnsi="宋体" w:eastAsia="宋体"/>
                <w:sz w:val="16"/>
              </w:rPr>
              <w:t>=90%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336290A">
            <w:pPr>
              <w:jc w:val="center"/>
            </w:pPr>
            <w:r>
              <w:rPr>
                <w:rFonts w:ascii="宋体" w:hAnsi="宋体" w:eastAsia="宋体"/>
                <w:sz w:val="16"/>
              </w:rPr>
              <w:t>5</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998A5">
            <w:pPr>
              <w:jc w:val="center"/>
            </w:pPr>
          </w:p>
        </w:tc>
      </w:tr>
      <w:tr w14:paraId="6441E36C">
        <w:tblPrEx>
          <w:tblCellMar>
            <w:top w:w="0" w:type="dxa"/>
            <w:left w:w="108" w:type="dxa"/>
            <w:bottom w:w="0" w:type="dxa"/>
            <w:right w:w="108" w:type="dxa"/>
          </w:tblCellMar>
        </w:tblPrEx>
        <w:tc>
          <w:tcPr>
            <w:tcW w:w="456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957967">
            <w:pPr>
              <w:jc w:val="center"/>
            </w:pPr>
            <w:r>
              <w:rPr>
                <w:rFonts w:ascii="宋体" w:hAnsi="宋体" w:eastAsia="宋体"/>
                <w:sz w:val="16"/>
              </w:rPr>
              <w:t>总分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F0305B3">
            <w:pPr>
              <w:jc w:val="center"/>
            </w:pPr>
            <w:r>
              <w:rPr>
                <w:rFonts w:ascii="宋体" w:hAnsi="宋体" w:eastAsia="宋体"/>
                <w:sz w:val="16"/>
              </w:rPr>
              <w:t>100</w:t>
            </w:r>
          </w:p>
        </w:tc>
        <w:tc>
          <w:tcPr>
            <w:tcW w:w="2019" w:type="dxa"/>
            <w:gridSpan w:val="3"/>
            <w:tcBorders>
              <w:top w:val="single" w:color="auto" w:sz="10" w:space="0"/>
              <w:left w:val="single" w:color="auto" w:sz="10" w:space="0"/>
              <w:bottom w:val="single" w:color="auto" w:sz="10" w:space="0"/>
              <w:right w:val="single" w:color="auto" w:sz="10" w:space="0"/>
              <w:insideV w:val="single" w:sz="10" w:space="0"/>
            </w:tcBorders>
          </w:tcPr>
          <w:p w14:paraId="7AAF4332"/>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43334C5">
            <w:pPr>
              <w:jc w:val="center"/>
            </w:pPr>
            <w:r>
              <w:rPr>
                <w:rFonts w:ascii="宋体" w:hAnsi="宋体" w:eastAsia="宋体"/>
                <w:sz w:val="16"/>
              </w:rPr>
              <w:t>97.8分</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tcPr>
          <w:p w14:paraId="5701DFB8"/>
        </w:tc>
      </w:tr>
    </w:tbl>
    <w:p w14:paraId="77795FE3">
      <w:r>
        <w:br w:type="page"/>
      </w:r>
    </w:p>
    <w:tbl>
      <w:tblPr>
        <w:tblStyle w:val="9"/>
        <w:tblW w:w="9060" w:type="dxa"/>
        <w:tblInd w:w="0" w:type="dxa"/>
        <w:tblLayout w:type="fixed"/>
        <w:tblCellMar>
          <w:top w:w="0" w:type="dxa"/>
          <w:left w:w="108" w:type="dxa"/>
          <w:bottom w:w="0" w:type="dxa"/>
          <w:right w:w="108" w:type="dxa"/>
        </w:tblCellMar>
      </w:tblPr>
      <w:tblGrid>
        <w:gridCol w:w="628"/>
        <w:gridCol w:w="624"/>
        <w:gridCol w:w="625"/>
        <w:gridCol w:w="625"/>
        <w:gridCol w:w="776"/>
        <w:gridCol w:w="625"/>
        <w:gridCol w:w="625"/>
        <w:gridCol w:w="627"/>
        <w:gridCol w:w="625"/>
        <w:gridCol w:w="629"/>
        <w:gridCol w:w="776"/>
        <w:gridCol w:w="632"/>
        <w:gridCol w:w="614"/>
        <w:gridCol w:w="629"/>
      </w:tblGrid>
      <w:tr w14:paraId="6D2302E4">
        <w:tc>
          <w:tcPr>
            <w:tcW w:w="9060" w:type="dxa"/>
            <w:gridSpan w:val="14"/>
            <w:vAlign w:val="center"/>
          </w:tcPr>
          <w:p w14:paraId="2221A228">
            <w:pPr>
              <w:jc w:val="center"/>
            </w:pPr>
            <w:r>
              <w:rPr>
                <w:rFonts w:ascii="宋体" w:hAnsi="宋体" w:eastAsia="宋体"/>
                <w:sz w:val="24"/>
              </w:rPr>
              <w:t>项目支出绩效自评表</w:t>
            </w:r>
          </w:p>
        </w:tc>
      </w:tr>
      <w:tr w14:paraId="635EC15A">
        <w:tblPrEx>
          <w:tblCellMar>
            <w:top w:w="0" w:type="dxa"/>
            <w:left w:w="108" w:type="dxa"/>
            <w:bottom w:w="0" w:type="dxa"/>
            <w:right w:w="108" w:type="dxa"/>
          </w:tblCellMar>
        </w:tblPrEx>
        <w:tc>
          <w:tcPr>
            <w:tcW w:w="9060" w:type="dxa"/>
            <w:gridSpan w:val="14"/>
            <w:vAlign w:val="center"/>
          </w:tcPr>
          <w:p w14:paraId="766755D8">
            <w:pPr>
              <w:jc w:val="center"/>
            </w:pPr>
            <w:r>
              <w:rPr>
                <w:rFonts w:ascii="宋体" w:hAnsi="宋体" w:eastAsia="宋体"/>
                <w:sz w:val="24"/>
              </w:rPr>
              <w:t>(2024年度)</w:t>
            </w:r>
          </w:p>
        </w:tc>
      </w:tr>
      <w:tr w14:paraId="3BDCF66F">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611864A">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6F9E9F">
            <w:pPr>
              <w:jc w:val="center"/>
            </w:pPr>
            <w:r>
              <w:rPr>
                <w:rFonts w:ascii="宋体" w:hAnsi="宋体" w:eastAsia="宋体"/>
                <w:sz w:val="16"/>
              </w:rPr>
              <w:t>2024年新疆西藏等地区教育特殊补助资金项目（巩固教育脱贫攻坚）</w:t>
            </w:r>
          </w:p>
        </w:tc>
      </w:tr>
      <w:tr w14:paraId="178E5A5E">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83A42F1">
            <w:pPr>
              <w:jc w:val="center"/>
            </w:pPr>
            <w:r>
              <w:rPr>
                <w:rFonts w:ascii="宋体" w:hAnsi="宋体" w:eastAsia="宋体"/>
                <w:sz w:val="16"/>
              </w:rPr>
              <w:t>主管部门</w:t>
            </w:r>
          </w:p>
        </w:tc>
        <w:tc>
          <w:tcPr>
            <w:tcW w:w="452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2A8515">
            <w:pPr>
              <w:jc w:val="center"/>
            </w:pPr>
            <w:r>
              <w:rPr>
                <w:rFonts w:ascii="宋体" w:hAnsi="宋体" w:eastAsia="宋体"/>
                <w:sz w:val="16"/>
              </w:rPr>
              <w:t>阿图什市教育局</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14F422D">
            <w:pPr>
              <w:jc w:val="center"/>
            </w:pPr>
            <w:r>
              <w:rPr>
                <w:rFonts w:ascii="宋体" w:hAnsi="宋体" w:eastAsia="宋体"/>
                <w:sz w:val="16"/>
              </w:rPr>
              <w:t>实施单位</w:t>
            </w:r>
          </w:p>
        </w:tc>
        <w:tc>
          <w:tcPr>
            <w:tcW w:w="32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DE5483">
            <w:pPr>
              <w:jc w:val="center"/>
            </w:pPr>
            <w:r>
              <w:rPr>
                <w:rFonts w:ascii="宋体" w:hAnsi="宋体" w:eastAsia="宋体"/>
                <w:sz w:val="16"/>
              </w:rPr>
              <w:t>阿图什市教育局</w:t>
            </w:r>
          </w:p>
        </w:tc>
      </w:tr>
      <w:tr w14:paraId="79C93C4F">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B46E0">
            <w:pPr>
              <w:jc w:val="center"/>
            </w:pPr>
            <w:r>
              <w:rPr>
                <w:rFonts w:ascii="宋体" w:hAnsi="宋体" w:eastAsia="宋体"/>
                <w:sz w:val="16"/>
              </w:rPr>
              <w:t>项目资金 （万元）</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9E912">
            <w:pPr>
              <w:jc w:val="center"/>
            </w:pP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0DAE1">
            <w:pPr>
              <w:jc w:val="center"/>
            </w:pPr>
            <w:r>
              <w:rPr>
                <w:rFonts w:ascii="宋体" w:hAnsi="宋体" w:eastAsia="宋体"/>
                <w:sz w:val="16"/>
              </w:rPr>
              <w:t>年初预算数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8D307">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09A0F">
            <w:pPr>
              <w:jc w:val="center"/>
            </w:pPr>
            <w:r>
              <w:rPr>
                <w:rFonts w:ascii="宋体" w:hAnsi="宋体" w:eastAsia="宋体"/>
                <w:sz w:val="16"/>
              </w:rPr>
              <w:t>全年执行数</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835CA">
            <w:pPr>
              <w:jc w:val="center"/>
            </w:pPr>
            <w:r>
              <w:rPr>
                <w:rFonts w:ascii="宋体" w:hAnsi="宋体" w:eastAsia="宋体"/>
                <w:sz w:val="16"/>
              </w:rPr>
              <w:t>分值</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3DC03">
            <w:pPr>
              <w:jc w:val="center"/>
            </w:pPr>
            <w:r>
              <w:rPr>
                <w:rFonts w:ascii="宋体" w:hAnsi="宋体" w:eastAsia="宋体"/>
                <w:sz w:val="16"/>
              </w:rPr>
              <w:t>执行率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74B37D6">
            <w:pPr>
              <w:jc w:val="center"/>
            </w:pPr>
            <w:r>
              <w:rPr>
                <w:rFonts w:ascii="宋体" w:hAnsi="宋体" w:eastAsia="宋体"/>
                <w:sz w:val="16"/>
              </w:rPr>
              <w:t>得分</w:t>
            </w:r>
          </w:p>
        </w:tc>
      </w:tr>
      <w:tr w14:paraId="161238A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C5BC3C9"/>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AEFA">
            <w:pPr>
              <w:jc w:val="center"/>
            </w:pPr>
            <w:r>
              <w:rPr>
                <w:rFonts w:ascii="宋体" w:hAnsi="宋体" w:eastAsia="宋体"/>
                <w:sz w:val="16"/>
              </w:rPr>
              <w:t>年度资金总额</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69823">
            <w:pPr>
              <w:jc w:val="center"/>
            </w:pPr>
            <w:r>
              <w:rPr>
                <w:rFonts w:ascii="宋体" w:hAnsi="宋体" w:eastAsia="宋体"/>
                <w:sz w:val="16"/>
              </w:rPr>
              <w:t>768.00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F6575">
            <w:pPr>
              <w:jc w:val="center"/>
            </w:pPr>
            <w:r>
              <w:rPr>
                <w:rFonts w:ascii="宋体" w:hAnsi="宋体" w:eastAsia="宋体"/>
                <w:sz w:val="16"/>
              </w:rPr>
              <w:t>768.00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6DD2A">
            <w:pPr>
              <w:jc w:val="center"/>
            </w:pPr>
            <w:r>
              <w:rPr>
                <w:rFonts w:ascii="宋体" w:hAnsi="宋体" w:eastAsia="宋体"/>
                <w:sz w:val="16"/>
              </w:rPr>
              <w:t>683.01</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E7BD6">
            <w:pPr>
              <w:jc w:val="center"/>
            </w:pPr>
            <w:r>
              <w:rPr>
                <w:rFonts w:ascii="宋体" w:hAnsi="宋体" w:eastAsia="宋体"/>
                <w:sz w:val="16"/>
              </w:rPr>
              <w:t>10</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E7658">
            <w:pPr>
              <w:jc w:val="center"/>
            </w:pPr>
            <w:r>
              <w:rPr>
                <w:rFonts w:ascii="宋体" w:hAnsi="宋体" w:eastAsia="宋体"/>
                <w:sz w:val="16"/>
              </w:rPr>
              <w:t>88.9%</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EF0525A">
            <w:pPr>
              <w:jc w:val="center"/>
            </w:pPr>
            <w:r>
              <w:rPr>
                <w:rFonts w:ascii="宋体" w:hAnsi="宋体" w:eastAsia="宋体"/>
                <w:sz w:val="16"/>
              </w:rPr>
              <w:t>7.23分</w:t>
            </w:r>
          </w:p>
        </w:tc>
      </w:tr>
      <w:tr w14:paraId="36DADB0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939D956"/>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F1454">
            <w:pPr>
              <w:jc w:val="center"/>
            </w:pPr>
            <w:r>
              <w:rPr>
                <w:rFonts w:ascii="宋体" w:hAnsi="宋体" w:eastAsia="宋体"/>
                <w:sz w:val="16"/>
              </w:rPr>
              <w:t>其中：当年财政拨款</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5928F">
            <w:pPr>
              <w:jc w:val="center"/>
            </w:pPr>
            <w:r>
              <w:rPr>
                <w:rFonts w:ascii="宋体" w:hAnsi="宋体" w:eastAsia="宋体"/>
                <w:sz w:val="16"/>
              </w:rPr>
              <w:t>768.00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944B7">
            <w:pPr>
              <w:jc w:val="center"/>
            </w:pPr>
            <w:r>
              <w:rPr>
                <w:rFonts w:ascii="宋体" w:hAnsi="宋体" w:eastAsia="宋体"/>
                <w:sz w:val="16"/>
              </w:rPr>
              <w:t>768.00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A72D3">
            <w:pPr>
              <w:jc w:val="center"/>
            </w:pPr>
            <w:r>
              <w:rPr>
                <w:rFonts w:ascii="宋体" w:hAnsi="宋体" w:eastAsia="宋体"/>
                <w:sz w:val="16"/>
              </w:rPr>
              <w:t>683.01</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C32DB">
            <w:pPr>
              <w:jc w:val="center"/>
            </w:pPr>
            <w:r>
              <w:rPr>
                <w:rFonts w:ascii="宋体" w:hAnsi="宋体" w:eastAsia="宋体"/>
                <w:sz w:val="16"/>
              </w:rPr>
              <w:t>—</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81CEF">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F89D8B1">
            <w:pPr>
              <w:jc w:val="center"/>
            </w:pPr>
            <w:r>
              <w:rPr>
                <w:rFonts w:ascii="宋体" w:hAnsi="宋体" w:eastAsia="宋体"/>
                <w:sz w:val="16"/>
              </w:rPr>
              <w:t>—</w:t>
            </w:r>
          </w:p>
        </w:tc>
      </w:tr>
      <w:tr w14:paraId="7E3D5E7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89D0628"/>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77FA4">
            <w:pPr>
              <w:jc w:val="center"/>
            </w:pPr>
            <w:r>
              <w:rPr>
                <w:rFonts w:ascii="宋体" w:hAnsi="宋体" w:eastAsia="宋体"/>
                <w:sz w:val="16"/>
              </w:rPr>
              <w:t xml:space="preserve">  其他资金</w:t>
            </w:r>
          </w:p>
        </w:tc>
        <w:tc>
          <w:tcPr>
            <w:tcW w:w="14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F609E">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2273D">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BEF54">
            <w:pPr>
              <w:jc w:val="center"/>
            </w:pPr>
            <w:r>
              <w:rPr>
                <w:rFonts w:ascii="宋体" w:hAnsi="宋体" w:eastAsia="宋体"/>
                <w:sz w:val="16"/>
              </w:rPr>
              <w:t>0.00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8BCA3">
            <w:pPr>
              <w:jc w:val="center"/>
            </w:pPr>
            <w:r>
              <w:rPr>
                <w:rFonts w:ascii="宋体" w:hAnsi="宋体" w:eastAsia="宋体"/>
                <w:sz w:val="16"/>
              </w:rPr>
              <w:t>—</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D6B2">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7DEAC0D">
            <w:pPr>
              <w:jc w:val="center"/>
            </w:pPr>
            <w:r>
              <w:rPr>
                <w:rFonts w:ascii="宋体" w:hAnsi="宋体" w:eastAsia="宋体"/>
                <w:sz w:val="16"/>
              </w:rPr>
              <w:t>—</w:t>
            </w:r>
          </w:p>
        </w:tc>
      </w:tr>
      <w:tr w14:paraId="439B51AD">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72BF9">
            <w:pPr>
              <w:jc w:val="center"/>
            </w:pPr>
            <w:r>
              <w:rPr>
                <w:rFonts w:ascii="宋体" w:hAnsi="宋体" w:eastAsia="宋体"/>
                <w:sz w:val="16"/>
              </w:rPr>
              <w:t>三、目标完成情况</w:t>
            </w:r>
          </w:p>
        </w:tc>
        <w:tc>
          <w:tcPr>
            <w:tcW w:w="452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21B941">
            <w:pPr>
              <w:jc w:val="center"/>
            </w:pPr>
            <w:r>
              <w:rPr>
                <w:rFonts w:ascii="宋体" w:hAnsi="宋体" w:eastAsia="宋体"/>
                <w:sz w:val="16"/>
              </w:rPr>
              <w:t>预期目标</w:t>
            </w:r>
          </w:p>
        </w:tc>
        <w:tc>
          <w:tcPr>
            <w:tcW w:w="390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AE2320">
            <w:pPr>
              <w:jc w:val="center"/>
            </w:pPr>
            <w:r>
              <w:rPr>
                <w:rFonts w:ascii="宋体" w:hAnsi="宋体" w:eastAsia="宋体"/>
                <w:sz w:val="16"/>
              </w:rPr>
              <w:t>实际完成情况</w:t>
            </w:r>
          </w:p>
        </w:tc>
      </w:tr>
      <w:tr w14:paraId="2A6A561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3CDD510"/>
        </w:tc>
        <w:tc>
          <w:tcPr>
            <w:tcW w:w="452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3F39BD">
            <w:pPr>
              <w:jc w:val="both"/>
            </w:pPr>
            <w:r>
              <w:rPr>
                <w:rFonts w:ascii="宋体" w:hAnsi="宋体" w:eastAsia="宋体"/>
                <w:sz w:val="16"/>
              </w:rPr>
              <w:t>根据《关于提前下达2024年新疆西藏等地区教育特殊补助资金的通知》克财教</w:t>
            </w:r>
            <w:r>
              <w:rPr>
                <w:rFonts w:hint="eastAsia" w:ascii="宋体" w:hAnsi="宋体"/>
                <w:sz w:val="16"/>
                <w:lang w:eastAsia="zh-CN"/>
              </w:rPr>
              <w:t>〔2023〕64号</w:t>
            </w:r>
            <w:r>
              <w:rPr>
                <w:rFonts w:ascii="宋体" w:hAnsi="宋体" w:eastAsia="宋体"/>
                <w:sz w:val="16"/>
              </w:rPr>
              <w:t>文件，下达资金768万元，计划主要用于改建运动场面积12100平方米，及综合教学楼电路改造、教学楼内外墙粉刷，室外卫生间改造，硬化、设备采购等附属工程，项目涉及学校共11所小学；通过项目的实施，保障学校维修，改造设备及必要的设备购置，提升小学教育办学质量；</w:t>
            </w:r>
          </w:p>
        </w:tc>
        <w:tc>
          <w:tcPr>
            <w:tcW w:w="390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79A72B">
            <w:pPr>
              <w:jc w:val="both"/>
            </w:pPr>
            <w:r>
              <w:rPr>
                <w:rFonts w:ascii="宋体" w:hAnsi="宋体" w:eastAsia="宋体"/>
                <w:sz w:val="16"/>
              </w:rPr>
              <w:t>根据《关于提前下达2024年新疆西藏等地区教育特殊补助资金的通知》克财教〔2023〕64号文件，下达资金768万元，本项目共计支出683.01万元，用于改建运动场面积12100平方米，及综合教学楼电路改造、教学楼内外墙粉刷，室外卫生间改造，硬化、设备采购等附属工程，项目涉及学校共11所小学；通过实施本项目保障学校维修，改造设备及必要的设备购置，提升小学教育办学质量。</w:t>
            </w:r>
          </w:p>
        </w:tc>
      </w:tr>
      <w:tr w14:paraId="019F60B6">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15A093D8"/>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A57B090">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575AB2A">
            <w:pPr>
              <w:jc w:val="center"/>
            </w:pPr>
            <w:r>
              <w:rPr>
                <w:rFonts w:ascii="宋体" w:hAnsi="宋体" w:eastAsia="宋体"/>
                <w:sz w:val="16"/>
              </w:rPr>
              <w:t>二级指标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D2A659">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3DDF78">
            <w:pPr>
              <w:jc w:val="center"/>
            </w:pPr>
            <w:r>
              <w:rPr>
                <w:rFonts w:ascii="宋体" w:hAnsi="宋体" w:eastAsia="宋体"/>
                <w:sz w:val="16"/>
              </w:rPr>
              <w:t>年度指标值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4C4247">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DE5F5E1">
            <w:pPr>
              <w:jc w:val="center"/>
            </w:pPr>
            <w:r>
              <w:rPr>
                <w:rFonts w:ascii="宋体" w:hAnsi="宋体" w:eastAsia="宋体"/>
                <w:sz w:val="16"/>
              </w:rPr>
              <w:t>上年完成情况</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B9A5E65">
            <w:pPr>
              <w:jc w:val="center"/>
            </w:pPr>
            <w:r>
              <w:rPr>
                <w:rFonts w:ascii="宋体" w:hAnsi="宋体" w:eastAsia="宋体"/>
                <w:sz w:val="16"/>
              </w:rPr>
              <w:t>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FBE8ABD">
            <w:pPr>
              <w:jc w:val="center"/>
            </w:pPr>
            <w:r>
              <w:rPr>
                <w:rFonts w:ascii="宋体" w:hAnsi="宋体" w:eastAsia="宋体"/>
                <w:sz w:val="16"/>
              </w:rPr>
              <w:t>赋分规则</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30D024D">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4EBD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698E">
            <w:pPr>
              <w:jc w:val="center"/>
            </w:pPr>
            <w:r>
              <w:rPr>
                <w:rFonts w:ascii="宋体" w:hAnsi="宋体" w:eastAsia="宋体"/>
                <w:sz w:val="16"/>
              </w:rPr>
              <w:t>得分</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08907">
            <w:pPr>
              <w:jc w:val="center"/>
            </w:pPr>
            <w:r>
              <w:rPr>
                <w:rFonts w:ascii="宋体" w:hAnsi="宋体" w:eastAsia="宋体"/>
                <w:sz w:val="16"/>
              </w:rPr>
              <w:t>偏差原因分析及改进措施</w:t>
            </w:r>
          </w:p>
        </w:tc>
      </w:tr>
      <w:tr w14:paraId="7EAE1742">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A2919">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896FA">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6A960">
            <w:pPr>
              <w:jc w:val="center"/>
            </w:pPr>
            <w:r>
              <w:rPr>
                <w:rFonts w:ascii="宋体" w:hAnsi="宋体" w:eastAsia="宋体"/>
                <w:sz w:val="16"/>
              </w:rPr>
              <w:t>数量指标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614BD48">
            <w:pPr>
              <w:jc w:val="center"/>
            </w:pPr>
            <w:r>
              <w:rPr>
                <w:rFonts w:ascii="宋体" w:hAnsi="宋体" w:eastAsia="宋体"/>
                <w:sz w:val="16"/>
              </w:rPr>
              <w:t>涉及学校数量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D7F8AC">
            <w:pPr>
              <w:jc w:val="center"/>
            </w:pPr>
            <w:r>
              <w:rPr>
                <w:rFonts w:ascii="宋体" w:hAnsi="宋体" w:eastAsia="宋体"/>
                <w:sz w:val="16"/>
              </w:rPr>
              <w:t>&gt;=11所</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A618606">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6FBCBC3">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C0C62DE">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276690">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E813D53">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323BDB">
            <w:pPr>
              <w:jc w:val="center"/>
            </w:pPr>
            <w:r>
              <w:rPr>
                <w:rFonts w:ascii="宋体" w:hAnsi="宋体" w:eastAsia="宋体"/>
                <w:sz w:val="16"/>
              </w:rPr>
              <w:t>=11所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6D7E">
            <w:pPr>
              <w:jc w:val="center"/>
            </w:pPr>
            <w:r>
              <w:rPr>
                <w:rFonts w:ascii="宋体" w:hAnsi="宋体" w:eastAsia="宋体"/>
                <w:sz w:val="16"/>
              </w:rPr>
              <w:t>6</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4C2E3">
            <w:pPr>
              <w:jc w:val="center"/>
            </w:pPr>
          </w:p>
        </w:tc>
      </w:tr>
      <w:tr w14:paraId="362BD7E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94F3C4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29CD37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CF3A0D8"/>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E009240">
            <w:pPr>
              <w:jc w:val="center"/>
            </w:pPr>
            <w:r>
              <w:rPr>
                <w:rFonts w:ascii="宋体" w:hAnsi="宋体" w:eastAsia="宋体"/>
                <w:sz w:val="16"/>
              </w:rPr>
              <w:t>改建运动场面积</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FEE148">
            <w:pPr>
              <w:jc w:val="center"/>
            </w:pPr>
            <w:r>
              <w:rPr>
                <w:rFonts w:ascii="宋体" w:hAnsi="宋体" w:eastAsia="宋体"/>
                <w:sz w:val="16"/>
              </w:rPr>
              <w:t>&gt;=12100平方米</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BA3A29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81AA1C">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042EBD8">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EB8B72">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41F0C85">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CE9DEB">
            <w:pPr>
              <w:jc w:val="center"/>
            </w:pPr>
            <w:r>
              <w:rPr>
                <w:rFonts w:ascii="宋体" w:hAnsi="宋体" w:eastAsia="宋体"/>
                <w:sz w:val="16"/>
              </w:rPr>
              <w:t>=12100平方米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FB03">
            <w:pPr>
              <w:jc w:val="center"/>
            </w:pPr>
            <w:r>
              <w:rPr>
                <w:rFonts w:ascii="宋体" w:hAnsi="宋体" w:eastAsia="宋体"/>
                <w:sz w:val="16"/>
              </w:rPr>
              <w:t>6</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7C3D9">
            <w:pPr>
              <w:jc w:val="center"/>
            </w:pPr>
          </w:p>
        </w:tc>
      </w:tr>
      <w:tr w14:paraId="0D096E4A">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4B60E3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6EE79F0"/>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6CAC9">
            <w:pPr>
              <w:jc w:val="center"/>
            </w:pPr>
            <w:r>
              <w:rPr>
                <w:rFonts w:ascii="宋体" w:hAnsi="宋体" w:eastAsia="宋体"/>
                <w:sz w:val="16"/>
              </w:rPr>
              <w:t>质量指标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6F203C">
            <w:pPr>
              <w:jc w:val="center"/>
            </w:pPr>
            <w:r>
              <w:rPr>
                <w:rFonts w:ascii="宋体" w:hAnsi="宋体" w:eastAsia="宋体"/>
                <w:sz w:val="16"/>
              </w:rPr>
              <w:t>工程质量验收合格率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B83856">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C14C1E">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8EE00F6">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5E6553A">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AF3F50">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602EC9A">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EDD7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7A22">
            <w:pPr>
              <w:jc w:val="center"/>
            </w:pPr>
            <w:r>
              <w:rPr>
                <w:rFonts w:ascii="宋体" w:hAnsi="宋体" w:eastAsia="宋体"/>
                <w:sz w:val="16"/>
              </w:rPr>
              <w:t>7</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1AC4F">
            <w:pPr>
              <w:jc w:val="center"/>
            </w:pPr>
          </w:p>
        </w:tc>
      </w:tr>
      <w:tr w14:paraId="287C500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FA306E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EA9345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BB4C588"/>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ECA2EE0">
            <w:pPr>
              <w:jc w:val="center"/>
            </w:pPr>
            <w:r>
              <w:rPr>
                <w:rFonts w:ascii="宋体" w:hAnsi="宋体" w:eastAsia="宋体"/>
                <w:sz w:val="16"/>
              </w:rPr>
              <w:t>采购设备验收合格率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B7FCCB">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910CFF3">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AA580F">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BEB2A61">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7FD349F">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C1BF6D2">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5E14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86D9">
            <w:pPr>
              <w:jc w:val="center"/>
            </w:pPr>
            <w:r>
              <w:rPr>
                <w:rFonts w:ascii="宋体" w:hAnsi="宋体" w:eastAsia="宋体"/>
                <w:sz w:val="16"/>
              </w:rPr>
              <w:t>7</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858B4">
            <w:pPr>
              <w:jc w:val="center"/>
            </w:pPr>
          </w:p>
        </w:tc>
      </w:tr>
      <w:tr w14:paraId="7CD5B3F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64102D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EE651A1"/>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49EA9">
            <w:pPr>
              <w:jc w:val="center"/>
            </w:pPr>
            <w:r>
              <w:rPr>
                <w:rFonts w:ascii="宋体" w:hAnsi="宋体" w:eastAsia="宋体"/>
                <w:sz w:val="16"/>
              </w:rPr>
              <w:t>时效指标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D9E099D">
            <w:pPr>
              <w:jc w:val="center"/>
            </w:pPr>
            <w:r>
              <w:rPr>
                <w:rFonts w:ascii="宋体" w:hAnsi="宋体" w:eastAsia="宋体"/>
                <w:sz w:val="16"/>
              </w:rPr>
              <w:t>项目完成及时率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979BF9">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A1CF68">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98CCF37">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34AC3E4">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EDE71C4">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417F861">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4B2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1B4E">
            <w:pPr>
              <w:jc w:val="center"/>
            </w:pPr>
            <w:r>
              <w:rPr>
                <w:rFonts w:ascii="宋体" w:hAnsi="宋体" w:eastAsia="宋体"/>
                <w:sz w:val="16"/>
              </w:rPr>
              <w:t>7</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94376">
            <w:pPr>
              <w:jc w:val="center"/>
            </w:pPr>
          </w:p>
        </w:tc>
      </w:tr>
      <w:tr w14:paraId="13EC0AC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C9E84A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8A8807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DA164B7"/>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428CA49">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290288">
            <w:pPr>
              <w:jc w:val="center"/>
            </w:pPr>
            <w:r>
              <w:rPr>
                <w:rFonts w:ascii="宋体" w:hAnsi="宋体" w:eastAsia="宋体"/>
                <w:sz w:val="16"/>
              </w:rPr>
              <w:t>2024年12月</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D83CA0">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E71BC03">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875EB3C">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0BF37A0">
            <w:pPr>
              <w:jc w:val="center"/>
            </w:pPr>
            <w:r>
              <w:rPr>
                <w:rFonts w:ascii="宋体" w:hAnsi="宋体" w:eastAsia="宋体"/>
                <w:sz w:val="16"/>
              </w:rPr>
              <w:t>按评判等级赋分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48E6DAC">
            <w:pPr>
              <w:jc w:val="center"/>
            </w:pPr>
            <w:r>
              <w:rPr>
                <w:rFonts w:ascii="宋体" w:hAnsi="宋体" w:eastAsia="宋体"/>
                <w:sz w:val="16"/>
              </w:rPr>
              <w:t>正式材料</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659FC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463E">
            <w:pPr>
              <w:jc w:val="center"/>
            </w:pPr>
            <w:r>
              <w:rPr>
                <w:rFonts w:ascii="宋体" w:hAnsi="宋体" w:eastAsia="宋体"/>
                <w:sz w:val="16"/>
              </w:rPr>
              <w:t>7</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CE71E">
            <w:pPr>
              <w:jc w:val="center"/>
            </w:pPr>
          </w:p>
        </w:tc>
      </w:tr>
      <w:tr w14:paraId="0524392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5B6850F"/>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96EFB">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91AEF">
            <w:pPr>
              <w:jc w:val="center"/>
            </w:pPr>
            <w:r>
              <w:rPr>
                <w:rFonts w:ascii="宋体" w:hAnsi="宋体" w:eastAsia="宋体"/>
                <w:sz w:val="16"/>
              </w:rPr>
              <w:t>经济成本指标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6E34115">
            <w:pPr>
              <w:jc w:val="center"/>
            </w:pPr>
            <w:r>
              <w:rPr>
                <w:rFonts w:ascii="宋体" w:hAnsi="宋体" w:eastAsia="宋体"/>
                <w:sz w:val="16"/>
              </w:rPr>
              <w:t>工程建设成本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76481D">
            <w:pPr>
              <w:jc w:val="center"/>
            </w:pPr>
            <w:r>
              <w:rPr>
                <w:rFonts w:ascii="宋体" w:hAnsi="宋体" w:eastAsia="宋体"/>
                <w:sz w:val="16"/>
              </w:rPr>
              <w:t>&lt;=460万元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90CB3C">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6B7D51">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23C16D6">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70542D">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6D1C78E">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r>
              <w:rPr>
                <w:rFonts w:hint="eastAsia" w:ascii="宋体" w:hAnsi="宋体"/>
                <w:sz w:val="16"/>
                <w:lang w:eastAsia="zh-CN"/>
              </w:rPr>
              <w:t>，</w:t>
            </w:r>
            <w:r>
              <w:rPr>
                <w:rFonts w:ascii="宋体" w:hAnsi="宋体" w:eastAsia="宋体"/>
                <w:sz w:val="16"/>
              </w:rPr>
              <w:t>正式材料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4E05EE">
            <w:pPr>
              <w:jc w:val="center"/>
            </w:pPr>
            <w:r>
              <w:rPr>
                <w:rFonts w:ascii="宋体" w:hAnsi="宋体" w:eastAsia="宋体"/>
                <w:sz w:val="16"/>
              </w:rPr>
              <w:t>=413.2万元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0900">
            <w:pPr>
              <w:jc w:val="center"/>
            </w:pPr>
            <w:r>
              <w:rPr>
                <w:rFonts w:ascii="宋体" w:hAnsi="宋体" w:eastAsia="宋体"/>
                <w:sz w:val="16"/>
              </w:rPr>
              <w:t>7.46</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1BB32">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3ABCE95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DC45FF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BCA858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B3AFA5F"/>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4DDDB0C">
            <w:pPr>
              <w:jc w:val="center"/>
            </w:pPr>
            <w:r>
              <w:rPr>
                <w:rFonts w:ascii="宋体" w:hAnsi="宋体" w:eastAsia="宋体"/>
                <w:sz w:val="16"/>
              </w:rPr>
              <w:t>设备采购成本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CB4266">
            <w:pPr>
              <w:jc w:val="center"/>
            </w:pPr>
            <w:r>
              <w:rPr>
                <w:rFonts w:ascii="宋体" w:hAnsi="宋体" w:eastAsia="宋体"/>
                <w:sz w:val="16"/>
              </w:rPr>
              <w:t>&lt;=308万元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F89942">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565FD24">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6F636EE">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3A270C">
            <w:pPr>
              <w:jc w:val="center"/>
            </w:pPr>
            <w:r>
              <w:rPr>
                <w:rFonts w:ascii="宋体" w:hAnsi="宋体" w:eastAsia="宋体"/>
                <w:sz w:val="16"/>
              </w:rPr>
              <w:t>按照完成比例赋分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47B2CF1">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r>
              <w:rPr>
                <w:rFonts w:hint="eastAsia" w:ascii="宋体" w:hAnsi="宋体"/>
                <w:sz w:val="16"/>
                <w:lang w:eastAsia="zh-CN"/>
              </w:rPr>
              <w:t>，</w:t>
            </w:r>
            <w:r>
              <w:rPr>
                <w:rFonts w:ascii="宋体" w:hAnsi="宋体" w:eastAsia="宋体"/>
                <w:sz w:val="16"/>
              </w:rPr>
              <w:t>正式材料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ED6000">
            <w:pPr>
              <w:jc w:val="center"/>
            </w:pPr>
            <w:r>
              <w:rPr>
                <w:rFonts w:ascii="宋体" w:hAnsi="宋体" w:eastAsia="宋体"/>
                <w:sz w:val="16"/>
              </w:rPr>
              <w:t>=269.81万元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0995">
            <w:pPr>
              <w:jc w:val="center"/>
            </w:pPr>
            <w:r>
              <w:rPr>
                <w:rFonts w:ascii="宋体" w:hAnsi="宋体" w:eastAsia="宋体"/>
                <w:sz w:val="16"/>
              </w:rPr>
              <w:t>6.9</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CDC7A">
            <w:pPr>
              <w:jc w:val="center"/>
            </w:pPr>
            <w:r>
              <w:rPr>
                <w:rFonts w:ascii="宋体" w:hAnsi="宋体" w:eastAsia="宋体"/>
                <w:sz w:val="16"/>
              </w:rPr>
              <w:t>原因：根据实际产生的费用进行支出，剩余资金结转至2025年支出，因此指标完成情况存在偏差；措施：下一年度做好项目管理，提高工作执行进度，减少偏差。</w:t>
            </w:r>
          </w:p>
        </w:tc>
      </w:tr>
      <w:tr w14:paraId="01342D1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E7A6D0D"/>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41B8C">
            <w:pPr>
              <w:jc w:val="center"/>
            </w:pPr>
            <w:r>
              <w:rPr>
                <w:rFonts w:ascii="宋体" w:hAnsi="宋体" w:eastAsia="宋体"/>
                <w:sz w:val="16"/>
              </w:rPr>
              <w:t>效益指标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6BC81">
            <w:pPr>
              <w:jc w:val="center"/>
            </w:pPr>
            <w:r>
              <w:rPr>
                <w:rFonts w:ascii="宋体" w:hAnsi="宋体" w:eastAsia="宋体"/>
                <w:sz w:val="16"/>
              </w:rPr>
              <w:t>社会效益指标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4343F46">
            <w:pPr>
              <w:jc w:val="center"/>
            </w:pPr>
            <w:r>
              <w:rPr>
                <w:rFonts w:ascii="宋体" w:hAnsi="宋体" w:eastAsia="宋体"/>
                <w:sz w:val="16"/>
              </w:rPr>
              <w:t>提升教育办学质量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E1BB0C">
            <w:pPr>
              <w:jc w:val="center"/>
            </w:pPr>
            <w:r>
              <w:rPr>
                <w:rFonts w:ascii="宋体" w:hAnsi="宋体" w:eastAsia="宋体"/>
                <w:sz w:val="16"/>
              </w:rPr>
              <w:t>进一步提升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CBE627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72B2490">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96E691B">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DAEA729">
            <w:pPr>
              <w:jc w:val="center"/>
            </w:pPr>
            <w:r>
              <w:rPr>
                <w:rFonts w:ascii="宋体" w:hAnsi="宋体" w:eastAsia="宋体"/>
                <w:sz w:val="16"/>
              </w:rPr>
              <w:t>按评判等级赋分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A4828F3">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C32620">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6044">
            <w:pPr>
              <w:jc w:val="center"/>
            </w:pPr>
            <w:r>
              <w:rPr>
                <w:rFonts w:ascii="宋体" w:hAnsi="宋体" w:eastAsia="宋体"/>
                <w:sz w:val="16"/>
              </w:rPr>
              <w:t>10</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DCC8B">
            <w:pPr>
              <w:jc w:val="center"/>
            </w:pPr>
          </w:p>
        </w:tc>
      </w:tr>
      <w:tr w14:paraId="2268A1A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8944E90"/>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D4DA06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908459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2AA19B">
            <w:pPr>
              <w:jc w:val="center"/>
            </w:pPr>
            <w:r>
              <w:rPr>
                <w:rFonts w:ascii="宋体" w:hAnsi="宋体" w:eastAsia="宋体"/>
                <w:sz w:val="16"/>
              </w:rPr>
              <w:t>意识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74E7BE">
            <w:pPr>
              <w:jc w:val="center"/>
            </w:pPr>
            <w:r>
              <w:rPr>
                <w:rFonts w:ascii="宋体" w:hAnsi="宋体" w:eastAsia="宋体"/>
                <w:sz w:val="16"/>
              </w:rPr>
              <w:t>不断提升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ECE0687">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E3F6B26">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E1F7C18">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89A5CC0">
            <w:pPr>
              <w:jc w:val="center"/>
            </w:pPr>
            <w:r>
              <w:rPr>
                <w:rFonts w:ascii="宋体" w:hAnsi="宋体" w:eastAsia="宋体"/>
                <w:sz w:val="16"/>
              </w:rPr>
              <w:t>按评判等级赋分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51BB57F">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1D1FE6">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4BAD">
            <w:pPr>
              <w:jc w:val="center"/>
            </w:pPr>
            <w:r>
              <w:rPr>
                <w:rFonts w:ascii="宋体" w:hAnsi="宋体" w:eastAsia="宋体"/>
                <w:sz w:val="16"/>
              </w:rPr>
              <w:t>10</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8D7D5">
            <w:pPr>
              <w:jc w:val="center"/>
            </w:pPr>
          </w:p>
        </w:tc>
      </w:tr>
      <w:tr w14:paraId="337302A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8FB1B3B"/>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31D1499">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9B46E40">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6C03E0F">
            <w:pPr>
              <w:jc w:val="center"/>
            </w:pPr>
            <w:r>
              <w:rPr>
                <w:rFonts w:ascii="宋体" w:hAnsi="宋体" w:eastAsia="宋体"/>
                <w:sz w:val="16"/>
              </w:rPr>
              <w:t>学生及家长满意度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2FCF36">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8618D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0D913D">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75D9B54">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AB7C501">
            <w:pPr>
              <w:jc w:val="center"/>
            </w:pPr>
            <w:r>
              <w:rPr>
                <w:rFonts w:ascii="宋体" w:hAnsi="宋体" w:eastAsia="宋体"/>
                <w:sz w:val="16"/>
              </w:rPr>
              <w:t>满意度赋分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6071778">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E63B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4314">
            <w:pPr>
              <w:jc w:val="center"/>
            </w:pPr>
            <w:r>
              <w:rPr>
                <w:rFonts w:ascii="宋体" w:hAnsi="宋体" w:eastAsia="宋体"/>
                <w:sz w:val="16"/>
              </w:rPr>
              <w:t>10</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2ABF6">
            <w:pPr>
              <w:jc w:val="center"/>
            </w:pPr>
          </w:p>
        </w:tc>
      </w:tr>
      <w:tr w14:paraId="2FDE86C3">
        <w:tblPrEx>
          <w:tblCellMar>
            <w:top w:w="0" w:type="dxa"/>
            <w:left w:w="108" w:type="dxa"/>
            <w:bottom w:w="0" w:type="dxa"/>
            <w:right w:w="108" w:type="dxa"/>
          </w:tblCellMar>
        </w:tblPrEx>
        <w:tc>
          <w:tcPr>
            <w:tcW w:w="452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60A7A7">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F121511">
            <w:pPr>
              <w:jc w:val="center"/>
            </w:pPr>
            <w:r>
              <w:rPr>
                <w:rFonts w:ascii="宋体" w:hAnsi="宋体" w:eastAsia="宋体"/>
                <w:sz w:val="16"/>
              </w:rPr>
              <w:t>100</w:t>
            </w:r>
          </w:p>
        </w:tc>
        <w:tc>
          <w:tcPr>
            <w:tcW w:w="2030" w:type="dxa"/>
            <w:gridSpan w:val="3"/>
            <w:tcBorders>
              <w:top w:val="single" w:color="auto" w:sz="10" w:space="0"/>
              <w:left w:val="single" w:color="auto" w:sz="10" w:space="0"/>
              <w:bottom w:val="single" w:color="auto" w:sz="10" w:space="0"/>
              <w:right w:val="single" w:color="auto" w:sz="10" w:space="0"/>
              <w:insideV w:val="single" w:sz="10" w:space="0"/>
            </w:tcBorders>
          </w:tcPr>
          <w:p w14:paraId="64AFFE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F25E">
            <w:pPr>
              <w:jc w:val="center"/>
            </w:pPr>
            <w:r>
              <w:rPr>
                <w:rFonts w:ascii="宋体" w:hAnsi="宋体" w:eastAsia="宋体"/>
                <w:sz w:val="16"/>
              </w:rPr>
              <w:t>91.59分</w:t>
            </w:r>
          </w:p>
        </w:tc>
        <w:tc>
          <w:tcPr>
            <w:tcW w:w="1243" w:type="dxa"/>
            <w:gridSpan w:val="2"/>
            <w:tcBorders>
              <w:top w:val="single" w:color="auto" w:sz="10" w:space="0"/>
              <w:left w:val="single" w:color="auto" w:sz="10" w:space="0"/>
              <w:bottom w:val="single" w:color="auto" w:sz="10" w:space="0"/>
              <w:right w:val="single" w:color="auto" w:sz="10" w:space="0"/>
              <w:insideV w:val="single" w:sz="10" w:space="0"/>
            </w:tcBorders>
          </w:tcPr>
          <w:p w14:paraId="06DDC6E1"/>
        </w:tc>
      </w:tr>
    </w:tbl>
    <w:p w14:paraId="4ECE9C4A">
      <w:r>
        <w:br w:type="page"/>
      </w:r>
    </w:p>
    <w:tbl>
      <w:tblPr>
        <w:tblStyle w:val="9"/>
        <w:tblW w:w="8992"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7CD455FB">
        <w:tblPrEx>
          <w:tblCellMar>
            <w:top w:w="0" w:type="dxa"/>
            <w:left w:w="108" w:type="dxa"/>
            <w:bottom w:w="0" w:type="dxa"/>
            <w:right w:w="108" w:type="dxa"/>
          </w:tblCellMar>
        </w:tblPrEx>
        <w:tc>
          <w:tcPr>
            <w:tcW w:w="8992" w:type="dxa"/>
            <w:gridSpan w:val="14"/>
            <w:vAlign w:val="center"/>
          </w:tcPr>
          <w:p w14:paraId="4689FD57">
            <w:pPr>
              <w:jc w:val="center"/>
            </w:pPr>
            <w:r>
              <w:rPr>
                <w:rFonts w:ascii="宋体" w:hAnsi="宋体" w:eastAsia="宋体"/>
                <w:sz w:val="24"/>
              </w:rPr>
              <w:t>项目支出绩效自评表</w:t>
            </w:r>
          </w:p>
        </w:tc>
      </w:tr>
      <w:tr w14:paraId="40AE5B96">
        <w:tblPrEx>
          <w:tblCellMar>
            <w:top w:w="0" w:type="dxa"/>
            <w:left w:w="108" w:type="dxa"/>
            <w:bottom w:w="0" w:type="dxa"/>
            <w:right w:w="108" w:type="dxa"/>
          </w:tblCellMar>
        </w:tblPrEx>
        <w:tc>
          <w:tcPr>
            <w:tcW w:w="8992" w:type="dxa"/>
            <w:gridSpan w:val="14"/>
            <w:vAlign w:val="center"/>
          </w:tcPr>
          <w:p w14:paraId="74986E1A">
            <w:pPr>
              <w:jc w:val="center"/>
            </w:pPr>
            <w:r>
              <w:rPr>
                <w:rFonts w:ascii="宋体" w:hAnsi="宋体" w:eastAsia="宋体"/>
                <w:sz w:val="24"/>
              </w:rPr>
              <w:t>(2024年度)</w:t>
            </w:r>
          </w:p>
        </w:tc>
      </w:tr>
      <w:tr w14:paraId="2CEB0F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EC23">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A530B1">
            <w:pPr>
              <w:jc w:val="center"/>
            </w:pPr>
            <w:r>
              <w:rPr>
                <w:rFonts w:ascii="宋体" w:hAnsi="宋体" w:eastAsia="宋体"/>
                <w:sz w:val="16"/>
              </w:rPr>
              <w:t>义务教育公用经费（初中、小学</w:t>
            </w:r>
            <w:r>
              <w:rPr>
                <w:rFonts w:hint="eastAsia" w:ascii="宋体" w:hAnsi="宋体"/>
                <w:sz w:val="16"/>
                <w:lang w:eastAsia="zh-CN"/>
              </w:rPr>
              <w:t>－</w:t>
            </w:r>
            <w:r>
              <w:rPr>
                <w:rFonts w:ascii="宋体" w:hAnsi="宋体" w:eastAsia="宋体"/>
                <w:sz w:val="16"/>
              </w:rPr>
              <w:t>地方配套）</w:t>
            </w:r>
          </w:p>
        </w:tc>
      </w:tr>
      <w:tr w14:paraId="63DEEB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3630">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F2938E">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F0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65187D">
            <w:pPr>
              <w:jc w:val="center"/>
            </w:pPr>
            <w:r>
              <w:rPr>
                <w:rFonts w:ascii="宋体" w:hAnsi="宋体" w:eastAsia="宋体"/>
                <w:sz w:val="16"/>
              </w:rPr>
              <w:t>阿图什市教育局</w:t>
            </w:r>
          </w:p>
        </w:tc>
      </w:tr>
      <w:tr w14:paraId="23390A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B36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15201">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471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719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205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F22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B227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90D5">
            <w:pPr>
              <w:jc w:val="center"/>
            </w:pPr>
            <w:r>
              <w:rPr>
                <w:rFonts w:ascii="宋体" w:hAnsi="宋体" w:eastAsia="宋体"/>
                <w:sz w:val="16"/>
              </w:rPr>
              <w:t>得分</w:t>
            </w:r>
          </w:p>
        </w:tc>
      </w:tr>
      <w:tr w14:paraId="555B5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4CE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0CE0C">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CEB61">
            <w:pPr>
              <w:jc w:val="center"/>
            </w:pPr>
            <w:r>
              <w:rPr>
                <w:rFonts w:ascii="宋体" w:hAnsi="宋体" w:eastAsia="宋体"/>
                <w:sz w:val="16"/>
              </w:rPr>
              <w:t>114.80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A6A50">
            <w:pPr>
              <w:jc w:val="center"/>
            </w:pPr>
            <w:r>
              <w:rPr>
                <w:rFonts w:ascii="宋体" w:hAnsi="宋体" w:eastAsia="宋体"/>
                <w:sz w:val="16"/>
              </w:rPr>
              <w:t>114.80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A6A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675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E6AFF">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AB80">
            <w:pPr>
              <w:jc w:val="center"/>
            </w:pPr>
            <w:r>
              <w:rPr>
                <w:rFonts w:ascii="宋体" w:hAnsi="宋体" w:eastAsia="宋体"/>
                <w:sz w:val="16"/>
              </w:rPr>
              <w:t>0.00分</w:t>
            </w:r>
          </w:p>
        </w:tc>
      </w:tr>
      <w:tr w14:paraId="60177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906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9B360">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8EB7F">
            <w:pPr>
              <w:jc w:val="center"/>
            </w:pPr>
            <w:r>
              <w:rPr>
                <w:rFonts w:ascii="宋体" w:hAnsi="宋体" w:eastAsia="宋体"/>
                <w:sz w:val="16"/>
              </w:rPr>
              <w:t>114.80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4F3BF">
            <w:pPr>
              <w:jc w:val="center"/>
            </w:pPr>
            <w:r>
              <w:rPr>
                <w:rFonts w:ascii="宋体" w:hAnsi="宋体" w:eastAsia="宋体"/>
                <w:sz w:val="16"/>
              </w:rPr>
              <w:t>114.80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E01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04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70B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2072">
            <w:pPr>
              <w:jc w:val="center"/>
            </w:pPr>
            <w:r>
              <w:rPr>
                <w:rFonts w:ascii="宋体" w:hAnsi="宋体" w:eastAsia="宋体"/>
                <w:sz w:val="16"/>
              </w:rPr>
              <w:t>—</w:t>
            </w:r>
          </w:p>
        </w:tc>
      </w:tr>
      <w:tr w14:paraId="5C0BA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329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E1AFD">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A0E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F74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6FC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AE7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5C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D07D">
            <w:pPr>
              <w:jc w:val="center"/>
            </w:pPr>
            <w:r>
              <w:rPr>
                <w:rFonts w:ascii="宋体" w:hAnsi="宋体" w:eastAsia="宋体"/>
                <w:sz w:val="16"/>
              </w:rPr>
              <w:t>—</w:t>
            </w:r>
          </w:p>
        </w:tc>
      </w:tr>
      <w:tr w14:paraId="393561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ED34B">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DE9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D04DC9">
            <w:pPr>
              <w:jc w:val="center"/>
            </w:pPr>
            <w:r>
              <w:rPr>
                <w:rFonts w:ascii="宋体" w:hAnsi="宋体" w:eastAsia="宋体"/>
                <w:sz w:val="16"/>
              </w:rPr>
              <w:t>实际完成情况</w:t>
            </w:r>
          </w:p>
        </w:tc>
      </w:tr>
      <w:tr w14:paraId="16C19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EB864"/>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6BE44">
            <w:pPr>
              <w:jc w:val="both"/>
            </w:pPr>
            <w:r>
              <w:rPr>
                <w:rFonts w:ascii="宋体" w:hAnsi="宋体" w:eastAsia="宋体"/>
                <w:sz w:val="16"/>
              </w:rPr>
              <w:t>根据关于修订《新疆维吾尔自治区城乡义务教育“两免一补”资金管理办法》的通知（新财规〔2020〕10号），安排项目资金114.8万元，主要计划为我市77所学校进行维护维修、设施设备采购；通过项目实施，为中小学生提供良好的教育教学环境，培养学生身心健康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9C3F7E">
            <w:pPr>
              <w:jc w:val="both"/>
            </w:pPr>
            <w:r>
              <w:rPr>
                <w:rFonts w:ascii="宋体" w:hAnsi="宋体" w:eastAsia="宋体"/>
                <w:sz w:val="16"/>
              </w:rPr>
              <w:t>本项目已完成项目涉及学校数量79所学校维修维护、修缮期限12个月，因本项目资金由专项资金支出，地方配套资金未支出，因此2024年本项目资金未拨付；通过实施本项目为中小学生提供良好的教育教学环境，培养学生身心健康全面发展。</w:t>
            </w:r>
          </w:p>
        </w:tc>
      </w:tr>
      <w:tr w14:paraId="2A8814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139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D5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29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94AA">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3808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B4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6F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6F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7D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1C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51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52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3A64F">
            <w:pPr>
              <w:jc w:val="center"/>
            </w:pPr>
            <w:r>
              <w:rPr>
                <w:rFonts w:ascii="宋体" w:hAnsi="宋体" w:eastAsia="宋体"/>
                <w:sz w:val="16"/>
              </w:rPr>
              <w:t>偏差原因分析及改进措施</w:t>
            </w:r>
          </w:p>
        </w:tc>
      </w:tr>
      <w:tr w14:paraId="4BF0B0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B9A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9B4B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B21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EB52">
            <w:pPr>
              <w:jc w:val="center"/>
            </w:pPr>
            <w:r>
              <w:rPr>
                <w:rFonts w:ascii="宋体" w:hAnsi="宋体" w:eastAsia="宋体"/>
                <w:sz w:val="16"/>
              </w:rPr>
              <w:t>项目涉及学校数量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E6819C1">
            <w:pPr>
              <w:jc w:val="center"/>
            </w:pPr>
            <w:r>
              <w:rPr>
                <w:rFonts w:ascii="宋体" w:hAnsi="宋体" w:eastAsia="宋体"/>
                <w:sz w:val="16"/>
              </w:rPr>
              <w:t>&gt;=77所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9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2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9F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E6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64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1AC2">
            <w:pPr>
              <w:jc w:val="center"/>
            </w:pPr>
            <w:r>
              <w:rPr>
                <w:rFonts w:ascii="宋体" w:hAnsi="宋体" w:eastAsia="宋体"/>
                <w:sz w:val="16"/>
              </w:rPr>
              <w:t>=79所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8375">
            <w:pPr>
              <w:jc w:val="center"/>
            </w:pPr>
            <w:r>
              <w:rPr>
                <w:rFonts w:ascii="宋体" w:hAnsi="宋体" w:eastAsia="宋体"/>
                <w:sz w:val="16"/>
              </w:rPr>
              <w:t>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E6D58">
            <w:pPr>
              <w:jc w:val="center"/>
            </w:pPr>
            <w:r>
              <w:rPr>
                <w:rFonts w:ascii="宋体" w:hAnsi="宋体" w:eastAsia="宋体"/>
                <w:sz w:val="16"/>
              </w:rPr>
              <w:t>原因：根据实际进行相关工作，因此指标存在偏差</w:t>
            </w:r>
            <w:r>
              <w:rPr>
                <w:rFonts w:hint="eastAsia" w:ascii="宋体" w:hAnsi="宋体"/>
                <w:sz w:val="16"/>
                <w:lang w:eastAsia="zh-CN"/>
              </w:rPr>
              <w:t>；</w:t>
            </w:r>
            <w:r>
              <w:rPr>
                <w:rFonts w:ascii="宋体" w:hAnsi="宋体" w:eastAsia="宋体"/>
                <w:sz w:val="16"/>
              </w:rPr>
              <w:t>措施：今后做好项目计划，减少偏差。</w:t>
            </w:r>
          </w:p>
        </w:tc>
      </w:tr>
      <w:tr w14:paraId="17269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FF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7F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44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BC41">
            <w:pPr>
              <w:jc w:val="center"/>
            </w:pPr>
            <w:r>
              <w:rPr>
                <w:rFonts w:ascii="宋体" w:hAnsi="宋体" w:eastAsia="宋体"/>
                <w:sz w:val="16"/>
              </w:rPr>
              <w:t>学校维修维护、修缮期限</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DDBE3C">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1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4A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55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8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3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6B29">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45C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C17BF">
            <w:pPr>
              <w:jc w:val="center"/>
            </w:pPr>
          </w:p>
        </w:tc>
      </w:tr>
      <w:tr w14:paraId="432739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BF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EE4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842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43B7">
            <w:pPr>
              <w:jc w:val="center"/>
            </w:pPr>
            <w:r>
              <w:rPr>
                <w:rFonts w:ascii="宋体" w:hAnsi="宋体" w:eastAsia="宋体"/>
                <w:sz w:val="16"/>
              </w:rPr>
              <w:t>日常维修维护工作完成率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639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E7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A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2D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CE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C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A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82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317BF">
            <w:pPr>
              <w:jc w:val="center"/>
            </w:pPr>
          </w:p>
        </w:tc>
      </w:tr>
      <w:tr w14:paraId="5A8C2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A66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E7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3A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593B">
            <w:pPr>
              <w:jc w:val="center"/>
            </w:pPr>
            <w:r>
              <w:rPr>
                <w:rFonts w:ascii="宋体" w:hAnsi="宋体" w:eastAsia="宋体"/>
                <w:sz w:val="16"/>
              </w:rPr>
              <w:t>资金使用合规率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CC3D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C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91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EC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C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6D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D9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168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B7AC4">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05973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F2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FF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61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9622">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1228A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C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C2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BC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DD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79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322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CAA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6F749">
            <w:pPr>
              <w:jc w:val="center"/>
            </w:pPr>
          </w:p>
        </w:tc>
      </w:tr>
      <w:tr w14:paraId="2C5C7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D2B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4FF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164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3CDA">
            <w:pPr>
              <w:jc w:val="center"/>
            </w:pPr>
            <w:r>
              <w:rPr>
                <w:rFonts w:ascii="宋体" w:hAnsi="宋体" w:eastAsia="宋体"/>
                <w:sz w:val="16"/>
              </w:rPr>
              <w:t>小学日常维修维护费用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EDCE37C">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7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CE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B3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B6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C2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FC9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2D3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217DC">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24B45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DF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FB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367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CEF6">
            <w:pPr>
              <w:jc w:val="center"/>
            </w:pPr>
            <w:r>
              <w:rPr>
                <w:rFonts w:ascii="宋体" w:hAnsi="宋体" w:eastAsia="宋体"/>
                <w:sz w:val="16"/>
              </w:rPr>
              <w:t>初中日常维修维护费用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5BDD53">
            <w:pPr>
              <w:jc w:val="center"/>
            </w:pPr>
            <w:r>
              <w:rPr>
                <w:rFonts w:ascii="宋体" w:hAnsi="宋体" w:eastAsia="宋体"/>
                <w:sz w:val="16"/>
              </w:rPr>
              <w:t>&lt;=44.80万元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B1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79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46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E1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BF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E8E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D91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5CD87">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3C1EE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691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09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0C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1F35">
            <w:pPr>
              <w:jc w:val="center"/>
            </w:pPr>
            <w:r>
              <w:rPr>
                <w:rFonts w:ascii="宋体" w:hAnsi="宋体" w:eastAsia="宋体"/>
                <w:sz w:val="16"/>
              </w:rPr>
              <w:t>打造良好的教育教学环境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32A9AC">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83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33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16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A0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1A6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430C">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7AC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7AA33">
            <w:pPr>
              <w:jc w:val="center"/>
            </w:pPr>
          </w:p>
        </w:tc>
      </w:tr>
      <w:tr w14:paraId="2B109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33F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5437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08E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2E51">
            <w:pPr>
              <w:jc w:val="center"/>
            </w:pPr>
            <w:r>
              <w:rPr>
                <w:rFonts w:ascii="宋体" w:hAnsi="宋体" w:eastAsia="宋体"/>
                <w:sz w:val="16"/>
              </w:rPr>
              <w:t>学生满意度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0FBD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2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71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3B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89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EC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31C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A1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E5C7D">
            <w:pPr>
              <w:jc w:val="center"/>
            </w:pPr>
          </w:p>
        </w:tc>
      </w:tr>
      <w:tr w14:paraId="71A0B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6D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46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90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925C">
            <w:pPr>
              <w:jc w:val="center"/>
            </w:pPr>
            <w:r>
              <w:rPr>
                <w:rFonts w:ascii="宋体" w:hAnsi="宋体" w:eastAsia="宋体"/>
                <w:sz w:val="16"/>
              </w:rPr>
              <w:t>教师满意度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CB20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3F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B1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E9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BD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ACD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B1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474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F345A">
            <w:pPr>
              <w:jc w:val="center"/>
            </w:pPr>
          </w:p>
        </w:tc>
      </w:tr>
      <w:tr w14:paraId="6C184A6B">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5675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3B0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7DF1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7AF6">
            <w:pPr>
              <w:jc w:val="center"/>
            </w:pPr>
            <w:r>
              <w:rPr>
                <w:rFonts w:ascii="宋体" w:hAnsi="宋体" w:eastAsia="宋体"/>
                <w:sz w:val="16"/>
              </w:rPr>
              <w:t>61.79分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174E312"/>
        </w:tc>
      </w:tr>
    </w:tbl>
    <w:p w14:paraId="207E04CE">
      <w:r>
        <w:br w:type="page"/>
      </w:r>
    </w:p>
    <w:tbl>
      <w:tblPr>
        <w:tblStyle w:val="9"/>
        <w:tblW w:w="8976"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4ECCB44D">
        <w:tblPrEx>
          <w:tblCellMar>
            <w:top w:w="0" w:type="dxa"/>
            <w:left w:w="108" w:type="dxa"/>
            <w:bottom w:w="0" w:type="dxa"/>
            <w:right w:w="108" w:type="dxa"/>
          </w:tblCellMar>
        </w:tblPrEx>
        <w:tc>
          <w:tcPr>
            <w:tcW w:w="8976" w:type="dxa"/>
            <w:gridSpan w:val="14"/>
            <w:vAlign w:val="center"/>
          </w:tcPr>
          <w:p w14:paraId="551D9641">
            <w:pPr>
              <w:jc w:val="center"/>
            </w:pPr>
            <w:r>
              <w:rPr>
                <w:rFonts w:ascii="宋体" w:hAnsi="宋体" w:eastAsia="宋体"/>
                <w:sz w:val="24"/>
              </w:rPr>
              <w:t>项目支出绩效自评表</w:t>
            </w:r>
          </w:p>
        </w:tc>
      </w:tr>
      <w:tr w14:paraId="1D48542E">
        <w:tblPrEx>
          <w:tblCellMar>
            <w:top w:w="0" w:type="dxa"/>
            <w:left w:w="108" w:type="dxa"/>
            <w:bottom w:w="0" w:type="dxa"/>
            <w:right w:w="108" w:type="dxa"/>
          </w:tblCellMar>
        </w:tblPrEx>
        <w:tc>
          <w:tcPr>
            <w:tcW w:w="8976" w:type="dxa"/>
            <w:gridSpan w:val="14"/>
            <w:vAlign w:val="center"/>
          </w:tcPr>
          <w:p w14:paraId="27A1DE10">
            <w:pPr>
              <w:jc w:val="center"/>
            </w:pPr>
            <w:r>
              <w:rPr>
                <w:rFonts w:ascii="宋体" w:hAnsi="宋体" w:eastAsia="宋体"/>
                <w:sz w:val="24"/>
              </w:rPr>
              <w:t>(2024年度)</w:t>
            </w:r>
          </w:p>
        </w:tc>
      </w:tr>
      <w:tr w14:paraId="005163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693D">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3BCFB5">
            <w:pPr>
              <w:jc w:val="center"/>
            </w:pPr>
            <w:r>
              <w:rPr>
                <w:rFonts w:ascii="宋体" w:hAnsi="宋体" w:eastAsia="宋体"/>
                <w:sz w:val="16"/>
              </w:rPr>
              <w:t>内招教师购房补贴</w:t>
            </w:r>
          </w:p>
        </w:tc>
      </w:tr>
      <w:tr w14:paraId="7CD2C2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A1BD">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37A296">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17B7">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9084CF">
            <w:pPr>
              <w:jc w:val="center"/>
            </w:pPr>
            <w:r>
              <w:rPr>
                <w:rFonts w:ascii="宋体" w:hAnsi="宋体" w:eastAsia="宋体"/>
                <w:sz w:val="16"/>
              </w:rPr>
              <w:t>阿图什市教育局</w:t>
            </w:r>
          </w:p>
        </w:tc>
      </w:tr>
      <w:tr w14:paraId="40C945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3B8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CFDF1">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9E1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647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854CC">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1D6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4B1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A2AE">
            <w:pPr>
              <w:jc w:val="center"/>
            </w:pPr>
            <w:r>
              <w:rPr>
                <w:rFonts w:ascii="宋体" w:hAnsi="宋体" w:eastAsia="宋体"/>
                <w:sz w:val="16"/>
              </w:rPr>
              <w:t>得分</w:t>
            </w:r>
          </w:p>
        </w:tc>
      </w:tr>
      <w:tr w14:paraId="31CF3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D5B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AAC47">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933A0">
            <w:pPr>
              <w:jc w:val="center"/>
            </w:pPr>
            <w:r>
              <w:rPr>
                <w:rFonts w:ascii="宋体" w:hAnsi="宋体" w:eastAsia="宋体"/>
                <w:sz w:val="16"/>
              </w:rPr>
              <w:t>342.00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0AD67">
            <w:pPr>
              <w:jc w:val="center"/>
            </w:pPr>
            <w:r>
              <w:rPr>
                <w:rFonts w:ascii="宋体" w:hAnsi="宋体" w:eastAsia="宋体"/>
                <w:sz w:val="16"/>
              </w:rPr>
              <w:t>342.00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5D7C">
            <w:pPr>
              <w:jc w:val="center"/>
            </w:pPr>
            <w:r>
              <w:rPr>
                <w:rFonts w:ascii="宋体" w:hAnsi="宋体" w:eastAsia="宋体"/>
                <w:sz w:val="16"/>
              </w:rPr>
              <w:t>322.17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E06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9886">
            <w:pPr>
              <w:jc w:val="center"/>
            </w:pPr>
            <w:r>
              <w:rPr>
                <w:rFonts w:ascii="宋体" w:hAnsi="宋体" w:eastAsia="宋体"/>
                <w:sz w:val="16"/>
              </w:rPr>
              <w:t>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1DF3">
            <w:pPr>
              <w:jc w:val="center"/>
            </w:pPr>
            <w:r>
              <w:rPr>
                <w:rFonts w:ascii="宋体" w:hAnsi="宋体" w:eastAsia="宋体"/>
                <w:sz w:val="16"/>
              </w:rPr>
              <w:t>8.55分</w:t>
            </w:r>
          </w:p>
        </w:tc>
      </w:tr>
      <w:tr w14:paraId="4B637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74E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158FC">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690C3">
            <w:pPr>
              <w:jc w:val="center"/>
            </w:pPr>
            <w:r>
              <w:rPr>
                <w:rFonts w:ascii="宋体" w:hAnsi="宋体" w:eastAsia="宋体"/>
                <w:sz w:val="16"/>
              </w:rPr>
              <w:t>342.00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EA244">
            <w:pPr>
              <w:jc w:val="center"/>
            </w:pPr>
            <w:r>
              <w:rPr>
                <w:rFonts w:ascii="宋体" w:hAnsi="宋体" w:eastAsia="宋体"/>
                <w:sz w:val="16"/>
              </w:rPr>
              <w:t>342.00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3A7EE">
            <w:pPr>
              <w:jc w:val="center"/>
            </w:pPr>
            <w:r>
              <w:rPr>
                <w:rFonts w:ascii="宋体" w:hAnsi="宋体" w:eastAsia="宋体"/>
                <w:sz w:val="16"/>
              </w:rPr>
              <w:t>322.17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128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2F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1458">
            <w:pPr>
              <w:jc w:val="center"/>
            </w:pPr>
            <w:r>
              <w:rPr>
                <w:rFonts w:ascii="宋体" w:hAnsi="宋体" w:eastAsia="宋体"/>
                <w:sz w:val="16"/>
              </w:rPr>
              <w:t>—</w:t>
            </w:r>
          </w:p>
        </w:tc>
      </w:tr>
      <w:tr w14:paraId="5DE0E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698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376CA">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674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CEB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47A62">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164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821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8B05">
            <w:pPr>
              <w:jc w:val="center"/>
            </w:pPr>
            <w:r>
              <w:rPr>
                <w:rFonts w:ascii="宋体" w:hAnsi="宋体" w:eastAsia="宋体"/>
                <w:sz w:val="16"/>
              </w:rPr>
              <w:t>—</w:t>
            </w:r>
          </w:p>
        </w:tc>
      </w:tr>
      <w:tr w14:paraId="476C9A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C7F0B">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82469">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D1AEC1">
            <w:pPr>
              <w:jc w:val="center"/>
            </w:pPr>
            <w:r>
              <w:rPr>
                <w:rFonts w:ascii="宋体" w:hAnsi="宋体" w:eastAsia="宋体"/>
                <w:sz w:val="16"/>
              </w:rPr>
              <w:t>实际完成情况</w:t>
            </w:r>
          </w:p>
        </w:tc>
      </w:tr>
      <w:tr w14:paraId="6E026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AA4CD"/>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60DF7">
            <w:pPr>
              <w:jc w:val="both"/>
            </w:pPr>
            <w:r>
              <w:rPr>
                <w:rFonts w:ascii="宋体" w:hAnsi="宋体" w:eastAsia="宋体"/>
                <w:sz w:val="16"/>
              </w:rPr>
              <w:t>根据《克党教领发</w:t>
            </w:r>
            <w:r>
              <w:rPr>
                <w:rFonts w:hint="eastAsia" w:ascii="宋体" w:hAnsi="宋体"/>
                <w:sz w:val="16"/>
                <w:lang w:eastAsia="zh-CN"/>
              </w:rPr>
              <w:t>〔2022〕3号</w:t>
            </w:r>
            <w:r>
              <w:rPr>
                <w:rFonts w:ascii="宋体" w:hAnsi="宋体" w:eastAsia="宋体"/>
                <w:sz w:val="16"/>
              </w:rPr>
              <w:t xml:space="preserve">》，安排项目资金342万元，用于发放购房、租房补贴人数134人，分三次补贴，补贴由地方财政统一承担。通过实施本项目，促进教育公平，优化结构、优先保障，深化改革、强化管理，最终提高教学效益，加强对教师的关心关爱，改善教师住房条件。 </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E956AA">
            <w:pPr>
              <w:jc w:val="both"/>
            </w:pPr>
            <w:r>
              <w:rPr>
                <w:rFonts w:ascii="宋体" w:hAnsi="宋体" w:eastAsia="宋体"/>
                <w:sz w:val="16"/>
              </w:rPr>
              <w:t xml:space="preserve">本项目共计支出322.1668万元，用于发放购房、租房补贴人数100人；通过实施本项目，促进教育公平，优化结构、优先保障，深化改革、强化管理，最终提高教学效益，加强对教师的关心关爱，改善教师住房条件。 </w:t>
            </w:r>
          </w:p>
        </w:tc>
      </w:tr>
      <w:tr w14:paraId="45BC9D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F29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1B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E0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A5E2">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E50E1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6D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34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0E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0D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B51E">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F401C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9A5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83E02">
            <w:pPr>
              <w:jc w:val="center"/>
            </w:pPr>
            <w:r>
              <w:rPr>
                <w:rFonts w:ascii="宋体" w:hAnsi="宋体" w:eastAsia="宋体"/>
                <w:sz w:val="16"/>
              </w:rPr>
              <w:t>偏差原因分析及改进措施</w:t>
            </w:r>
          </w:p>
        </w:tc>
      </w:tr>
      <w:tr w14:paraId="2A1A4C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A04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5E3F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32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41D1">
            <w:pPr>
              <w:jc w:val="center"/>
            </w:pPr>
            <w:r>
              <w:rPr>
                <w:rFonts w:ascii="宋体" w:hAnsi="宋体" w:eastAsia="宋体"/>
                <w:sz w:val="16"/>
              </w:rPr>
              <w:t>发放购房、租房补贴人数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59395B">
            <w:pPr>
              <w:jc w:val="center"/>
            </w:pPr>
            <w:r>
              <w:rPr>
                <w:rFonts w:ascii="宋体" w:hAnsi="宋体" w:eastAsia="宋体"/>
                <w:sz w:val="16"/>
              </w:rPr>
              <w:t>&gt;=134人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F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62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76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F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565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6BC595">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701D">
            <w:pPr>
              <w:jc w:val="center"/>
            </w:pPr>
            <w:r>
              <w:rPr>
                <w:rFonts w:ascii="宋体" w:hAnsi="宋体" w:eastAsia="宋体"/>
                <w:sz w:val="16"/>
              </w:rPr>
              <w:t>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9634B">
            <w:pPr>
              <w:jc w:val="center"/>
            </w:pPr>
            <w:r>
              <w:rPr>
                <w:rFonts w:ascii="宋体" w:hAnsi="宋体" w:eastAsia="宋体"/>
                <w:sz w:val="16"/>
              </w:rPr>
              <w:t>原因：部分教师不符合购房补贴政策条件，因此部分资金未支付。措施：今后做好项目计划，减少偏差。</w:t>
            </w:r>
          </w:p>
        </w:tc>
      </w:tr>
      <w:tr w14:paraId="72286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4B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66E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D98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5959">
            <w:pPr>
              <w:jc w:val="center"/>
            </w:pPr>
            <w:r>
              <w:rPr>
                <w:rFonts w:ascii="宋体" w:hAnsi="宋体" w:eastAsia="宋体"/>
                <w:sz w:val="16"/>
              </w:rPr>
              <w:t>补贴发放及时率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767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07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60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41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47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AC4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1AF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D3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6EA8E">
            <w:pPr>
              <w:jc w:val="center"/>
            </w:pPr>
          </w:p>
        </w:tc>
      </w:tr>
      <w:tr w14:paraId="5BDBA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28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EE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00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3983">
            <w:pPr>
              <w:jc w:val="center"/>
            </w:pPr>
            <w:r>
              <w:rPr>
                <w:rFonts w:ascii="宋体" w:hAnsi="宋体" w:eastAsia="宋体"/>
                <w:sz w:val="16"/>
              </w:rPr>
              <w:t>资金使用合规率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5F4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F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E2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D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66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D7D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7F3E7E">
            <w:pPr>
              <w:jc w:val="center"/>
            </w:pPr>
            <w:r>
              <w:rPr>
                <w:rFonts w:ascii="宋体" w:hAnsi="宋体" w:eastAsia="宋体"/>
                <w:sz w:val="16"/>
              </w:rPr>
              <w:t>=94.2%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B0B0">
            <w:pPr>
              <w:jc w:val="center"/>
            </w:pPr>
            <w:r>
              <w:rPr>
                <w:rFonts w:ascii="宋体" w:hAnsi="宋体" w:eastAsia="宋体"/>
                <w:sz w:val="16"/>
              </w:rPr>
              <w:t>8.55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B42D0">
            <w:pPr>
              <w:jc w:val="center"/>
            </w:pPr>
            <w:r>
              <w:rPr>
                <w:rFonts w:ascii="宋体" w:hAnsi="宋体" w:eastAsia="宋体"/>
                <w:sz w:val="16"/>
              </w:rPr>
              <w:t>原因：部分教师不符合购房补贴政策条件，因此部分资金未支付。措施：今后做好项目计划，减少偏差。</w:t>
            </w:r>
          </w:p>
        </w:tc>
      </w:tr>
      <w:tr w14:paraId="6A093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B8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D5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D8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3894">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F6027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EC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F3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9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7E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294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8DF91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72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A56AF">
            <w:pPr>
              <w:jc w:val="center"/>
            </w:pPr>
          </w:p>
        </w:tc>
      </w:tr>
      <w:tr w14:paraId="4D79F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A6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23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7B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4DFC">
            <w:pPr>
              <w:jc w:val="center"/>
            </w:pPr>
            <w:r>
              <w:rPr>
                <w:rFonts w:ascii="宋体" w:hAnsi="宋体" w:eastAsia="宋体"/>
                <w:sz w:val="16"/>
              </w:rPr>
              <w:t>预算成本控制率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1487D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B1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89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B2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92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FFDC">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BE5FE1">
            <w:pPr>
              <w:jc w:val="center"/>
            </w:pPr>
            <w:r>
              <w:rPr>
                <w:rFonts w:ascii="宋体" w:hAnsi="宋体" w:eastAsia="宋体"/>
                <w:sz w:val="16"/>
              </w:rPr>
              <w:t>=94.2%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483D">
            <w:pPr>
              <w:jc w:val="center"/>
            </w:pPr>
            <w:r>
              <w:rPr>
                <w:rFonts w:ascii="宋体" w:hAnsi="宋体" w:eastAsia="宋体"/>
                <w:sz w:val="16"/>
              </w:rPr>
              <w:t>8.55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BA913">
            <w:pPr>
              <w:jc w:val="center"/>
            </w:pPr>
            <w:r>
              <w:rPr>
                <w:rFonts w:ascii="宋体" w:hAnsi="宋体" w:eastAsia="宋体"/>
                <w:sz w:val="16"/>
              </w:rPr>
              <w:t>原因：部分教师不符合购房补贴政策条件，因此部分资金未支付。措施：今后做好项目计划，减少偏差。</w:t>
            </w:r>
          </w:p>
        </w:tc>
      </w:tr>
      <w:tr w14:paraId="638C0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3EE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1F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13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BB62">
            <w:pPr>
              <w:jc w:val="center"/>
            </w:pPr>
            <w:r>
              <w:rPr>
                <w:rFonts w:ascii="宋体" w:hAnsi="宋体" w:eastAsia="宋体"/>
                <w:sz w:val="16"/>
              </w:rPr>
              <w:t>内招教师居住环境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D5358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4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3D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A07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44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39F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7499D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FA36">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197E3">
            <w:pPr>
              <w:jc w:val="center"/>
            </w:pPr>
          </w:p>
        </w:tc>
      </w:tr>
      <w:tr w14:paraId="2BBAE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1D8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4C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C8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8855">
            <w:pPr>
              <w:jc w:val="center"/>
            </w:pPr>
            <w:r>
              <w:rPr>
                <w:rFonts w:ascii="宋体" w:hAnsi="宋体" w:eastAsia="宋体"/>
                <w:sz w:val="16"/>
              </w:rPr>
              <w:t>内招教师满意度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F499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E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0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4C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74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03BD">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934D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34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8BDFC">
            <w:pPr>
              <w:jc w:val="center"/>
            </w:pPr>
          </w:p>
        </w:tc>
      </w:tr>
      <w:tr w14:paraId="5478A87F">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77E9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70B9">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44800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305B">
            <w:pPr>
              <w:jc w:val="center"/>
            </w:pPr>
            <w:r>
              <w:rPr>
                <w:rFonts w:ascii="宋体" w:hAnsi="宋体" w:eastAsia="宋体"/>
                <w:sz w:val="16"/>
              </w:rPr>
              <w:t>89.31分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C875F0"/>
        </w:tc>
      </w:tr>
    </w:tbl>
    <w:p w14:paraId="7C024120">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B437036">
        <w:tblPrEx>
          <w:tblCellMar>
            <w:top w:w="0" w:type="dxa"/>
            <w:left w:w="108" w:type="dxa"/>
            <w:bottom w:w="0" w:type="dxa"/>
            <w:right w:w="108" w:type="dxa"/>
          </w:tblCellMar>
        </w:tblPrEx>
        <w:tc>
          <w:tcPr>
            <w:tcW w:w="8912" w:type="dxa"/>
            <w:gridSpan w:val="14"/>
            <w:vAlign w:val="center"/>
          </w:tcPr>
          <w:p w14:paraId="1D361566">
            <w:pPr>
              <w:jc w:val="center"/>
            </w:pPr>
            <w:r>
              <w:rPr>
                <w:rFonts w:ascii="宋体" w:hAnsi="宋体" w:eastAsia="宋体"/>
                <w:sz w:val="24"/>
              </w:rPr>
              <w:t>项目支出绩效自评表</w:t>
            </w:r>
          </w:p>
        </w:tc>
      </w:tr>
      <w:tr w14:paraId="7622C97C">
        <w:tblPrEx>
          <w:tblCellMar>
            <w:top w:w="0" w:type="dxa"/>
            <w:left w:w="108" w:type="dxa"/>
            <w:bottom w:w="0" w:type="dxa"/>
            <w:right w:w="108" w:type="dxa"/>
          </w:tblCellMar>
        </w:tblPrEx>
        <w:tc>
          <w:tcPr>
            <w:tcW w:w="8912" w:type="dxa"/>
            <w:gridSpan w:val="14"/>
            <w:vAlign w:val="center"/>
          </w:tcPr>
          <w:p w14:paraId="0D815254">
            <w:pPr>
              <w:jc w:val="center"/>
            </w:pPr>
            <w:r>
              <w:rPr>
                <w:rFonts w:ascii="宋体" w:hAnsi="宋体" w:eastAsia="宋体"/>
                <w:sz w:val="24"/>
              </w:rPr>
              <w:t>(2024年度)</w:t>
            </w:r>
          </w:p>
        </w:tc>
      </w:tr>
      <w:tr w14:paraId="6981F0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2593">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C451A0">
            <w:pPr>
              <w:jc w:val="center"/>
            </w:pPr>
            <w:r>
              <w:rPr>
                <w:rFonts w:ascii="宋体" w:hAnsi="宋体" w:eastAsia="宋体"/>
                <w:sz w:val="16"/>
              </w:rPr>
              <w:t>农村中小学校煤款项目</w:t>
            </w:r>
          </w:p>
        </w:tc>
      </w:tr>
      <w:tr w14:paraId="69A6D5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EFFF">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DBC42">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52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E52D18">
            <w:pPr>
              <w:jc w:val="center"/>
            </w:pPr>
            <w:r>
              <w:rPr>
                <w:rFonts w:ascii="宋体" w:hAnsi="宋体" w:eastAsia="宋体"/>
                <w:sz w:val="16"/>
              </w:rPr>
              <w:t>阿图什市教育局</w:t>
            </w:r>
          </w:p>
        </w:tc>
      </w:tr>
      <w:tr w14:paraId="060DC7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5C6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FAFD6">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656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ABB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933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86E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418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2D22">
            <w:pPr>
              <w:jc w:val="center"/>
            </w:pPr>
            <w:r>
              <w:rPr>
                <w:rFonts w:ascii="宋体" w:hAnsi="宋体" w:eastAsia="宋体"/>
                <w:sz w:val="16"/>
              </w:rPr>
              <w:t>得分</w:t>
            </w:r>
          </w:p>
        </w:tc>
      </w:tr>
      <w:tr w14:paraId="6604F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91C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7DAA8">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538B0">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D37A8">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898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B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11A8B">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B836">
            <w:pPr>
              <w:jc w:val="center"/>
            </w:pPr>
            <w:r>
              <w:rPr>
                <w:rFonts w:ascii="宋体" w:hAnsi="宋体" w:eastAsia="宋体"/>
                <w:sz w:val="16"/>
              </w:rPr>
              <w:t>0.00分</w:t>
            </w:r>
          </w:p>
        </w:tc>
      </w:tr>
      <w:tr w14:paraId="09723D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BB1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2BDEE">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41FCE">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19DC3">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2F3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7D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BE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2817">
            <w:pPr>
              <w:jc w:val="center"/>
            </w:pPr>
            <w:r>
              <w:rPr>
                <w:rFonts w:ascii="宋体" w:hAnsi="宋体" w:eastAsia="宋体"/>
                <w:sz w:val="16"/>
              </w:rPr>
              <w:t>—</w:t>
            </w:r>
          </w:p>
        </w:tc>
      </w:tr>
      <w:tr w14:paraId="3C2CF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AD6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452C3">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047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033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A5F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3F6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79C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C6FC">
            <w:pPr>
              <w:jc w:val="center"/>
            </w:pPr>
            <w:r>
              <w:rPr>
                <w:rFonts w:ascii="宋体" w:hAnsi="宋体" w:eastAsia="宋体"/>
                <w:sz w:val="16"/>
              </w:rPr>
              <w:t>—</w:t>
            </w:r>
          </w:p>
        </w:tc>
      </w:tr>
      <w:tr w14:paraId="6837A8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1CFEC">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DB91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FE67E9">
            <w:pPr>
              <w:jc w:val="center"/>
            </w:pPr>
            <w:r>
              <w:rPr>
                <w:rFonts w:ascii="宋体" w:hAnsi="宋体" w:eastAsia="宋体"/>
                <w:sz w:val="16"/>
              </w:rPr>
              <w:t>实际完成情况</w:t>
            </w:r>
          </w:p>
        </w:tc>
      </w:tr>
      <w:tr w14:paraId="0F422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B20F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2CA32C">
            <w:pPr>
              <w:jc w:val="both"/>
            </w:pPr>
            <w:r>
              <w:rPr>
                <w:rFonts w:ascii="宋体" w:hAnsi="宋体" w:eastAsia="宋体"/>
                <w:sz w:val="16"/>
              </w:rPr>
              <w:t>根据《自治区关于开展创建教育强县活动意见》（新党办发〔2012〕21号）文件，安排项目资金300万元，计划为我市171所学校开展学校买煤；通过项目实施，为中小学生提供良好的教学生活环境，培养学生身心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401BE0">
            <w:pPr>
              <w:jc w:val="both"/>
            </w:pPr>
            <w:r>
              <w:rPr>
                <w:rFonts w:ascii="宋体" w:hAnsi="宋体" w:eastAsia="宋体"/>
                <w:sz w:val="16"/>
              </w:rPr>
              <w:t>本项目已完成采购煤炭数量3872吨，涉及学校数量80所，因本项目为每年11月开始实施，资金支付为下一年度一月份，因此本项目2024年未实施，资金未拨付；通过实施本项目为中小学生提供良好的教学生活环境，培养学生身心全面发展。</w:t>
            </w:r>
          </w:p>
        </w:tc>
      </w:tr>
      <w:tr w14:paraId="5419FF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249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7F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DE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7AAA">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C539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F2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83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F7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53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1E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33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CF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C187A">
            <w:pPr>
              <w:jc w:val="center"/>
            </w:pPr>
            <w:r>
              <w:rPr>
                <w:rFonts w:ascii="宋体" w:hAnsi="宋体" w:eastAsia="宋体"/>
                <w:sz w:val="16"/>
              </w:rPr>
              <w:t>偏差原因分析及改进措施</w:t>
            </w:r>
          </w:p>
        </w:tc>
      </w:tr>
      <w:tr w14:paraId="130D62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2E9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DF9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49A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A57A">
            <w:pPr>
              <w:jc w:val="center"/>
            </w:pPr>
            <w:r>
              <w:rPr>
                <w:rFonts w:ascii="宋体" w:hAnsi="宋体" w:eastAsia="宋体"/>
                <w:sz w:val="16"/>
              </w:rPr>
              <w:t>采购煤炭数量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80B30F">
            <w:pPr>
              <w:jc w:val="center"/>
            </w:pPr>
            <w:r>
              <w:rPr>
                <w:rFonts w:ascii="宋体" w:hAnsi="宋体" w:eastAsia="宋体"/>
                <w:sz w:val="16"/>
              </w:rPr>
              <w:t>&gt;=5000吨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C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13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7A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72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11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E43F">
            <w:pPr>
              <w:jc w:val="center"/>
            </w:pPr>
            <w:r>
              <w:rPr>
                <w:rFonts w:ascii="宋体" w:hAnsi="宋体" w:eastAsia="宋体"/>
                <w:sz w:val="16"/>
              </w:rPr>
              <w:t>=3872吨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09E8">
            <w:pPr>
              <w:jc w:val="center"/>
            </w:pPr>
            <w:r>
              <w:rPr>
                <w:rFonts w:ascii="宋体" w:hAnsi="宋体" w:eastAsia="宋体"/>
                <w:sz w:val="16"/>
              </w:rPr>
              <w:t>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5F806">
            <w:pPr>
              <w:jc w:val="center"/>
            </w:pPr>
            <w:r>
              <w:rPr>
                <w:rFonts w:ascii="宋体" w:hAnsi="宋体" w:eastAsia="宋体"/>
                <w:sz w:val="16"/>
              </w:rPr>
              <w:t>原因：根据实际需求采购，因此指标存在偏差；措施：今后做好项目计划，减少偏差。</w:t>
            </w:r>
          </w:p>
        </w:tc>
      </w:tr>
      <w:tr w14:paraId="22B9D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B7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216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5B5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EAC2">
            <w:pPr>
              <w:jc w:val="center"/>
            </w:pPr>
            <w:r>
              <w:rPr>
                <w:rFonts w:ascii="宋体" w:hAnsi="宋体" w:eastAsia="宋体"/>
                <w:sz w:val="16"/>
              </w:rPr>
              <w:t>涉及学校数量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85DD24">
            <w:pPr>
              <w:jc w:val="center"/>
            </w:pPr>
            <w:r>
              <w:rPr>
                <w:rFonts w:ascii="宋体" w:hAnsi="宋体" w:eastAsia="宋体"/>
                <w:sz w:val="16"/>
              </w:rPr>
              <w:t>&gt;=171所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6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8E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AC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4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8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8DDB">
            <w:pPr>
              <w:jc w:val="center"/>
            </w:pPr>
            <w:r>
              <w:rPr>
                <w:rFonts w:ascii="宋体" w:hAnsi="宋体" w:eastAsia="宋体"/>
                <w:sz w:val="16"/>
              </w:rPr>
              <w:t>=80所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F61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BE71A">
            <w:pPr>
              <w:jc w:val="center"/>
            </w:pPr>
            <w:r>
              <w:rPr>
                <w:rFonts w:ascii="宋体" w:hAnsi="宋体" w:eastAsia="宋体"/>
                <w:sz w:val="16"/>
              </w:rPr>
              <w:t>原因：根据实际情况进行采购，因此指标存在偏差；措施：今后做好项目计划，减少偏差。</w:t>
            </w:r>
          </w:p>
        </w:tc>
      </w:tr>
      <w:tr w14:paraId="07B19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40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F43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67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472E">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871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4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7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4E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42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70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333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B5F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64F06">
            <w:pPr>
              <w:jc w:val="center"/>
            </w:pPr>
            <w:r>
              <w:rPr>
                <w:rFonts w:ascii="宋体" w:hAnsi="宋体" w:eastAsia="宋体"/>
                <w:sz w:val="16"/>
              </w:rPr>
              <w:t>原因：本项目为每年11月开始实施，资金支付为下一年度一月份，因此本项目2024年未实施；措施：下一年度做好项目管理，提高工作执行进度，减少偏差。</w:t>
            </w:r>
          </w:p>
        </w:tc>
      </w:tr>
      <w:tr w14:paraId="1DAD7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25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CF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97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A8AA">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A87BA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BA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21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2D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E6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E9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7F3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97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88E31">
            <w:pPr>
              <w:jc w:val="center"/>
            </w:pPr>
          </w:p>
        </w:tc>
      </w:tr>
      <w:tr w14:paraId="52B0B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892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E7C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F00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CF9D">
            <w:pPr>
              <w:jc w:val="center"/>
            </w:pPr>
            <w:r>
              <w:rPr>
                <w:rFonts w:ascii="宋体" w:hAnsi="宋体" w:eastAsia="宋体"/>
                <w:sz w:val="16"/>
              </w:rPr>
              <w:t>煤炭采购成本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821762">
            <w:pPr>
              <w:jc w:val="center"/>
            </w:pPr>
            <w:r>
              <w:rPr>
                <w:rFonts w:ascii="宋体" w:hAnsi="宋体" w:eastAsia="宋体"/>
                <w:sz w:val="16"/>
              </w:rPr>
              <w:t>&lt;=265万元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6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C0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83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C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B73A">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12C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A6B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B566A">
            <w:pPr>
              <w:jc w:val="center"/>
            </w:pPr>
            <w:r>
              <w:rPr>
                <w:rFonts w:ascii="宋体" w:hAnsi="宋体" w:eastAsia="宋体"/>
                <w:sz w:val="16"/>
              </w:rPr>
              <w:t>原因：本项目为每年11月开始实施，资金支付为下一年度一月份，因此本项目2024年未实施；措施：下一年度做好项目管理，提高工作执行进度，减少偏差。</w:t>
            </w:r>
          </w:p>
        </w:tc>
      </w:tr>
      <w:tr w14:paraId="0265E3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F9C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73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BBE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6984">
            <w:pPr>
              <w:jc w:val="center"/>
            </w:pPr>
            <w:r>
              <w:rPr>
                <w:rFonts w:ascii="宋体" w:hAnsi="宋体" w:eastAsia="宋体"/>
                <w:sz w:val="16"/>
              </w:rPr>
              <w:t>煤炭运输成本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27599C">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CA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6C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9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ED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D9F6">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508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3AC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12445">
            <w:pPr>
              <w:jc w:val="center"/>
            </w:pPr>
            <w:r>
              <w:rPr>
                <w:rFonts w:ascii="宋体" w:hAnsi="宋体" w:eastAsia="宋体"/>
                <w:sz w:val="16"/>
              </w:rPr>
              <w:t>原因：本项目为每年11月开始实施，资金支付为下一年度一月份，因此本项目2024年未实施；措施：下一年度做好项目管理，提高工作执行进度，减少偏差。</w:t>
            </w:r>
          </w:p>
        </w:tc>
      </w:tr>
      <w:tr w14:paraId="628B0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FA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17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20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6B3E">
            <w:pPr>
              <w:jc w:val="center"/>
            </w:pPr>
            <w:r>
              <w:rPr>
                <w:rFonts w:ascii="宋体" w:hAnsi="宋体" w:eastAsia="宋体"/>
                <w:sz w:val="16"/>
              </w:rPr>
              <w:t>改善了农村学校教育教学环境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851D0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A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EA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8B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61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0D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710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85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DA7B0">
            <w:pPr>
              <w:jc w:val="center"/>
            </w:pPr>
          </w:p>
        </w:tc>
      </w:tr>
      <w:tr w14:paraId="6C127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14B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D9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04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2E2A">
            <w:pPr>
              <w:jc w:val="center"/>
            </w:pPr>
            <w:r>
              <w:rPr>
                <w:rFonts w:ascii="宋体" w:hAnsi="宋体" w:eastAsia="宋体"/>
                <w:sz w:val="16"/>
              </w:rPr>
              <w:t>受益师生满意度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B150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36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5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3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07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9D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607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E6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8A15C">
            <w:pPr>
              <w:jc w:val="center"/>
            </w:pPr>
          </w:p>
        </w:tc>
      </w:tr>
      <w:tr w14:paraId="3B2024A7">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75F4C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330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2728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3B19">
            <w:pPr>
              <w:jc w:val="center"/>
            </w:pPr>
            <w:r>
              <w:rPr>
                <w:rFonts w:ascii="宋体" w:hAnsi="宋体" w:eastAsia="宋体"/>
                <w:sz w:val="16"/>
              </w:rPr>
              <w:t>44.36分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FDBFC4B"/>
        </w:tc>
      </w:tr>
    </w:tbl>
    <w:p w14:paraId="0C6266EF">
      <w:r>
        <w:br w:type="page"/>
      </w:r>
    </w:p>
    <w:tbl>
      <w:tblPr>
        <w:tblStyle w:val="9"/>
        <w:tblW w:w="8992"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264FBFF3">
        <w:tblPrEx>
          <w:tblCellMar>
            <w:top w:w="0" w:type="dxa"/>
            <w:left w:w="108" w:type="dxa"/>
            <w:bottom w:w="0" w:type="dxa"/>
            <w:right w:w="108" w:type="dxa"/>
          </w:tblCellMar>
        </w:tblPrEx>
        <w:tc>
          <w:tcPr>
            <w:tcW w:w="8992" w:type="dxa"/>
            <w:gridSpan w:val="14"/>
            <w:vAlign w:val="center"/>
          </w:tcPr>
          <w:p w14:paraId="75C2E5D0">
            <w:pPr>
              <w:jc w:val="center"/>
            </w:pPr>
            <w:r>
              <w:rPr>
                <w:rFonts w:ascii="宋体" w:hAnsi="宋体" w:eastAsia="宋体"/>
                <w:sz w:val="24"/>
              </w:rPr>
              <w:t>项目支出绩效自评表</w:t>
            </w:r>
          </w:p>
        </w:tc>
      </w:tr>
      <w:tr w14:paraId="1CBFAAF2">
        <w:tblPrEx>
          <w:tblCellMar>
            <w:top w:w="0" w:type="dxa"/>
            <w:left w:w="108" w:type="dxa"/>
            <w:bottom w:w="0" w:type="dxa"/>
            <w:right w:w="108" w:type="dxa"/>
          </w:tblCellMar>
        </w:tblPrEx>
        <w:tc>
          <w:tcPr>
            <w:tcW w:w="8992" w:type="dxa"/>
            <w:gridSpan w:val="14"/>
            <w:vAlign w:val="center"/>
          </w:tcPr>
          <w:p w14:paraId="6F2C9C2E">
            <w:pPr>
              <w:jc w:val="center"/>
            </w:pPr>
            <w:r>
              <w:rPr>
                <w:rFonts w:ascii="宋体" w:hAnsi="宋体" w:eastAsia="宋体"/>
                <w:sz w:val="24"/>
              </w:rPr>
              <w:t>(2024年度)</w:t>
            </w:r>
          </w:p>
        </w:tc>
      </w:tr>
      <w:tr w14:paraId="2C4E6F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E6A8">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BC15A0">
            <w:pPr>
              <w:jc w:val="center"/>
            </w:pPr>
            <w:r>
              <w:rPr>
                <w:rFonts w:ascii="宋体" w:hAnsi="宋体" w:eastAsia="宋体"/>
                <w:sz w:val="16"/>
              </w:rPr>
              <w:t>农村幼儿园学前三年免费保障机制（地方配套部分）</w:t>
            </w:r>
          </w:p>
        </w:tc>
      </w:tr>
      <w:tr w14:paraId="7BC050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D44E">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B215C">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13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D3C7D">
            <w:pPr>
              <w:jc w:val="center"/>
            </w:pPr>
            <w:r>
              <w:rPr>
                <w:rFonts w:ascii="宋体" w:hAnsi="宋体" w:eastAsia="宋体"/>
                <w:sz w:val="16"/>
              </w:rPr>
              <w:t>阿图什市教育局</w:t>
            </w:r>
          </w:p>
        </w:tc>
      </w:tr>
      <w:tr w14:paraId="1D1A20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165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9E5C9">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35D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88C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963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7A7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A34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260E">
            <w:pPr>
              <w:jc w:val="center"/>
            </w:pPr>
            <w:r>
              <w:rPr>
                <w:rFonts w:ascii="宋体" w:hAnsi="宋体" w:eastAsia="宋体"/>
                <w:sz w:val="16"/>
              </w:rPr>
              <w:t>得分</w:t>
            </w:r>
          </w:p>
        </w:tc>
      </w:tr>
      <w:tr w14:paraId="3C551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B0C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9184A">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07E28">
            <w:pPr>
              <w:jc w:val="center"/>
            </w:pPr>
            <w:r>
              <w:rPr>
                <w:rFonts w:ascii="宋体" w:hAnsi="宋体" w:eastAsia="宋体"/>
                <w:sz w:val="16"/>
              </w:rPr>
              <w:t>592.37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54DB3">
            <w:pPr>
              <w:jc w:val="center"/>
            </w:pPr>
            <w:r>
              <w:rPr>
                <w:rFonts w:ascii="宋体" w:hAnsi="宋体" w:eastAsia="宋体"/>
                <w:sz w:val="16"/>
              </w:rPr>
              <w:t>592.37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080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53F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82713">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FD3E">
            <w:pPr>
              <w:jc w:val="center"/>
            </w:pPr>
            <w:r>
              <w:rPr>
                <w:rFonts w:ascii="宋体" w:hAnsi="宋体" w:eastAsia="宋体"/>
                <w:sz w:val="16"/>
              </w:rPr>
              <w:t>0.00分</w:t>
            </w:r>
          </w:p>
        </w:tc>
      </w:tr>
      <w:tr w14:paraId="46DBD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6F5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3053F">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37C5C">
            <w:pPr>
              <w:jc w:val="center"/>
            </w:pPr>
            <w:r>
              <w:rPr>
                <w:rFonts w:ascii="宋体" w:hAnsi="宋体" w:eastAsia="宋体"/>
                <w:sz w:val="16"/>
              </w:rPr>
              <w:t>592.37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F8CF7">
            <w:pPr>
              <w:jc w:val="center"/>
            </w:pPr>
            <w:r>
              <w:rPr>
                <w:rFonts w:ascii="宋体" w:hAnsi="宋体" w:eastAsia="宋体"/>
                <w:sz w:val="16"/>
              </w:rPr>
              <w:t>592.37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3E1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1B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CA7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6387">
            <w:pPr>
              <w:jc w:val="center"/>
            </w:pPr>
            <w:r>
              <w:rPr>
                <w:rFonts w:ascii="宋体" w:hAnsi="宋体" w:eastAsia="宋体"/>
                <w:sz w:val="16"/>
              </w:rPr>
              <w:t>—</w:t>
            </w:r>
          </w:p>
        </w:tc>
      </w:tr>
      <w:tr w14:paraId="0CDA1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35A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192EE">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6C2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AB5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329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4A5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A7E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018A">
            <w:pPr>
              <w:jc w:val="center"/>
            </w:pPr>
            <w:r>
              <w:rPr>
                <w:rFonts w:ascii="宋体" w:hAnsi="宋体" w:eastAsia="宋体"/>
                <w:sz w:val="16"/>
              </w:rPr>
              <w:t>—</w:t>
            </w:r>
          </w:p>
        </w:tc>
      </w:tr>
      <w:tr w14:paraId="60099F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55CFC">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E8E2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20A2B7">
            <w:pPr>
              <w:jc w:val="center"/>
            </w:pPr>
            <w:r>
              <w:rPr>
                <w:rFonts w:ascii="宋体" w:hAnsi="宋体" w:eastAsia="宋体"/>
                <w:sz w:val="16"/>
              </w:rPr>
              <w:t>实际完成情况</w:t>
            </w:r>
          </w:p>
        </w:tc>
      </w:tr>
      <w:tr w14:paraId="60D7F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0DB0D"/>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84A6FD">
            <w:pPr>
              <w:jc w:val="both"/>
            </w:pPr>
            <w:r>
              <w:rPr>
                <w:rFonts w:ascii="宋体" w:hAnsi="宋体" w:eastAsia="宋体"/>
                <w:sz w:val="16"/>
              </w:rPr>
              <w:t>本项目总投资592.37万元，用于促进全区教育公平和均衡发展，促进基本公共服务均等化，为和谐社会建设</w:t>
            </w:r>
            <w:r>
              <w:rPr>
                <w:rFonts w:hint="eastAsia" w:ascii="宋体" w:hAnsi="宋体"/>
                <w:sz w:val="16"/>
                <w:lang w:eastAsia="zh-CN"/>
              </w:rPr>
              <w:t>和</w:t>
            </w:r>
            <w:r>
              <w:rPr>
                <w:rFonts w:ascii="宋体" w:hAnsi="宋体" w:eastAsia="宋体"/>
                <w:sz w:val="16"/>
              </w:rPr>
              <w:t>长治久安总目标的实现做出贡献，教育公平显著提升，减轻学前三年幼儿家庭的经济负担，满足家庭经济困难学生基本学习生活需要，实现不让一个学生因家庭经济困难而失学的目标。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90348B">
            <w:pPr>
              <w:jc w:val="both"/>
            </w:pPr>
            <w:r>
              <w:rPr>
                <w:rFonts w:ascii="宋体" w:hAnsi="宋体" w:eastAsia="宋体"/>
                <w:sz w:val="16"/>
              </w:rPr>
              <w:t>本项目已完成保障农村学前三年适龄幼儿人数7428人，涉及学校数79所，因本项目资金由专项资金支出，地方配套资金未支出，因此2024年本项目资金未拨付；通过实施本项目促进全区教育公平和均衡发展，促进基本公共服务均等化，为和谐社会建设和长治久安总目标的实现做出贡献，教育公平显著提升，减轻学前三年幼儿家庭的经济负担，满足家庭经济困难学生基本学习生活需要，实现不让一个学生因家庭经济困难而失学的目标。</w:t>
            </w:r>
          </w:p>
        </w:tc>
      </w:tr>
      <w:tr w14:paraId="382D0A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605D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94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C7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124B">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3880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43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7F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F6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7B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93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3A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EC5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E1CC3">
            <w:pPr>
              <w:jc w:val="center"/>
            </w:pPr>
            <w:r>
              <w:rPr>
                <w:rFonts w:ascii="宋体" w:hAnsi="宋体" w:eastAsia="宋体"/>
                <w:sz w:val="16"/>
              </w:rPr>
              <w:t>偏差原因分析及改进措施</w:t>
            </w:r>
          </w:p>
        </w:tc>
      </w:tr>
      <w:tr w14:paraId="3CDB24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8F1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91A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326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3B3F">
            <w:pPr>
              <w:jc w:val="center"/>
            </w:pPr>
            <w:r>
              <w:rPr>
                <w:rFonts w:ascii="宋体" w:hAnsi="宋体" w:eastAsia="宋体"/>
                <w:sz w:val="16"/>
              </w:rPr>
              <w:t>保障农村学前三年适龄幼儿人数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1B1AA8">
            <w:pPr>
              <w:jc w:val="center"/>
            </w:pPr>
            <w:r>
              <w:rPr>
                <w:rFonts w:ascii="宋体" w:hAnsi="宋体" w:eastAsia="宋体"/>
                <w:sz w:val="16"/>
              </w:rPr>
              <w:t>&gt;=11480人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A4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0E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70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25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A2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0242">
            <w:pPr>
              <w:jc w:val="center"/>
            </w:pPr>
            <w:r>
              <w:rPr>
                <w:rFonts w:ascii="宋体" w:hAnsi="宋体" w:eastAsia="宋体"/>
                <w:sz w:val="16"/>
              </w:rPr>
              <w:t>=7428人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7959">
            <w:pPr>
              <w:jc w:val="center"/>
            </w:pPr>
            <w:r>
              <w:rPr>
                <w:rFonts w:ascii="宋体" w:hAnsi="宋体" w:eastAsia="宋体"/>
                <w:sz w:val="16"/>
              </w:rPr>
              <w:t>0.94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D7FBC">
            <w:pPr>
              <w:jc w:val="center"/>
            </w:pPr>
            <w:r>
              <w:rPr>
                <w:rFonts w:ascii="宋体" w:hAnsi="宋体" w:eastAsia="宋体"/>
                <w:sz w:val="16"/>
              </w:rPr>
              <w:t>原因：根据实际情况进行保障，因此指标存在偏差；措施：今后做好项目计划，减少偏差。</w:t>
            </w:r>
          </w:p>
        </w:tc>
      </w:tr>
      <w:tr w14:paraId="1CECE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E3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DCA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6E0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045E">
            <w:pPr>
              <w:jc w:val="center"/>
            </w:pPr>
            <w:r>
              <w:rPr>
                <w:rFonts w:ascii="宋体" w:hAnsi="宋体" w:eastAsia="宋体"/>
                <w:sz w:val="16"/>
              </w:rPr>
              <w:t>涉及学校数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1EEB9E">
            <w:pPr>
              <w:jc w:val="center"/>
            </w:pPr>
            <w:r>
              <w:rPr>
                <w:rFonts w:ascii="宋体" w:hAnsi="宋体" w:eastAsia="宋体"/>
                <w:sz w:val="16"/>
              </w:rPr>
              <w:t>&gt;=78所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7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B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09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3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7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2AE9">
            <w:pPr>
              <w:jc w:val="center"/>
            </w:pPr>
            <w:r>
              <w:rPr>
                <w:rFonts w:ascii="宋体" w:hAnsi="宋体" w:eastAsia="宋体"/>
                <w:sz w:val="16"/>
              </w:rPr>
              <w:t>=79所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0311">
            <w:pPr>
              <w:jc w:val="center"/>
            </w:pPr>
            <w:r>
              <w:rPr>
                <w:rFonts w:ascii="宋体" w:hAnsi="宋体" w:eastAsia="宋体"/>
                <w:sz w:val="16"/>
              </w:rPr>
              <w:t>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49FC">
            <w:pPr>
              <w:jc w:val="center"/>
            </w:pPr>
            <w:r>
              <w:rPr>
                <w:rFonts w:ascii="宋体" w:hAnsi="宋体" w:eastAsia="宋体"/>
                <w:sz w:val="16"/>
              </w:rPr>
              <w:t>原因：根据实际情况进行保障，因此指标存在偏差；措施：今后做好项目计划，减少偏差。</w:t>
            </w:r>
          </w:p>
        </w:tc>
      </w:tr>
      <w:tr w14:paraId="237CD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63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5BD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517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A9F4">
            <w:pPr>
              <w:jc w:val="center"/>
            </w:pPr>
            <w:r>
              <w:rPr>
                <w:rFonts w:ascii="宋体" w:hAnsi="宋体" w:eastAsia="宋体"/>
                <w:sz w:val="16"/>
              </w:rPr>
              <w:t>农村学前三年免费教育覆盖率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0FF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6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5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62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1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8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8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3A2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835DB">
            <w:pPr>
              <w:jc w:val="center"/>
            </w:pPr>
          </w:p>
        </w:tc>
      </w:tr>
      <w:tr w14:paraId="4C222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BD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2A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D7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2C3A">
            <w:pPr>
              <w:jc w:val="center"/>
            </w:pPr>
            <w:r>
              <w:rPr>
                <w:rFonts w:ascii="宋体" w:hAnsi="宋体" w:eastAsia="宋体"/>
                <w:sz w:val="16"/>
              </w:rPr>
              <w:t>农村学校覆盖率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514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D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9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40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F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2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CB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4C2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DB18A">
            <w:pPr>
              <w:jc w:val="center"/>
            </w:pPr>
          </w:p>
        </w:tc>
      </w:tr>
      <w:tr w14:paraId="742B2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5FA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A15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5D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E3EB">
            <w:pPr>
              <w:jc w:val="center"/>
            </w:pPr>
            <w:r>
              <w:rPr>
                <w:rFonts w:ascii="宋体" w:hAnsi="宋体" w:eastAsia="宋体"/>
                <w:sz w:val="16"/>
              </w:rPr>
              <w:t>完成资金执行率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0F77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0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3C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F8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4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F1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DE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E67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672E4">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61347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3F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74A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5D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1F0B">
            <w:pPr>
              <w:jc w:val="center"/>
            </w:pPr>
            <w:r>
              <w:rPr>
                <w:rFonts w:ascii="宋体" w:hAnsi="宋体" w:eastAsia="宋体"/>
                <w:sz w:val="16"/>
              </w:rPr>
              <w:t>幼儿生均保障标准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4BD837">
            <w:pPr>
              <w:jc w:val="center"/>
            </w:pPr>
            <w:r>
              <w:rPr>
                <w:rFonts w:ascii="宋体" w:hAnsi="宋体" w:eastAsia="宋体"/>
                <w:sz w:val="16"/>
              </w:rPr>
              <w:t>&lt;=2800元/生/年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92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9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17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82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2204">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A23C">
            <w:pPr>
              <w:jc w:val="center"/>
            </w:pPr>
            <w:r>
              <w:rPr>
                <w:rFonts w:ascii="宋体" w:hAnsi="宋体" w:eastAsia="宋体"/>
                <w:sz w:val="16"/>
              </w:rPr>
              <w:t>=0元/生/年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EFC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382A3">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04A7E7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81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96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6E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FEA2">
            <w:pPr>
              <w:jc w:val="center"/>
            </w:pPr>
            <w:r>
              <w:rPr>
                <w:rFonts w:ascii="宋体" w:hAnsi="宋体" w:eastAsia="宋体"/>
                <w:sz w:val="16"/>
              </w:rPr>
              <w:t>保障适龄幼儿接受免费学前教育</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D13120">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88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4C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64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0F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B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BFB1">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CF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6FDE">
            <w:pPr>
              <w:jc w:val="center"/>
            </w:pPr>
          </w:p>
        </w:tc>
      </w:tr>
      <w:tr w14:paraId="07A14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658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61CA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3DE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C48D">
            <w:pPr>
              <w:jc w:val="center"/>
            </w:pPr>
            <w:r>
              <w:rPr>
                <w:rFonts w:ascii="宋体" w:hAnsi="宋体" w:eastAsia="宋体"/>
                <w:sz w:val="16"/>
              </w:rPr>
              <w:t>家长满意度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2145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DC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FB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0A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20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C4D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F5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7A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2912">
            <w:pPr>
              <w:jc w:val="center"/>
            </w:pPr>
          </w:p>
        </w:tc>
      </w:tr>
      <w:tr w14:paraId="2B97C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55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632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4E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FF3B">
            <w:pPr>
              <w:jc w:val="center"/>
            </w:pPr>
            <w:r>
              <w:rPr>
                <w:rFonts w:ascii="宋体" w:hAnsi="宋体" w:eastAsia="宋体"/>
                <w:sz w:val="16"/>
              </w:rPr>
              <w:t>学生满意度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C387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A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D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AA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4B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8FB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6FF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19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B0B4E">
            <w:pPr>
              <w:jc w:val="center"/>
            </w:pPr>
          </w:p>
        </w:tc>
      </w:tr>
      <w:tr w14:paraId="6D8D8E13">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776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123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91E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E549">
            <w:pPr>
              <w:jc w:val="center"/>
            </w:pPr>
            <w:r>
              <w:rPr>
                <w:rFonts w:ascii="宋体" w:hAnsi="宋体" w:eastAsia="宋体"/>
                <w:sz w:val="16"/>
              </w:rPr>
              <w:t>54.84分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9863EA"/>
        </w:tc>
      </w:tr>
    </w:tbl>
    <w:p w14:paraId="0AD72D3F">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FA48366">
        <w:tblPrEx>
          <w:tblCellMar>
            <w:top w:w="0" w:type="dxa"/>
            <w:left w:w="108" w:type="dxa"/>
            <w:bottom w:w="0" w:type="dxa"/>
            <w:right w:w="108" w:type="dxa"/>
          </w:tblCellMar>
        </w:tblPrEx>
        <w:tc>
          <w:tcPr>
            <w:tcW w:w="8912" w:type="dxa"/>
            <w:gridSpan w:val="14"/>
            <w:vAlign w:val="center"/>
          </w:tcPr>
          <w:p w14:paraId="2B0F1ACF">
            <w:pPr>
              <w:jc w:val="center"/>
            </w:pPr>
            <w:r>
              <w:rPr>
                <w:rFonts w:ascii="宋体" w:hAnsi="宋体" w:eastAsia="宋体"/>
                <w:sz w:val="24"/>
              </w:rPr>
              <w:t>项目支出绩效自评表</w:t>
            </w:r>
          </w:p>
        </w:tc>
      </w:tr>
      <w:tr w14:paraId="6D08C14C">
        <w:tblPrEx>
          <w:tblCellMar>
            <w:top w:w="0" w:type="dxa"/>
            <w:left w:w="108" w:type="dxa"/>
            <w:bottom w:w="0" w:type="dxa"/>
            <w:right w:w="108" w:type="dxa"/>
          </w:tblCellMar>
        </w:tblPrEx>
        <w:tc>
          <w:tcPr>
            <w:tcW w:w="8912" w:type="dxa"/>
            <w:gridSpan w:val="14"/>
            <w:vAlign w:val="center"/>
          </w:tcPr>
          <w:p w14:paraId="5302F164">
            <w:pPr>
              <w:jc w:val="center"/>
            </w:pPr>
            <w:r>
              <w:rPr>
                <w:rFonts w:ascii="宋体" w:hAnsi="宋体" w:eastAsia="宋体"/>
                <w:sz w:val="24"/>
              </w:rPr>
              <w:t>(2024年度)</w:t>
            </w:r>
          </w:p>
        </w:tc>
      </w:tr>
      <w:tr w14:paraId="605537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68C3">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7F7FF3">
            <w:pPr>
              <w:jc w:val="center"/>
            </w:pPr>
            <w:r>
              <w:rPr>
                <w:rFonts w:ascii="宋体" w:hAnsi="宋体" w:eastAsia="宋体"/>
                <w:sz w:val="16"/>
              </w:rPr>
              <w:t>各类考试费用项目</w:t>
            </w:r>
          </w:p>
        </w:tc>
      </w:tr>
      <w:tr w14:paraId="5D5C15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2D5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51159A">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A4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CCCF03">
            <w:pPr>
              <w:jc w:val="center"/>
            </w:pPr>
            <w:r>
              <w:rPr>
                <w:rFonts w:ascii="宋体" w:hAnsi="宋体" w:eastAsia="宋体"/>
                <w:sz w:val="16"/>
              </w:rPr>
              <w:t>阿图什市教育局</w:t>
            </w:r>
          </w:p>
        </w:tc>
      </w:tr>
      <w:tr w14:paraId="077644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D5E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9C21D">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3B8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C1F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3C1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B04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F2C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4A0C">
            <w:pPr>
              <w:jc w:val="center"/>
            </w:pPr>
            <w:r>
              <w:rPr>
                <w:rFonts w:ascii="宋体" w:hAnsi="宋体" w:eastAsia="宋体"/>
                <w:sz w:val="16"/>
              </w:rPr>
              <w:t>得分</w:t>
            </w:r>
          </w:p>
        </w:tc>
      </w:tr>
      <w:tr w14:paraId="2DD43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F79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E2052">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A172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65E7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A2C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88A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8FC50">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6022">
            <w:pPr>
              <w:jc w:val="center"/>
            </w:pPr>
            <w:r>
              <w:rPr>
                <w:rFonts w:ascii="宋体" w:hAnsi="宋体" w:eastAsia="宋体"/>
                <w:sz w:val="16"/>
              </w:rPr>
              <w:t>0.00分</w:t>
            </w:r>
          </w:p>
        </w:tc>
      </w:tr>
      <w:tr w14:paraId="63F12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7AF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CBC7">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1B31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70ED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0FD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B75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985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A130">
            <w:pPr>
              <w:jc w:val="center"/>
            </w:pPr>
            <w:r>
              <w:rPr>
                <w:rFonts w:ascii="宋体" w:hAnsi="宋体" w:eastAsia="宋体"/>
                <w:sz w:val="16"/>
              </w:rPr>
              <w:t>—</w:t>
            </w:r>
          </w:p>
        </w:tc>
      </w:tr>
      <w:tr w14:paraId="603C7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F82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06369">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9B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A0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8AD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4E4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ADF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0588">
            <w:pPr>
              <w:jc w:val="center"/>
            </w:pPr>
            <w:r>
              <w:rPr>
                <w:rFonts w:ascii="宋体" w:hAnsi="宋体" w:eastAsia="宋体"/>
                <w:sz w:val="16"/>
              </w:rPr>
              <w:t>—</w:t>
            </w:r>
          </w:p>
        </w:tc>
      </w:tr>
      <w:tr w14:paraId="7BCE32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638E3">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83A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E27278">
            <w:pPr>
              <w:jc w:val="center"/>
            </w:pPr>
            <w:r>
              <w:rPr>
                <w:rFonts w:ascii="宋体" w:hAnsi="宋体" w:eastAsia="宋体"/>
                <w:sz w:val="16"/>
              </w:rPr>
              <w:t>实际完成情况</w:t>
            </w:r>
          </w:p>
        </w:tc>
      </w:tr>
      <w:tr w14:paraId="73036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FCE48"/>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0800AE">
            <w:pPr>
              <w:jc w:val="both"/>
            </w:pPr>
            <w:r>
              <w:rPr>
                <w:rFonts w:ascii="宋体" w:hAnsi="宋体" w:eastAsia="宋体"/>
                <w:sz w:val="16"/>
              </w:rPr>
              <w:t xml:space="preserve">根据《关于做好自治区2023年普通高等学校招生考试报名工作的通知》（新教厅〔2022〕121号）文件，安排项目资金15万元，用于每年承担成人高考、区内初中学生测试、全国普通高校招生统一考试、全国高等教育自学考试等10余项组织考试工作。通过项目的实施，不断提升教育考试管理水平和服务质量。 </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11B157">
            <w:pPr>
              <w:jc w:val="both"/>
            </w:pPr>
            <w:r>
              <w:rPr>
                <w:rFonts w:ascii="宋体" w:hAnsi="宋体" w:eastAsia="宋体"/>
                <w:sz w:val="16"/>
              </w:rPr>
              <w:t>本项目已完成每年承担成人高考、区内初中班</w:t>
            </w:r>
            <w:r>
              <w:rPr>
                <w:rFonts w:hint="eastAsia" w:ascii="宋体" w:hAnsi="宋体"/>
                <w:sz w:val="16"/>
                <w:lang w:eastAsia="zh-CN"/>
              </w:rPr>
              <w:t>入学</w:t>
            </w:r>
            <w:r>
              <w:rPr>
                <w:rFonts w:ascii="宋体" w:hAnsi="宋体" w:eastAsia="宋体"/>
                <w:sz w:val="16"/>
              </w:rPr>
              <w:t xml:space="preserve">测试、全国普通高校招生统一考试、全国高等教育自学考试等10余项组织考试工作，因支出资料不齐全，资金未拨付；通过实施本项目不断提升教育考试管理水平和服务质量。 </w:t>
            </w:r>
            <w:r>
              <w:rPr>
                <w:rFonts w:ascii="宋体" w:hAnsi="宋体" w:eastAsia="宋体"/>
                <w:sz w:val="16"/>
              </w:rPr>
              <w:br w:type="textWrapping"/>
            </w:r>
          </w:p>
        </w:tc>
      </w:tr>
      <w:tr w14:paraId="73AA66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FEE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EF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0C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0A52">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2A3A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E8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42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E0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E5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5A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570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56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0E264">
            <w:pPr>
              <w:jc w:val="center"/>
            </w:pPr>
            <w:r>
              <w:rPr>
                <w:rFonts w:ascii="宋体" w:hAnsi="宋体" w:eastAsia="宋体"/>
                <w:sz w:val="16"/>
              </w:rPr>
              <w:t>偏差原因分析及改进措施</w:t>
            </w:r>
          </w:p>
        </w:tc>
      </w:tr>
      <w:tr w14:paraId="02154F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992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37D0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DE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B7FD">
            <w:pPr>
              <w:jc w:val="center"/>
            </w:pPr>
            <w:r>
              <w:rPr>
                <w:rFonts w:ascii="宋体" w:hAnsi="宋体" w:eastAsia="宋体"/>
                <w:sz w:val="16"/>
              </w:rPr>
              <w:t>组织各类考试</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66474A">
            <w:pPr>
              <w:jc w:val="center"/>
            </w:pPr>
            <w:r>
              <w:rPr>
                <w:rFonts w:ascii="宋体" w:hAnsi="宋体" w:eastAsia="宋体"/>
                <w:sz w:val="16"/>
              </w:rPr>
              <w:t>&gt;=10余项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A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5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7A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B5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D1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006B">
            <w:pPr>
              <w:jc w:val="center"/>
            </w:pPr>
            <w:r>
              <w:rPr>
                <w:rFonts w:ascii="宋体" w:hAnsi="宋体" w:eastAsia="宋体"/>
                <w:sz w:val="16"/>
              </w:rPr>
              <w:t>=10余项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91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6C7CB">
            <w:pPr>
              <w:jc w:val="center"/>
            </w:pPr>
          </w:p>
        </w:tc>
      </w:tr>
      <w:tr w14:paraId="1998E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49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43D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0BD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8917">
            <w:pPr>
              <w:jc w:val="center"/>
            </w:pPr>
            <w:r>
              <w:rPr>
                <w:rFonts w:ascii="宋体" w:hAnsi="宋体" w:eastAsia="宋体"/>
                <w:sz w:val="16"/>
              </w:rPr>
              <w:t>工作质量达标率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A8D9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5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87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8A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C2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1F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D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50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2DD50">
            <w:pPr>
              <w:jc w:val="center"/>
            </w:pPr>
          </w:p>
        </w:tc>
      </w:tr>
      <w:tr w14:paraId="62213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17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14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B8A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2DB7">
            <w:pPr>
              <w:jc w:val="center"/>
            </w:pPr>
            <w:r>
              <w:rPr>
                <w:rFonts w:ascii="宋体" w:hAnsi="宋体" w:eastAsia="宋体"/>
                <w:sz w:val="16"/>
              </w:rPr>
              <w:t>组织考试场地合格率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A08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A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4E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30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66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BC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3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2D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D7F80">
            <w:pPr>
              <w:jc w:val="center"/>
            </w:pPr>
          </w:p>
        </w:tc>
      </w:tr>
      <w:tr w14:paraId="53BD2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A0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1F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82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8898">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087E8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AAB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99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05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0E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E1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FB7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E9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C7690">
            <w:pPr>
              <w:jc w:val="center"/>
            </w:pPr>
          </w:p>
        </w:tc>
      </w:tr>
      <w:tr w14:paraId="37F31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56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A98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48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1761">
            <w:pPr>
              <w:jc w:val="center"/>
            </w:pPr>
            <w:r>
              <w:rPr>
                <w:rFonts w:ascii="宋体" w:hAnsi="宋体" w:eastAsia="宋体"/>
                <w:sz w:val="16"/>
              </w:rPr>
              <w:t>项目成本控制率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D7F6B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C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42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CD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BD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E0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D4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4A3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63E8">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6BB79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89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ED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7D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C121">
            <w:pPr>
              <w:jc w:val="center"/>
            </w:pPr>
            <w:r>
              <w:rPr>
                <w:rFonts w:ascii="宋体" w:hAnsi="宋体" w:eastAsia="宋体"/>
                <w:sz w:val="16"/>
              </w:rPr>
              <w:t>保障各类考试正常组织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B0D95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8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9C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0C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A6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229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C02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90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D501">
            <w:pPr>
              <w:jc w:val="center"/>
            </w:pPr>
          </w:p>
        </w:tc>
      </w:tr>
      <w:tr w14:paraId="0E28C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929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5D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26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B3FE">
            <w:pPr>
              <w:jc w:val="center"/>
            </w:pPr>
            <w:r>
              <w:rPr>
                <w:rFonts w:ascii="宋体" w:hAnsi="宋体" w:eastAsia="宋体"/>
                <w:sz w:val="16"/>
              </w:rPr>
              <w:t>项目受益人员满意度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D7363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4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03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1E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83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0C6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434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EC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49256">
            <w:pPr>
              <w:jc w:val="center"/>
            </w:pPr>
          </w:p>
        </w:tc>
      </w:tr>
      <w:tr w14:paraId="023CF18A">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3AC6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839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F90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58E8">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3CD9E20"/>
        </w:tc>
      </w:tr>
    </w:tbl>
    <w:p w14:paraId="4A13AF76">
      <w:r>
        <w:br w:type="page"/>
      </w:r>
    </w:p>
    <w:tbl>
      <w:tblPr>
        <w:tblStyle w:val="9"/>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44C2F4C">
        <w:tblPrEx>
          <w:tblCellMar>
            <w:top w:w="0" w:type="dxa"/>
            <w:left w:w="108" w:type="dxa"/>
            <w:bottom w:w="0" w:type="dxa"/>
            <w:right w:w="108" w:type="dxa"/>
          </w:tblCellMar>
        </w:tblPrEx>
        <w:tc>
          <w:tcPr>
            <w:tcW w:w="9056" w:type="dxa"/>
            <w:gridSpan w:val="14"/>
            <w:vAlign w:val="center"/>
          </w:tcPr>
          <w:p w14:paraId="37BCC4BB">
            <w:pPr>
              <w:jc w:val="center"/>
            </w:pPr>
            <w:r>
              <w:rPr>
                <w:rFonts w:ascii="宋体" w:hAnsi="宋体" w:eastAsia="宋体"/>
                <w:sz w:val="24"/>
              </w:rPr>
              <w:t>项目支出绩效自评表</w:t>
            </w:r>
          </w:p>
        </w:tc>
      </w:tr>
      <w:tr w14:paraId="3A118A63">
        <w:tblPrEx>
          <w:tblCellMar>
            <w:top w:w="0" w:type="dxa"/>
            <w:left w:w="108" w:type="dxa"/>
            <w:bottom w:w="0" w:type="dxa"/>
            <w:right w:w="108" w:type="dxa"/>
          </w:tblCellMar>
        </w:tblPrEx>
        <w:tc>
          <w:tcPr>
            <w:tcW w:w="9056" w:type="dxa"/>
            <w:gridSpan w:val="14"/>
            <w:vAlign w:val="center"/>
          </w:tcPr>
          <w:p w14:paraId="5AE4E812">
            <w:pPr>
              <w:jc w:val="center"/>
            </w:pPr>
            <w:r>
              <w:rPr>
                <w:rFonts w:ascii="宋体" w:hAnsi="宋体" w:eastAsia="宋体"/>
                <w:sz w:val="24"/>
              </w:rPr>
              <w:t>(2024年度)</w:t>
            </w:r>
          </w:p>
        </w:tc>
      </w:tr>
      <w:tr w14:paraId="65E7D6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5C07">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1F4855">
            <w:pPr>
              <w:jc w:val="center"/>
            </w:pPr>
            <w:r>
              <w:rPr>
                <w:rFonts w:ascii="宋体" w:hAnsi="宋体" w:eastAsia="宋体"/>
                <w:sz w:val="16"/>
              </w:rPr>
              <w:t>家庭经济困难生活补助（特教 小学 初中-地方配套）</w:t>
            </w:r>
          </w:p>
        </w:tc>
      </w:tr>
      <w:tr w14:paraId="3B8261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7036">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2143B">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1960">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F3C42E">
            <w:pPr>
              <w:jc w:val="center"/>
            </w:pPr>
            <w:r>
              <w:rPr>
                <w:rFonts w:ascii="宋体" w:hAnsi="宋体" w:eastAsia="宋体"/>
                <w:sz w:val="16"/>
              </w:rPr>
              <w:t>阿图什市教育局</w:t>
            </w:r>
          </w:p>
        </w:tc>
      </w:tr>
      <w:tr w14:paraId="7762EF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E31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B3247">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6EA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831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9FB43">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FF3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7FF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DD5D">
            <w:pPr>
              <w:jc w:val="center"/>
            </w:pPr>
            <w:r>
              <w:rPr>
                <w:rFonts w:ascii="宋体" w:hAnsi="宋体" w:eastAsia="宋体"/>
                <w:sz w:val="16"/>
              </w:rPr>
              <w:t>得分</w:t>
            </w:r>
          </w:p>
        </w:tc>
      </w:tr>
      <w:tr w14:paraId="1C382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615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875B8">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23054">
            <w:pPr>
              <w:jc w:val="center"/>
            </w:pPr>
            <w:r>
              <w:rPr>
                <w:rFonts w:ascii="宋体" w:hAnsi="宋体" w:eastAsia="宋体"/>
                <w:sz w:val="16"/>
              </w:rPr>
              <w:t>196.12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6D6BC">
            <w:pPr>
              <w:jc w:val="center"/>
            </w:pPr>
            <w:r>
              <w:rPr>
                <w:rFonts w:ascii="宋体" w:hAnsi="宋体" w:eastAsia="宋体"/>
                <w:sz w:val="16"/>
              </w:rPr>
              <w:t>196.12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21E33">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531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4FAA1">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562B">
            <w:pPr>
              <w:jc w:val="center"/>
            </w:pPr>
            <w:r>
              <w:rPr>
                <w:rFonts w:ascii="宋体" w:hAnsi="宋体" w:eastAsia="宋体"/>
                <w:sz w:val="16"/>
              </w:rPr>
              <w:t>0.00分</w:t>
            </w:r>
          </w:p>
        </w:tc>
      </w:tr>
      <w:tr w14:paraId="7CAF7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CB7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BA1B4">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1589C">
            <w:pPr>
              <w:jc w:val="center"/>
            </w:pPr>
            <w:r>
              <w:rPr>
                <w:rFonts w:ascii="宋体" w:hAnsi="宋体" w:eastAsia="宋体"/>
                <w:sz w:val="16"/>
              </w:rPr>
              <w:t>196.12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0FA97">
            <w:pPr>
              <w:jc w:val="center"/>
            </w:pPr>
            <w:r>
              <w:rPr>
                <w:rFonts w:ascii="宋体" w:hAnsi="宋体" w:eastAsia="宋体"/>
                <w:sz w:val="16"/>
              </w:rPr>
              <w:t>196.12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44E15">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565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B92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DA2A">
            <w:pPr>
              <w:jc w:val="center"/>
            </w:pPr>
            <w:r>
              <w:rPr>
                <w:rFonts w:ascii="宋体" w:hAnsi="宋体" w:eastAsia="宋体"/>
                <w:sz w:val="16"/>
              </w:rPr>
              <w:t>—</w:t>
            </w:r>
          </w:p>
        </w:tc>
      </w:tr>
      <w:tr w14:paraId="10F0C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843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9C578">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93C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D3E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42612">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734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B6F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B523">
            <w:pPr>
              <w:jc w:val="center"/>
            </w:pPr>
            <w:r>
              <w:rPr>
                <w:rFonts w:ascii="宋体" w:hAnsi="宋体" w:eastAsia="宋体"/>
                <w:sz w:val="16"/>
              </w:rPr>
              <w:t>—</w:t>
            </w:r>
          </w:p>
        </w:tc>
      </w:tr>
      <w:tr w14:paraId="2856CB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5B23E">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292D0">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5ADCA3">
            <w:pPr>
              <w:jc w:val="center"/>
            </w:pPr>
            <w:r>
              <w:rPr>
                <w:rFonts w:ascii="宋体" w:hAnsi="宋体" w:eastAsia="宋体"/>
                <w:sz w:val="16"/>
              </w:rPr>
              <w:t>实际完成情况</w:t>
            </w:r>
          </w:p>
        </w:tc>
      </w:tr>
      <w:tr w14:paraId="6BCB3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C7AEF"/>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A9F81C">
            <w:pPr>
              <w:jc w:val="both"/>
            </w:pPr>
            <w:r>
              <w:rPr>
                <w:rFonts w:ascii="宋体" w:hAnsi="宋体" w:eastAsia="宋体"/>
                <w:sz w:val="16"/>
              </w:rPr>
              <w:t>关于修订《新疆维吾尔自治区城乡义务教育“两免一补”资金管理办法》的通知（新财规〔2020〕10号），安排项目资金196.12万元，用于计划为我市77所学校的50534名学生帮助改善生活条件，提高生活质量，减轻学生和家庭的经济负担，降低学生因为经济原因而辍学的可能性；减轻学习压力和生活压力，使学生更好地投入学习。</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B2D64">
            <w:pPr>
              <w:jc w:val="both"/>
            </w:pPr>
            <w:r>
              <w:rPr>
                <w:rFonts w:ascii="宋体" w:hAnsi="宋体" w:eastAsia="宋体"/>
                <w:sz w:val="16"/>
              </w:rPr>
              <w:t>本项目已完成涉及学校数量79所，享受补助学生人数54007人，本项目资金由专项资金支出，地方配套资金未支出，因此2024年本项目资金未拨付；通过实施本项目减轻学生和家庭的经济负担，降低学生因为经济原因而辍学的可能性；减轻学习压力和生活压力，使学生更好地投入学习。</w:t>
            </w:r>
          </w:p>
        </w:tc>
      </w:tr>
      <w:tr w14:paraId="7DC7C3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984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99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D5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3AAA">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C628C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E9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74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B9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11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8381">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BFE4B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06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898C1">
            <w:pPr>
              <w:jc w:val="center"/>
            </w:pPr>
            <w:r>
              <w:rPr>
                <w:rFonts w:ascii="宋体" w:hAnsi="宋体" w:eastAsia="宋体"/>
                <w:sz w:val="16"/>
              </w:rPr>
              <w:t>偏差原因分析及改进措施</w:t>
            </w:r>
          </w:p>
        </w:tc>
      </w:tr>
      <w:tr w14:paraId="1B0852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D56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6FC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CF8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5B1C">
            <w:pPr>
              <w:jc w:val="center"/>
            </w:pPr>
            <w:r>
              <w:rPr>
                <w:rFonts w:ascii="宋体" w:hAnsi="宋体" w:eastAsia="宋体"/>
                <w:sz w:val="16"/>
              </w:rPr>
              <w:t>涉及学校数量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F039A1">
            <w:pPr>
              <w:jc w:val="center"/>
            </w:pPr>
            <w:r>
              <w:rPr>
                <w:rFonts w:ascii="宋体" w:hAnsi="宋体" w:eastAsia="宋体"/>
                <w:sz w:val="16"/>
              </w:rPr>
              <w:t>=77所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7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C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BF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4D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D7B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D5D291">
            <w:pPr>
              <w:jc w:val="center"/>
            </w:pPr>
            <w:r>
              <w:rPr>
                <w:rFonts w:ascii="宋体" w:hAnsi="宋体" w:eastAsia="宋体"/>
                <w:sz w:val="16"/>
              </w:rPr>
              <w:t>=79所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4521">
            <w:pPr>
              <w:jc w:val="center"/>
            </w:pPr>
            <w:r>
              <w:rPr>
                <w:rFonts w:ascii="宋体" w:hAnsi="宋体" w:eastAsia="宋体"/>
                <w:sz w:val="16"/>
              </w:rPr>
              <w:t>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1E6E">
            <w:pPr>
              <w:jc w:val="center"/>
            </w:pPr>
            <w:r>
              <w:rPr>
                <w:rFonts w:ascii="宋体" w:hAnsi="宋体" w:eastAsia="宋体"/>
                <w:sz w:val="16"/>
              </w:rPr>
              <w:t>原因：根据实际情况进行补助，因此指标存在偏差；措施：今后做好项目计划，减少偏差。</w:t>
            </w:r>
          </w:p>
        </w:tc>
      </w:tr>
      <w:tr w14:paraId="46B96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C1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02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030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9732">
            <w:pPr>
              <w:jc w:val="center"/>
            </w:pPr>
            <w:r>
              <w:rPr>
                <w:rFonts w:ascii="宋体" w:hAnsi="宋体" w:eastAsia="宋体"/>
                <w:sz w:val="16"/>
              </w:rPr>
              <w:t>享受补助学生人数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659914">
            <w:pPr>
              <w:jc w:val="center"/>
            </w:pPr>
            <w:r>
              <w:rPr>
                <w:rFonts w:ascii="宋体" w:hAnsi="宋体" w:eastAsia="宋体"/>
                <w:sz w:val="16"/>
              </w:rPr>
              <w:t>&gt;=50534人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8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D2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EE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43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BFE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636EED">
            <w:pPr>
              <w:jc w:val="center"/>
            </w:pPr>
            <w:r>
              <w:rPr>
                <w:rFonts w:ascii="宋体" w:hAnsi="宋体" w:eastAsia="宋体"/>
                <w:sz w:val="16"/>
              </w:rPr>
              <w:t>=54007人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AFDC">
            <w:pPr>
              <w:jc w:val="center"/>
            </w:pPr>
            <w:r>
              <w:rPr>
                <w:rFonts w:ascii="宋体" w:hAnsi="宋体" w:eastAsia="宋体"/>
                <w:sz w:val="16"/>
              </w:rPr>
              <w:t>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C2598">
            <w:pPr>
              <w:jc w:val="center"/>
            </w:pPr>
            <w:r>
              <w:rPr>
                <w:rFonts w:ascii="宋体" w:hAnsi="宋体" w:eastAsia="宋体"/>
                <w:sz w:val="16"/>
              </w:rPr>
              <w:t>原因：根据实际情况进行补助，因此指标存在偏差；措施：今后做好项目计划，减少偏差。</w:t>
            </w:r>
          </w:p>
        </w:tc>
      </w:tr>
      <w:tr w14:paraId="30E67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6F1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008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D6C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47D9">
            <w:pPr>
              <w:jc w:val="center"/>
            </w:pPr>
            <w:r>
              <w:rPr>
                <w:rFonts w:ascii="宋体" w:hAnsi="宋体" w:eastAsia="宋体"/>
                <w:sz w:val="16"/>
              </w:rPr>
              <w:t>补助资金发放覆盖率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DF4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EA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E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E2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2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266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EE4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AD7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6F558">
            <w:pPr>
              <w:jc w:val="center"/>
            </w:pPr>
          </w:p>
        </w:tc>
      </w:tr>
      <w:tr w14:paraId="76481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D8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30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82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BE37">
            <w:pPr>
              <w:jc w:val="center"/>
            </w:pPr>
            <w:r>
              <w:rPr>
                <w:rFonts w:ascii="宋体" w:hAnsi="宋体" w:eastAsia="宋体"/>
                <w:sz w:val="16"/>
              </w:rPr>
              <w:t>资金使用合规率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B0C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6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40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D1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F3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2DD9">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93BBB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8E8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35488">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62A46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55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49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34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399D">
            <w:pPr>
              <w:jc w:val="center"/>
            </w:pPr>
            <w:r>
              <w:rPr>
                <w:rFonts w:ascii="宋体" w:hAnsi="宋体" w:eastAsia="宋体"/>
                <w:sz w:val="16"/>
              </w:rPr>
              <w:t>项目结束时间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90976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9C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B6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D9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E9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A4F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F5E61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8E5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ED7C5">
            <w:pPr>
              <w:jc w:val="center"/>
            </w:pPr>
          </w:p>
        </w:tc>
      </w:tr>
      <w:tr w14:paraId="3D7F7C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0BF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33B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A0D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7CC0">
            <w:pPr>
              <w:jc w:val="center"/>
            </w:pPr>
            <w:r>
              <w:rPr>
                <w:rFonts w:ascii="宋体" w:hAnsi="宋体" w:eastAsia="宋体"/>
                <w:sz w:val="16"/>
              </w:rPr>
              <w:t>家庭经济困难生活补助标准（小学）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5512E1">
            <w:pPr>
              <w:jc w:val="center"/>
            </w:pPr>
            <w:r>
              <w:rPr>
                <w:rFonts w:ascii="宋体" w:hAnsi="宋体" w:eastAsia="宋体"/>
                <w:sz w:val="16"/>
              </w:rPr>
              <w:t>&lt;=1250元/学生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7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D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48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B3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3454">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A1FBA0">
            <w:pPr>
              <w:jc w:val="center"/>
            </w:pPr>
            <w:r>
              <w:rPr>
                <w:rFonts w:ascii="宋体" w:hAnsi="宋体" w:eastAsia="宋体"/>
                <w:sz w:val="16"/>
              </w:rPr>
              <w:t>=0元/学生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FDA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13AF6">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4A53A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91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B4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A1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C447">
            <w:pPr>
              <w:jc w:val="center"/>
            </w:pPr>
            <w:r>
              <w:rPr>
                <w:rFonts w:ascii="宋体" w:hAnsi="宋体" w:eastAsia="宋体"/>
                <w:sz w:val="16"/>
              </w:rPr>
              <w:t>家庭经济困难生活补助标准（初中）</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E7066F">
            <w:pPr>
              <w:jc w:val="center"/>
            </w:pPr>
            <w:r>
              <w:rPr>
                <w:rFonts w:ascii="宋体" w:hAnsi="宋体" w:eastAsia="宋体"/>
                <w:sz w:val="16"/>
              </w:rPr>
              <w:t>&lt;=1500元/学生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7F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DA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1C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8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C3D2">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E4B33F">
            <w:pPr>
              <w:jc w:val="center"/>
            </w:pPr>
            <w:r>
              <w:rPr>
                <w:rFonts w:ascii="宋体" w:hAnsi="宋体" w:eastAsia="宋体"/>
                <w:sz w:val="16"/>
              </w:rPr>
              <w:t>=0元/学生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330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29559">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4DE1E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AE9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90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8E5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D0BC">
            <w:pPr>
              <w:jc w:val="center"/>
            </w:pPr>
            <w:r>
              <w:rPr>
                <w:rFonts w:ascii="宋体" w:hAnsi="宋体" w:eastAsia="宋体"/>
                <w:sz w:val="16"/>
              </w:rPr>
              <w:t>家庭经济困难生活补助标准（特教生）</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AB8927">
            <w:pPr>
              <w:jc w:val="center"/>
            </w:pPr>
            <w:r>
              <w:rPr>
                <w:rFonts w:ascii="宋体" w:hAnsi="宋体" w:eastAsia="宋体"/>
                <w:sz w:val="16"/>
              </w:rPr>
              <w:t>&lt;=1750元/学生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E6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1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2EB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F7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DE47">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9F4CF9">
            <w:pPr>
              <w:jc w:val="center"/>
            </w:pPr>
            <w:r>
              <w:rPr>
                <w:rFonts w:ascii="宋体" w:hAnsi="宋体" w:eastAsia="宋体"/>
                <w:sz w:val="16"/>
              </w:rPr>
              <w:t>=0元/学生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C3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E4236">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45521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4D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E7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A6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1A0D">
            <w:pPr>
              <w:jc w:val="center"/>
            </w:pPr>
            <w:r>
              <w:rPr>
                <w:rFonts w:ascii="宋体" w:hAnsi="宋体" w:eastAsia="宋体"/>
                <w:sz w:val="16"/>
              </w:rPr>
              <w:t>提高学生综合素质提高率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EB2CD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B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84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0D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53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DEA5">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77637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930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96A84">
            <w:pPr>
              <w:jc w:val="center"/>
            </w:pPr>
          </w:p>
        </w:tc>
      </w:tr>
      <w:tr w14:paraId="12C67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7A5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F7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43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4CEF">
            <w:pPr>
              <w:jc w:val="center"/>
            </w:pPr>
            <w:r>
              <w:rPr>
                <w:rFonts w:ascii="宋体" w:hAnsi="宋体" w:eastAsia="宋体"/>
                <w:sz w:val="16"/>
              </w:rPr>
              <w:t>学生满意度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9533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0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A4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DE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8B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AA25">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938D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3D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4F316">
            <w:pPr>
              <w:jc w:val="center"/>
            </w:pPr>
          </w:p>
        </w:tc>
      </w:tr>
      <w:tr w14:paraId="72709056">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68D6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94F1">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3DB75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E8E2">
            <w:pPr>
              <w:jc w:val="center"/>
            </w:pPr>
            <w:r>
              <w:rPr>
                <w:rFonts w:ascii="宋体" w:hAnsi="宋体" w:eastAsia="宋体"/>
                <w:sz w:val="16"/>
              </w:rPr>
              <w:t>61.24分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9CA6D38"/>
        </w:tc>
      </w:tr>
    </w:tbl>
    <w:p w14:paraId="5E8A2C94">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BD5BFFB">
        <w:tc>
          <w:tcPr>
            <w:tcW w:w="8848" w:type="dxa"/>
            <w:gridSpan w:val="14"/>
            <w:vAlign w:val="center"/>
          </w:tcPr>
          <w:p w14:paraId="7536FCC4">
            <w:pPr>
              <w:jc w:val="center"/>
            </w:pPr>
            <w:r>
              <w:rPr>
                <w:rFonts w:ascii="宋体" w:hAnsi="宋体" w:eastAsia="宋体"/>
                <w:sz w:val="24"/>
              </w:rPr>
              <w:t>项目支出绩效自评表</w:t>
            </w:r>
          </w:p>
        </w:tc>
      </w:tr>
      <w:tr w14:paraId="5BE77FE3">
        <w:tblPrEx>
          <w:tblCellMar>
            <w:top w:w="0" w:type="dxa"/>
            <w:left w:w="108" w:type="dxa"/>
            <w:bottom w:w="0" w:type="dxa"/>
            <w:right w:w="108" w:type="dxa"/>
          </w:tblCellMar>
        </w:tblPrEx>
        <w:tc>
          <w:tcPr>
            <w:tcW w:w="8848" w:type="dxa"/>
            <w:gridSpan w:val="14"/>
            <w:vAlign w:val="center"/>
          </w:tcPr>
          <w:p w14:paraId="4ED88514">
            <w:pPr>
              <w:jc w:val="center"/>
            </w:pPr>
            <w:r>
              <w:rPr>
                <w:rFonts w:ascii="宋体" w:hAnsi="宋体" w:eastAsia="宋体"/>
                <w:sz w:val="24"/>
              </w:rPr>
              <w:t>(2024年度)</w:t>
            </w:r>
          </w:p>
        </w:tc>
      </w:tr>
      <w:tr w14:paraId="359C1D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7E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2E7225">
            <w:pPr>
              <w:jc w:val="center"/>
            </w:pPr>
            <w:r>
              <w:rPr>
                <w:rFonts w:ascii="宋体" w:hAnsi="宋体" w:eastAsia="宋体"/>
                <w:sz w:val="16"/>
              </w:rPr>
              <w:t>支教（</w:t>
            </w:r>
            <w:r>
              <w:rPr>
                <w:rFonts w:hint="eastAsia" w:ascii="宋体" w:hAnsi="宋体"/>
                <w:sz w:val="16"/>
                <w:lang w:eastAsia="zh-CN"/>
              </w:rPr>
              <w:t>志愿者</w:t>
            </w:r>
            <w:r>
              <w:rPr>
                <w:rFonts w:ascii="宋体" w:hAnsi="宋体" w:eastAsia="宋体"/>
                <w:sz w:val="16"/>
              </w:rPr>
              <w:t>）教师各类费用</w:t>
            </w:r>
          </w:p>
        </w:tc>
      </w:tr>
      <w:tr w14:paraId="7EDC13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55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878B8C">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ED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BEAE6A">
            <w:pPr>
              <w:jc w:val="center"/>
            </w:pPr>
            <w:r>
              <w:rPr>
                <w:rFonts w:ascii="宋体" w:hAnsi="宋体" w:eastAsia="宋体"/>
                <w:sz w:val="16"/>
              </w:rPr>
              <w:t>阿图什市教育局</w:t>
            </w:r>
          </w:p>
        </w:tc>
      </w:tr>
      <w:tr w14:paraId="09CA39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013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698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672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1E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5C2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100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83C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5B38">
            <w:pPr>
              <w:jc w:val="center"/>
            </w:pPr>
            <w:r>
              <w:rPr>
                <w:rFonts w:ascii="宋体" w:hAnsi="宋体" w:eastAsia="宋体"/>
                <w:sz w:val="16"/>
              </w:rPr>
              <w:t>得分</w:t>
            </w:r>
          </w:p>
        </w:tc>
      </w:tr>
      <w:tr w14:paraId="2E348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D84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003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86235">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7EE24">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0E1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917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BD30">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F0EB">
            <w:pPr>
              <w:jc w:val="center"/>
            </w:pPr>
            <w:r>
              <w:rPr>
                <w:rFonts w:ascii="宋体" w:hAnsi="宋体" w:eastAsia="宋体"/>
                <w:sz w:val="16"/>
              </w:rPr>
              <w:t>0.00分</w:t>
            </w:r>
          </w:p>
        </w:tc>
      </w:tr>
      <w:tr w14:paraId="2C693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8D8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8B5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8332A">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5504C">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AD8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AFA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A0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B8A1">
            <w:pPr>
              <w:jc w:val="center"/>
            </w:pPr>
            <w:r>
              <w:rPr>
                <w:rFonts w:ascii="宋体" w:hAnsi="宋体" w:eastAsia="宋体"/>
                <w:sz w:val="16"/>
              </w:rPr>
              <w:t>—</w:t>
            </w:r>
          </w:p>
        </w:tc>
      </w:tr>
      <w:tr w14:paraId="212B6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990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571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FAB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714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3CC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D5E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2F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779A">
            <w:pPr>
              <w:jc w:val="center"/>
            </w:pPr>
            <w:r>
              <w:rPr>
                <w:rFonts w:ascii="宋体" w:hAnsi="宋体" w:eastAsia="宋体"/>
                <w:sz w:val="16"/>
              </w:rPr>
              <w:t>—</w:t>
            </w:r>
          </w:p>
        </w:tc>
      </w:tr>
      <w:tr w14:paraId="694494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C1F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7C3F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1DA5FA">
            <w:pPr>
              <w:jc w:val="center"/>
            </w:pPr>
            <w:r>
              <w:rPr>
                <w:rFonts w:ascii="宋体" w:hAnsi="宋体" w:eastAsia="宋体"/>
                <w:sz w:val="16"/>
              </w:rPr>
              <w:t>实际完成情况</w:t>
            </w:r>
          </w:p>
        </w:tc>
      </w:tr>
      <w:tr w14:paraId="723D8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875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3B6BC">
            <w:pPr>
              <w:jc w:val="both"/>
            </w:pPr>
            <w:r>
              <w:rPr>
                <w:rFonts w:ascii="宋体" w:hAnsi="宋体" w:eastAsia="宋体"/>
                <w:sz w:val="16"/>
              </w:rPr>
              <w:t>根据新支教组</w:t>
            </w:r>
            <w:r>
              <w:rPr>
                <w:rFonts w:hint="eastAsia" w:ascii="宋体" w:hAnsi="宋体"/>
                <w:sz w:val="16"/>
                <w:lang w:eastAsia="zh-CN"/>
              </w:rPr>
              <w:t>〔2017〕1号</w:t>
            </w:r>
            <w:r>
              <w:rPr>
                <w:rFonts w:ascii="宋体" w:hAnsi="宋体" w:eastAsia="宋体"/>
                <w:sz w:val="16"/>
              </w:rPr>
              <w:t>及团委</w:t>
            </w:r>
            <w:r>
              <w:rPr>
                <w:rFonts w:hint="eastAsia" w:ascii="宋体" w:hAnsi="宋体"/>
                <w:sz w:val="16"/>
                <w:lang w:eastAsia="zh-CN"/>
              </w:rPr>
              <w:t>下发</w:t>
            </w:r>
            <w:r>
              <w:rPr>
                <w:rFonts w:ascii="宋体" w:hAnsi="宋体" w:eastAsia="宋体"/>
                <w:sz w:val="16"/>
              </w:rPr>
              <w:t>的志愿者日常管理与关心关爱的函，安排项目资金45万元，用于购买生活用品和保障支教（志愿者）全年补发工资正常发放；通过项目的实施保障支教教师基本生活需求，提高支教教师归属感、幸福感，从而改善我市教育系统学前教育师资力量短缺现状，提升农村学前教育水平，促进教育公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5CC27F">
            <w:pPr>
              <w:jc w:val="both"/>
            </w:pPr>
            <w:r>
              <w:rPr>
                <w:rFonts w:ascii="宋体" w:hAnsi="宋体" w:eastAsia="宋体"/>
                <w:sz w:val="16"/>
              </w:rPr>
              <w:t>本项目已完成支教（志愿者）保障期限12个月，因本项目资金由专项资金支出，地方配套资金未支出，因此2024年本项目资金未拨付；通过实施本项目保障支教教师基本生活需求，提高支教教师归属感、幸福感，从而改善我市教育系统学前教育师资力量短缺现状，提升农村学前教育水平，促进教育公平。</w:t>
            </w:r>
          </w:p>
        </w:tc>
      </w:tr>
      <w:tr w14:paraId="758BC0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B0B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DC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A0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77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22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7B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07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A1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DA5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EB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327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C4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0FFD7">
            <w:pPr>
              <w:jc w:val="center"/>
            </w:pPr>
            <w:r>
              <w:rPr>
                <w:rFonts w:ascii="宋体" w:hAnsi="宋体" w:eastAsia="宋体"/>
                <w:sz w:val="16"/>
              </w:rPr>
              <w:t>偏差原因分析及改进措施</w:t>
            </w:r>
          </w:p>
        </w:tc>
      </w:tr>
      <w:tr w14:paraId="04EB8F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DF6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F56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F94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C6E5">
            <w:pPr>
              <w:jc w:val="center"/>
            </w:pPr>
            <w:r>
              <w:rPr>
                <w:rFonts w:ascii="宋体" w:hAnsi="宋体" w:eastAsia="宋体"/>
                <w:sz w:val="16"/>
              </w:rPr>
              <w:t>购买生活用品数量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08EE">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D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89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05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0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D5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FD7F">
            <w:pPr>
              <w:jc w:val="center"/>
            </w:pPr>
            <w:r>
              <w:rPr>
                <w:rFonts w:ascii="宋体" w:hAnsi="宋体" w:eastAsia="宋体"/>
                <w:sz w:val="16"/>
              </w:rPr>
              <w:t>=0批次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0D5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EC893">
            <w:pPr>
              <w:jc w:val="center"/>
            </w:pPr>
            <w:r>
              <w:rPr>
                <w:rFonts w:ascii="宋体" w:hAnsi="宋体" w:eastAsia="宋体"/>
                <w:sz w:val="16"/>
              </w:rPr>
              <w:t>原因：根据实际情况开展工作，本项目资金全部发放志愿者生活补助，因此未采购生活用品；措施：今后做好项目计划，减少偏差。</w:t>
            </w:r>
          </w:p>
        </w:tc>
      </w:tr>
      <w:tr w14:paraId="4B520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58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B1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3D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D4EB">
            <w:pPr>
              <w:jc w:val="center"/>
            </w:pPr>
            <w:r>
              <w:rPr>
                <w:rFonts w:ascii="宋体" w:hAnsi="宋体" w:eastAsia="宋体"/>
                <w:sz w:val="16"/>
              </w:rPr>
              <w:t>支教（志愿者）保障期限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0E7F">
            <w:pPr>
              <w:jc w:val="center"/>
            </w:pPr>
            <w:r>
              <w:rPr>
                <w:rFonts w:ascii="宋体" w:hAnsi="宋体" w:eastAsia="宋体"/>
                <w:sz w:val="16"/>
              </w:rPr>
              <w:t>&gt;=12个月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A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5E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0D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FB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9C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3644">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352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09031">
            <w:pPr>
              <w:jc w:val="center"/>
            </w:pPr>
          </w:p>
        </w:tc>
      </w:tr>
      <w:tr w14:paraId="5550B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83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B5B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997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298B">
            <w:pPr>
              <w:jc w:val="center"/>
            </w:pPr>
            <w:r>
              <w:rPr>
                <w:rFonts w:ascii="宋体" w:hAnsi="宋体" w:eastAsia="宋体"/>
                <w:sz w:val="16"/>
              </w:rPr>
              <w:t>保障资金发放覆盖率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1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E7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22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DB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0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7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C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7F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8FE5A">
            <w:pPr>
              <w:jc w:val="center"/>
            </w:pPr>
          </w:p>
        </w:tc>
      </w:tr>
      <w:tr w14:paraId="12569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69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46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A5C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ECF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6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8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E4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A9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29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C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03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1E5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05A78">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605F4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5C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3F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A8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2ABE">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8D6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C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B6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95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6F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18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764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AE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64F67">
            <w:pPr>
              <w:jc w:val="center"/>
            </w:pPr>
          </w:p>
        </w:tc>
      </w:tr>
      <w:tr w14:paraId="439A0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8A6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E10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943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8152">
            <w:pPr>
              <w:jc w:val="center"/>
            </w:pPr>
            <w:r>
              <w:rPr>
                <w:rFonts w:ascii="宋体" w:hAnsi="宋体" w:eastAsia="宋体"/>
                <w:sz w:val="16"/>
              </w:rPr>
              <w:t>保障支教（志愿者）成本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094F">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0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AC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A6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28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3FFC">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255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F0B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E4C4E">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47B6D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2B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2C7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46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96A9">
            <w:pPr>
              <w:jc w:val="center"/>
            </w:pPr>
            <w:r>
              <w:rPr>
                <w:rFonts w:ascii="宋体" w:hAnsi="宋体" w:eastAsia="宋体"/>
                <w:sz w:val="16"/>
              </w:rPr>
              <w:t>购买生活用品成本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238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6A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2A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FA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44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B915">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B92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B05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B1248">
            <w:pPr>
              <w:jc w:val="center"/>
            </w:pPr>
            <w:r>
              <w:rPr>
                <w:rFonts w:ascii="宋体" w:hAnsi="宋体" w:eastAsia="宋体"/>
                <w:sz w:val="16"/>
              </w:rPr>
              <w:t>原因：本项目资金由专项资金支出，地方配套资金未支出，因此2024年本项目资金未拨付；措施：下一年度做好项目管理，提高工作执行进度，减少偏差。</w:t>
            </w:r>
          </w:p>
        </w:tc>
      </w:tr>
      <w:tr w14:paraId="32CF9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E4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982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05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9156">
            <w:pPr>
              <w:jc w:val="center"/>
            </w:pPr>
            <w:r>
              <w:rPr>
                <w:rFonts w:ascii="宋体" w:hAnsi="宋体" w:eastAsia="宋体"/>
                <w:sz w:val="16"/>
              </w:rPr>
              <w:t>为支教教师提供良好的办公生活环境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306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D5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51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68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F1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42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324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A7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E20A8">
            <w:pPr>
              <w:jc w:val="center"/>
            </w:pPr>
          </w:p>
        </w:tc>
      </w:tr>
      <w:tr w14:paraId="1FB40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3A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18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90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955C">
            <w:pPr>
              <w:jc w:val="center"/>
            </w:pPr>
            <w:r>
              <w:rPr>
                <w:rFonts w:ascii="宋体" w:hAnsi="宋体" w:eastAsia="宋体"/>
                <w:sz w:val="16"/>
              </w:rPr>
              <w:t>支教教师满意度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81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8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63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5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4A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749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A9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92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CA7B3">
            <w:pPr>
              <w:jc w:val="center"/>
            </w:pPr>
          </w:p>
        </w:tc>
      </w:tr>
      <w:tr w14:paraId="7B3841B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EE14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3C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563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3088">
            <w:pPr>
              <w:jc w:val="center"/>
            </w:pPr>
            <w:r>
              <w:rPr>
                <w:rFonts w:ascii="宋体" w:hAnsi="宋体" w:eastAsia="宋体"/>
                <w:sz w:val="16"/>
              </w:rPr>
              <w:t>54分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61096AE"/>
        </w:tc>
      </w:tr>
    </w:tbl>
    <w:p w14:paraId="6913A24E">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6A19975">
        <w:tblPrEx>
          <w:tblCellMar>
            <w:top w:w="0" w:type="dxa"/>
            <w:left w:w="108" w:type="dxa"/>
            <w:bottom w:w="0" w:type="dxa"/>
            <w:right w:w="108" w:type="dxa"/>
          </w:tblCellMar>
        </w:tblPrEx>
        <w:tc>
          <w:tcPr>
            <w:tcW w:w="8912" w:type="dxa"/>
            <w:gridSpan w:val="14"/>
            <w:vAlign w:val="center"/>
          </w:tcPr>
          <w:p w14:paraId="7FAB9878">
            <w:pPr>
              <w:jc w:val="center"/>
            </w:pPr>
            <w:r>
              <w:rPr>
                <w:rFonts w:ascii="宋体" w:hAnsi="宋体" w:eastAsia="宋体"/>
                <w:sz w:val="24"/>
              </w:rPr>
              <w:t>项目支出绩效自评表</w:t>
            </w:r>
          </w:p>
        </w:tc>
      </w:tr>
      <w:tr w14:paraId="46E46DC8">
        <w:tblPrEx>
          <w:tblCellMar>
            <w:top w:w="0" w:type="dxa"/>
            <w:left w:w="108" w:type="dxa"/>
            <w:bottom w:w="0" w:type="dxa"/>
            <w:right w:w="108" w:type="dxa"/>
          </w:tblCellMar>
        </w:tblPrEx>
        <w:tc>
          <w:tcPr>
            <w:tcW w:w="8912" w:type="dxa"/>
            <w:gridSpan w:val="14"/>
            <w:vAlign w:val="center"/>
          </w:tcPr>
          <w:p w14:paraId="7E120EB4">
            <w:pPr>
              <w:jc w:val="center"/>
            </w:pPr>
            <w:r>
              <w:rPr>
                <w:rFonts w:ascii="宋体" w:hAnsi="宋体" w:eastAsia="宋体"/>
                <w:sz w:val="24"/>
              </w:rPr>
              <w:t>(2024年度)</w:t>
            </w:r>
          </w:p>
        </w:tc>
      </w:tr>
      <w:tr w14:paraId="65985C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C06C">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FE3962">
            <w:pPr>
              <w:jc w:val="center"/>
            </w:pPr>
            <w:r>
              <w:rPr>
                <w:rFonts w:ascii="宋体" w:hAnsi="宋体" w:eastAsia="宋体"/>
                <w:sz w:val="16"/>
              </w:rPr>
              <w:t>教师培训费</w:t>
            </w:r>
          </w:p>
        </w:tc>
      </w:tr>
      <w:tr w14:paraId="2F0CF8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9852">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5E8D4A">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AD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53DBF5">
            <w:pPr>
              <w:jc w:val="center"/>
            </w:pPr>
            <w:r>
              <w:rPr>
                <w:rFonts w:ascii="宋体" w:hAnsi="宋体" w:eastAsia="宋体"/>
                <w:sz w:val="16"/>
              </w:rPr>
              <w:t>阿图什市教育局</w:t>
            </w:r>
          </w:p>
        </w:tc>
      </w:tr>
      <w:tr w14:paraId="2F0B23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83F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DA984">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F16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024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EDE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921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345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A523">
            <w:pPr>
              <w:jc w:val="center"/>
            </w:pPr>
            <w:r>
              <w:rPr>
                <w:rFonts w:ascii="宋体" w:hAnsi="宋体" w:eastAsia="宋体"/>
                <w:sz w:val="16"/>
              </w:rPr>
              <w:t>得分</w:t>
            </w:r>
          </w:p>
        </w:tc>
      </w:tr>
      <w:tr w14:paraId="0C2ED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CA0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4517C">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25857">
            <w:pPr>
              <w:jc w:val="center"/>
            </w:pPr>
            <w:r>
              <w:rPr>
                <w:rFonts w:ascii="宋体" w:hAnsi="宋体" w:eastAsia="宋体"/>
                <w:sz w:val="16"/>
              </w:rPr>
              <w:t>524.54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15033">
            <w:pPr>
              <w:jc w:val="center"/>
            </w:pPr>
            <w:r>
              <w:rPr>
                <w:rFonts w:ascii="宋体" w:hAnsi="宋体" w:eastAsia="宋体"/>
                <w:sz w:val="16"/>
              </w:rPr>
              <w:t>524.54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650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00A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2F760">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4BB9">
            <w:pPr>
              <w:jc w:val="center"/>
            </w:pPr>
            <w:r>
              <w:rPr>
                <w:rFonts w:ascii="宋体" w:hAnsi="宋体" w:eastAsia="宋体"/>
                <w:sz w:val="16"/>
              </w:rPr>
              <w:t>0.00分</w:t>
            </w:r>
          </w:p>
        </w:tc>
      </w:tr>
      <w:tr w14:paraId="7CE7F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AEB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C8C71">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C7226">
            <w:pPr>
              <w:jc w:val="center"/>
            </w:pPr>
            <w:r>
              <w:rPr>
                <w:rFonts w:ascii="宋体" w:hAnsi="宋体" w:eastAsia="宋体"/>
                <w:sz w:val="16"/>
              </w:rPr>
              <w:t>524.54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D4E26">
            <w:pPr>
              <w:jc w:val="center"/>
            </w:pPr>
            <w:r>
              <w:rPr>
                <w:rFonts w:ascii="宋体" w:hAnsi="宋体" w:eastAsia="宋体"/>
                <w:sz w:val="16"/>
              </w:rPr>
              <w:t>524.54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34C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D4F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01E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B7BF">
            <w:pPr>
              <w:jc w:val="center"/>
            </w:pPr>
            <w:r>
              <w:rPr>
                <w:rFonts w:ascii="宋体" w:hAnsi="宋体" w:eastAsia="宋体"/>
                <w:sz w:val="16"/>
              </w:rPr>
              <w:t>—</w:t>
            </w:r>
          </w:p>
        </w:tc>
      </w:tr>
      <w:tr w14:paraId="6D7E7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7EE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09922">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671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39D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A46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DA0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D6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7308">
            <w:pPr>
              <w:jc w:val="center"/>
            </w:pPr>
            <w:r>
              <w:rPr>
                <w:rFonts w:ascii="宋体" w:hAnsi="宋体" w:eastAsia="宋体"/>
                <w:sz w:val="16"/>
              </w:rPr>
              <w:t>—</w:t>
            </w:r>
          </w:p>
        </w:tc>
      </w:tr>
      <w:tr w14:paraId="268939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FF8BC">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FBA0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0090D4">
            <w:pPr>
              <w:jc w:val="center"/>
            </w:pPr>
            <w:r>
              <w:rPr>
                <w:rFonts w:ascii="宋体" w:hAnsi="宋体" w:eastAsia="宋体"/>
                <w:sz w:val="16"/>
              </w:rPr>
              <w:t>实际完成情况</w:t>
            </w:r>
          </w:p>
        </w:tc>
      </w:tr>
      <w:tr w14:paraId="0CA6D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E40D8"/>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2D298D">
            <w:pPr>
              <w:jc w:val="both"/>
            </w:pPr>
            <w:r>
              <w:rPr>
                <w:rFonts w:ascii="宋体" w:hAnsi="宋体" w:eastAsia="宋体"/>
                <w:sz w:val="16"/>
              </w:rPr>
              <w:t>根据《自治区关于开展创建教育强县活动意见》（新党办发〔2012〕21号），安排项目资金524.55万元，计划为我市171所学校开展教师培训提升项目，通过项目实施，为教师注入新的知识量同时提高我市教学质量。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9B17C2">
            <w:pPr>
              <w:jc w:val="both"/>
            </w:pPr>
            <w:r>
              <w:rPr>
                <w:rFonts w:ascii="宋体" w:hAnsi="宋体" w:eastAsia="宋体"/>
                <w:sz w:val="16"/>
              </w:rPr>
              <w:t>本项目已完成涉及学校数量179所，参加培训教师人数250人，因部分支出资料不齐全，资金未拨付；通过实施本项目为教师注入新的知识量同时提高我市教学质量。</w:t>
            </w:r>
          </w:p>
        </w:tc>
      </w:tr>
      <w:tr w14:paraId="0A66AF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CBD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A5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03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D8C6">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1BE9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85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06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76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81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E3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071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ABF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9D4E6">
            <w:pPr>
              <w:jc w:val="center"/>
            </w:pPr>
            <w:r>
              <w:rPr>
                <w:rFonts w:ascii="宋体" w:hAnsi="宋体" w:eastAsia="宋体"/>
                <w:sz w:val="16"/>
              </w:rPr>
              <w:t>偏差原因分析及改进措施</w:t>
            </w:r>
          </w:p>
        </w:tc>
      </w:tr>
      <w:tr w14:paraId="4CDB65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06F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B56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56B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1168">
            <w:pPr>
              <w:jc w:val="center"/>
            </w:pPr>
            <w:r>
              <w:rPr>
                <w:rFonts w:ascii="宋体" w:hAnsi="宋体" w:eastAsia="宋体"/>
                <w:sz w:val="16"/>
              </w:rPr>
              <w:t>涉及学校数量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098730">
            <w:pPr>
              <w:jc w:val="center"/>
            </w:pPr>
            <w:r>
              <w:rPr>
                <w:rFonts w:ascii="宋体" w:hAnsi="宋体" w:eastAsia="宋体"/>
                <w:sz w:val="16"/>
              </w:rPr>
              <w:t>&gt;=169所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C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B0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78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D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4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1794">
            <w:pPr>
              <w:jc w:val="center"/>
            </w:pPr>
            <w:r>
              <w:rPr>
                <w:rFonts w:ascii="宋体" w:hAnsi="宋体" w:eastAsia="宋体"/>
                <w:sz w:val="16"/>
              </w:rPr>
              <w:t>=179所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5A8A">
            <w:pPr>
              <w:jc w:val="center"/>
            </w:pPr>
            <w:r>
              <w:rPr>
                <w:rFonts w:ascii="宋体" w:hAnsi="宋体" w:eastAsia="宋体"/>
                <w:sz w:val="16"/>
              </w:rPr>
              <w:t>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60F6E">
            <w:pPr>
              <w:jc w:val="center"/>
            </w:pPr>
            <w:r>
              <w:rPr>
                <w:rFonts w:ascii="宋体" w:hAnsi="宋体" w:eastAsia="宋体"/>
                <w:sz w:val="16"/>
              </w:rPr>
              <w:t>原因：根据实际进行教师培训工作，因此指标存在偏差；措施：今后做好项目计划，减少偏差。</w:t>
            </w:r>
          </w:p>
        </w:tc>
      </w:tr>
      <w:tr w14:paraId="24DEA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E7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DF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030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D3B0">
            <w:pPr>
              <w:jc w:val="center"/>
            </w:pPr>
            <w:r>
              <w:rPr>
                <w:rFonts w:ascii="宋体" w:hAnsi="宋体" w:eastAsia="宋体"/>
                <w:sz w:val="16"/>
              </w:rPr>
              <w:t>参加培训教师人数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14F92A">
            <w:pPr>
              <w:jc w:val="center"/>
            </w:pPr>
            <w:r>
              <w:rPr>
                <w:rFonts w:ascii="宋体" w:hAnsi="宋体" w:eastAsia="宋体"/>
                <w:sz w:val="16"/>
              </w:rPr>
              <w:t>&gt;=5900人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5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BD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41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6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DC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1755">
            <w:pPr>
              <w:jc w:val="center"/>
            </w:pPr>
            <w:r>
              <w:rPr>
                <w:rFonts w:ascii="宋体" w:hAnsi="宋体" w:eastAsia="宋体"/>
                <w:sz w:val="16"/>
              </w:rPr>
              <w: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2D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8B57B">
            <w:pPr>
              <w:jc w:val="center"/>
            </w:pPr>
            <w:r>
              <w:rPr>
                <w:rFonts w:ascii="宋体" w:hAnsi="宋体" w:eastAsia="宋体"/>
                <w:sz w:val="16"/>
              </w:rPr>
              <w:t>原因：根据实际进行教师培训工作，因此指标存在偏差；措施：今后做好项目计划，减少偏差。</w:t>
            </w:r>
          </w:p>
        </w:tc>
      </w:tr>
      <w:tr w14:paraId="5CADF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D1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30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08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56FF">
            <w:pPr>
              <w:jc w:val="center"/>
            </w:pPr>
            <w:r>
              <w:rPr>
                <w:rFonts w:ascii="宋体" w:hAnsi="宋体" w:eastAsia="宋体"/>
                <w:sz w:val="16"/>
              </w:rPr>
              <w:t>培训质量合格率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4F0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67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9D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7D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65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A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0E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1B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BBD11">
            <w:pPr>
              <w:jc w:val="center"/>
            </w:pPr>
          </w:p>
        </w:tc>
      </w:tr>
      <w:tr w14:paraId="4135B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A6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92A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C1D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C80F">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3B97B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A9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A5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45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4F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B6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19F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57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9B48E">
            <w:pPr>
              <w:jc w:val="center"/>
            </w:pPr>
          </w:p>
        </w:tc>
      </w:tr>
      <w:tr w14:paraId="6BF6B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B1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2B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715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6220">
            <w:pPr>
              <w:jc w:val="center"/>
            </w:pPr>
            <w:r>
              <w:rPr>
                <w:rFonts w:ascii="宋体" w:hAnsi="宋体" w:eastAsia="宋体"/>
                <w:sz w:val="16"/>
              </w:rPr>
              <w:t>培训开展及时率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1E5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3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97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E4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A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74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5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85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1F433">
            <w:pPr>
              <w:jc w:val="center"/>
            </w:pPr>
          </w:p>
        </w:tc>
      </w:tr>
      <w:tr w14:paraId="68C5D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BC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48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B9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A3E6">
            <w:pPr>
              <w:jc w:val="center"/>
            </w:pPr>
            <w:r>
              <w:rPr>
                <w:rFonts w:ascii="宋体" w:hAnsi="宋体" w:eastAsia="宋体"/>
                <w:sz w:val="16"/>
              </w:rPr>
              <w:t>提高教师专业水平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1665C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8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F8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536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68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4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4BA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0EA4">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CA9FD">
            <w:pPr>
              <w:jc w:val="center"/>
            </w:pPr>
          </w:p>
        </w:tc>
      </w:tr>
      <w:tr w14:paraId="2A6E4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60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20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55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6049">
            <w:pPr>
              <w:jc w:val="center"/>
            </w:pPr>
            <w:r>
              <w:rPr>
                <w:rFonts w:ascii="宋体" w:hAnsi="宋体" w:eastAsia="宋体"/>
                <w:sz w:val="16"/>
              </w:rPr>
              <w:t>参加培训教师满意度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8532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40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C1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D5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1C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001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90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D4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D008F">
            <w:pPr>
              <w:jc w:val="center"/>
            </w:pPr>
          </w:p>
        </w:tc>
      </w:tr>
      <w:tr w14:paraId="32EFFB6B">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C680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D26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64EA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CAD4">
            <w:pPr>
              <w:jc w:val="center"/>
            </w:pPr>
            <w:r>
              <w:rPr>
                <w:rFonts w:ascii="宋体" w:hAnsi="宋体" w:eastAsia="宋体"/>
                <w:sz w:val="16"/>
              </w:rPr>
              <w:t>79.41分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CBE1292"/>
        </w:tc>
      </w:tr>
    </w:tbl>
    <w:p w14:paraId="5C64E51A">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F8FB250">
        <w:tblPrEx>
          <w:tblCellMar>
            <w:top w:w="0" w:type="dxa"/>
            <w:left w:w="108" w:type="dxa"/>
            <w:bottom w:w="0" w:type="dxa"/>
            <w:right w:w="108" w:type="dxa"/>
          </w:tblCellMar>
        </w:tblPrEx>
        <w:tc>
          <w:tcPr>
            <w:tcW w:w="8912" w:type="dxa"/>
            <w:gridSpan w:val="14"/>
            <w:vAlign w:val="center"/>
          </w:tcPr>
          <w:p w14:paraId="5AD9F507">
            <w:pPr>
              <w:jc w:val="center"/>
            </w:pPr>
            <w:r>
              <w:rPr>
                <w:rFonts w:ascii="宋体" w:hAnsi="宋体" w:eastAsia="宋体"/>
                <w:sz w:val="24"/>
              </w:rPr>
              <w:t>项目支出绩效自评表</w:t>
            </w:r>
          </w:p>
        </w:tc>
      </w:tr>
      <w:tr w14:paraId="369D525E">
        <w:tblPrEx>
          <w:tblCellMar>
            <w:top w:w="0" w:type="dxa"/>
            <w:left w:w="108" w:type="dxa"/>
            <w:bottom w:w="0" w:type="dxa"/>
            <w:right w:w="108" w:type="dxa"/>
          </w:tblCellMar>
        </w:tblPrEx>
        <w:tc>
          <w:tcPr>
            <w:tcW w:w="8912" w:type="dxa"/>
            <w:gridSpan w:val="14"/>
            <w:vAlign w:val="center"/>
          </w:tcPr>
          <w:p w14:paraId="39FFC749">
            <w:pPr>
              <w:jc w:val="center"/>
            </w:pPr>
            <w:r>
              <w:rPr>
                <w:rFonts w:ascii="宋体" w:hAnsi="宋体" w:eastAsia="宋体"/>
                <w:sz w:val="24"/>
              </w:rPr>
              <w:t>(2024年度)</w:t>
            </w:r>
          </w:p>
        </w:tc>
      </w:tr>
      <w:tr w14:paraId="4A817B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AC5B">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8F7E0F">
            <w:pPr>
              <w:jc w:val="center"/>
            </w:pPr>
            <w:r>
              <w:rPr>
                <w:rFonts w:ascii="宋体" w:hAnsi="宋体" w:eastAsia="宋体"/>
                <w:sz w:val="16"/>
              </w:rPr>
              <w:t>教育督导经费</w:t>
            </w:r>
          </w:p>
        </w:tc>
      </w:tr>
      <w:tr w14:paraId="05CD5D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B2CA">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FE85A">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26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83119">
            <w:pPr>
              <w:jc w:val="center"/>
            </w:pPr>
            <w:r>
              <w:rPr>
                <w:rFonts w:ascii="宋体" w:hAnsi="宋体" w:eastAsia="宋体"/>
                <w:sz w:val="16"/>
              </w:rPr>
              <w:t>阿图什市教育局</w:t>
            </w:r>
          </w:p>
        </w:tc>
      </w:tr>
      <w:tr w14:paraId="676358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F2C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1F6F4">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41D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A9E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589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B4F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010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38F4">
            <w:pPr>
              <w:jc w:val="center"/>
            </w:pPr>
            <w:r>
              <w:rPr>
                <w:rFonts w:ascii="宋体" w:hAnsi="宋体" w:eastAsia="宋体"/>
                <w:sz w:val="16"/>
              </w:rPr>
              <w:t>得分</w:t>
            </w:r>
          </w:p>
        </w:tc>
      </w:tr>
      <w:tr w14:paraId="2D320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FB7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25691">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57B6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FACB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C43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09A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CD1DE">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9B2B">
            <w:pPr>
              <w:jc w:val="center"/>
            </w:pPr>
            <w:r>
              <w:rPr>
                <w:rFonts w:ascii="宋体" w:hAnsi="宋体" w:eastAsia="宋体"/>
                <w:sz w:val="16"/>
              </w:rPr>
              <w:t>0.00分</w:t>
            </w:r>
          </w:p>
        </w:tc>
      </w:tr>
      <w:tr w14:paraId="72911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AEC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E0B25">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0E1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C4C1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85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18A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399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AF54">
            <w:pPr>
              <w:jc w:val="center"/>
            </w:pPr>
            <w:r>
              <w:rPr>
                <w:rFonts w:ascii="宋体" w:hAnsi="宋体" w:eastAsia="宋体"/>
                <w:sz w:val="16"/>
              </w:rPr>
              <w:t>—</w:t>
            </w:r>
          </w:p>
        </w:tc>
      </w:tr>
      <w:tr w14:paraId="3D162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C22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B9956">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C1C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E1C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8DE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E6F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0C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F43E">
            <w:pPr>
              <w:jc w:val="center"/>
            </w:pPr>
            <w:r>
              <w:rPr>
                <w:rFonts w:ascii="宋体" w:hAnsi="宋体" w:eastAsia="宋体"/>
                <w:sz w:val="16"/>
              </w:rPr>
              <w:t>—</w:t>
            </w:r>
          </w:p>
        </w:tc>
      </w:tr>
      <w:tr w14:paraId="4D3141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0F7A4">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66DF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67C53D">
            <w:pPr>
              <w:jc w:val="center"/>
            </w:pPr>
            <w:r>
              <w:rPr>
                <w:rFonts w:ascii="宋体" w:hAnsi="宋体" w:eastAsia="宋体"/>
                <w:sz w:val="16"/>
              </w:rPr>
              <w:t>实际完成情况</w:t>
            </w:r>
          </w:p>
        </w:tc>
      </w:tr>
      <w:tr w14:paraId="66E81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D56A1"/>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F8C031">
            <w:pPr>
              <w:jc w:val="both"/>
            </w:pPr>
            <w:r>
              <w:rPr>
                <w:rFonts w:ascii="宋体" w:hAnsi="宋体" w:eastAsia="宋体"/>
                <w:sz w:val="16"/>
              </w:rPr>
              <w:t>根据（新政教督</w:t>
            </w:r>
            <w:r>
              <w:rPr>
                <w:rFonts w:hint="eastAsia" w:ascii="宋体" w:hAnsi="宋体"/>
                <w:sz w:val="16"/>
                <w:lang w:eastAsia="zh-CN"/>
              </w:rPr>
              <w:t>〔2020〕8号</w:t>
            </w:r>
            <w:r>
              <w:rPr>
                <w:rFonts w:ascii="宋体" w:hAnsi="宋体" w:eastAsia="宋体"/>
                <w:sz w:val="16"/>
              </w:rPr>
              <w:t>）和（新政教督办（2021)1号）文件，安排项目12万元，开展督学培训次数不少于1次、印制督导工作手册不少于500本，进一步强化教育督导队伍建设，努力建成全面覆盖、运转高效、结果权威、问责有力的中国特色社会主义教育督导体制机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F42149">
            <w:pPr>
              <w:jc w:val="both"/>
            </w:pPr>
            <w:r>
              <w:rPr>
                <w:rFonts w:ascii="宋体" w:hAnsi="宋体" w:eastAsia="宋体"/>
                <w:sz w:val="16"/>
              </w:rPr>
              <w:t>本项目已完成开展督学培训次数1次，因部分支出资料不齐全，资金未拨付；通过实施本项目进一步强化教育督导队伍建设，努力建成全面覆盖、运转高效、结果权威、问责有力的中国特色社会主义教育督导体制机制。</w:t>
            </w:r>
          </w:p>
        </w:tc>
      </w:tr>
      <w:tr w14:paraId="3D3640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7F75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F1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B1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8FC0">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8579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D7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33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A4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D5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A3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B3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B56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D21B1">
            <w:pPr>
              <w:jc w:val="center"/>
            </w:pPr>
            <w:r>
              <w:rPr>
                <w:rFonts w:ascii="宋体" w:hAnsi="宋体" w:eastAsia="宋体"/>
                <w:sz w:val="16"/>
              </w:rPr>
              <w:t>偏差原因分析及改进措施</w:t>
            </w:r>
          </w:p>
        </w:tc>
      </w:tr>
      <w:tr w14:paraId="609F0E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231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83C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729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6271">
            <w:pPr>
              <w:jc w:val="center"/>
            </w:pPr>
            <w:r>
              <w:rPr>
                <w:rFonts w:ascii="宋体" w:hAnsi="宋体" w:eastAsia="宋体"/>
                <w:sz w:val="16"/>
              </w:rPr>
              <w:t>开展教育督导培训次数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84F4D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0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84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A0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3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AD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0A0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0F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29338">
            <w:pPr>
              <w:jc w:val="center"/>
            </w:pPr>
          </w:p>
        </w:tc>
      </w:tr>
      <w:tr w14:paraId="56359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32D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F5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27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6A54">
            <w:pPr>
              <w:jc w:val="center"/>
            </w:pPr>
            <w:r>
              <w:rPr>
                <w:rFonts w:ascii="宋体" w:hAnsi="宋体" w:eastAsia="宋体"/>
                <w:sz w:val="16"/>
              </w:rPr>
              <w:t>印制督导工作手册数量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74C7AA">
            <w:pPr>
              <w:jc w:val="center"/>
            </w:pPr>
            <w:r>
              <w:rPr>
                <w:rFonts w:ascii="宋体" w:hAnsi="宋体" w:eastAsia="宋体"/>
                <w:sz w:val="16"/>
              </w:rPr>
              <w:t>&gt;=500本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AE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0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A4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D8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B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0341">
            <w:pPr>
              <w:jc w:val="center"/>
            </w:pPr>
            <w:r>
              <w:rPr>
                <w:rFonts w:ascii="宋体" w:hAnsi="宋体" w:eastAsia="宋体"/>
                <w:sz w:val="16"/>
              </w:rPr>
              <w:t>=0本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C8C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E2D82">
            <w:pPr>
              <w:jc w:val="center"/>
            </w:pPr>
            <w:r>
              <w:rPr>
                <w:rFonts w:ascii="宋体" w:hAnsi="宋体" w:eastAsia="宋体"/>
                <w:sz w:val="16"/>
              </w:rPr>
              <w:t>原因：年初计划任务设置过高，因此指标未完成；措施：今后做好项目计划，减少偏差。</w:t>
            </w:r>
          </w:p>
        </w:tc>
      </w:tr>
      <w:tr w14:paraId="3F01F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BC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0A9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B5F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C5BE">
            <w:pPr>
              <w:jc w:val="center"/>
            </w:pPr>
            <w:r>
              <w:rPr>
                <w:rFonts w:ascii="宋体" w:hAnsi="宋体" w:eastAsia="宋体"/>
                <w:sz w:val="16"/>
              </w:rPr>
              <w:t>印刷手册验收合格率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841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15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FD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73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FF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E2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6A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05A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0489A">
            <w:pPr>
              <w:jc w:val="center"/>
            </w:pPr>
            <w:r>
              <w:rPr>
                <w:rFonts w:ascii="宋体" w:hAnsi="宋体" w:eastAsia="宋体"/>
                <w:sz w:val="16"/>
              </w:rPr>
              <w:t>原因：年初计划任务设置过高，因此指标未完成；措施：今后做好项目计划，减少偏差。</w:t>
            </w:r>
          </w:p>
        </w:tc>
      </w:tr>
      <w:tr w14:paraId="62B22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F2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D5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534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89EC">
            <w:pPr>
              <w:jc w:val="center"/>
            </w:pPr>
            <w:r>
              <w:rPr>
                <w:rFonts w:ascii="宋体" w:hAnsi="宋体" w:eastAsia="宋体"/>
                <w:sz w:val="16"/>
              </w:rPr>
              <w:t>资金使用合规率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263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BD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EC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61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2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EC49">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40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5C7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7DF21">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2B460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92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50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C8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1533">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ED893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5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DE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50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08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7C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36D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6F3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82F27">
            <w:pPr>
              <w:jc w:val="center"/>
            </w:pPr>
          </w:p>
        </w:tc>
      </w:tr>
      <w:tr w14:paraId="5583B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7F7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9F3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8AB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F3AF">
            <w:pPr>
              <w:jc w:val="center"/>
            </w:pPr>
            <w:r>
              <w:rPr>
                <w:rFonts w:ascii="宋体" w:hAnsi="宋体" w:eastAsia="宋体"/>
                <w:sz w:val="16"/>
              </w:rPr>
              <w:t>印刷手册成本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90DA45">
            <w:pPr>
              <w:jc w:val="center"/>
            </w:pPr>
            <w:r>
              <w:rPr>
                <w:rFonts w:ascii="宋体" w:hAnsi="宋体" w:eastAsia="宋体"/>
                <w:sz w:val="16"/>
              </w:rPr>
              <w:t>&lt;=8.40万元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26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EA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2F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29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42AC">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DCA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45C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31B88">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06D23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D98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22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29D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0747">
            <w:pPr>
              <w:jc w:val="center"/>
            </w:pPr>
            <w:r>
              <w:rPr>
                <w:rFonts w:ascii="宋体" w:hAnsi="宋体" w:eastAsia="宋体"/>
                <w:sz w:val="16"/>
              </w:rPr>
              <w:t>开展培训成本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337174">
            <w:pPr>
              <w:jc w:val="center"/>
            </w:pPr>
            <w:r>
              <w:rPr>
                <w:rFonts w:ascii="宋体" w:hAnsi="宋体" w:eastAsia="宋体"/>
                <w:sz w:val="16"/>
              </w:rPr>
              <w:t>&lt;=8.40万元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A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79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64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EA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F929">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43A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EDF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EDC99">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1E17F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F8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0C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CC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CB80">
            <w:pPr>
              <w:jc w:val="center"/>
            </w:pPr>
            <w:r>
              <w:rPr>
                <w:rFonts w:ascii="宋体" w:hAnsi="宋体" w:eastAsia="宋体"/>
                <w:sz w:val="16"/>
              </w:rPr>
              <w:t>强化教育督导队伍建设</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DDFFB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C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3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F3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1A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B7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3BE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5C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EC6AC">
            <w:pPr>
              <w:jc w:val="center"/>
            </w:pPr>
          </w:p>
        </w:tc>
      </w:tr>
      <w:tr w14:paraId="49656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23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AB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A1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18A1">
            <w:pPr>
              <w:jc w:val="center"/>
            </w:pPr>
            <w:r>
              <w:rPr>
                <w:rFonts w:ascii="宋体" w:hAnsi="宋体" w:eastAsia="宋体"/>
                <w:sz w:val="16"/>
              </w:rPr>
              <w:t>参加培训人员满意度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2D63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75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11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1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F7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D1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F5C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DE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FDA71">
            <w:pPr>
              <w:jc w:val="center"/>
            </w:pPr>
          </w:p>
        </w:tc>
      </w:tr>
      <w:tr w14:paraId="791F66F2">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4817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576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CBA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E956">
            <w:pPr>
              <w:jc w:val="center"/>
            </w:pPr>
            <w:r>
              <w:rPr>
                <w:rFonts w:ascii="宋体" w:hAnsi="宋体" w:eastAsia="宋体"/>
                <w:sz w:val="16"/>
              </w:rPr>
              <w:t>46分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3A78E10"/>
        </w:tc>
      </w:tr>
    </w:tbl>
    <w:p w14:paraId="10FBE6BC">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045720C">
        <w:tblPrEx>
          <w:tblCellMar>
            <w:top w:w="0" w:type="dxa"/>
            <w:left w:w="108" w:type="dxa"/>
            <w:bottom w:w="0" w:type="dxa"/>
            <w:right w:w="108" w:type="dxa"/>
          </w:tblCellMar>
        </w:tblPrEx>
        <w:tc>
          <w:tcPr>
            <w:tcW w:w="8848" w:type="dxa"/>
            <w:gridSpan w:val="14"/>
            <w:vAlign w:val="center"/>
          </w:tcPr>
          <w:p w14:paraId="29661916">
            <w:pPr>
              <w:jc w:val="center"/>
            </w:pPr>
            <w:r>
              <w:rPr>
                <w:rFonts w:ascii="宋体" w:hAnsi="宋体" w:eastAsia="宋体"/>
                <w:sz w:val="24"/>
              </w:rPr>
              <w:t>项目支出绩效自评表</w:t>
            </w:r>
          </w:p>
        </w:tc>
      </w:tr>
      <w:tr w14:paraId="6FF968E4">
        <w:tblPrEx>
          <w:tblCellMar>
            <w:top w:w="0" w:type="dxa"/>
            <w:left w:w="108" w:type="dxa"/>
            <w:bottom w:w="0" w:type="dxa"/>
            <w:right w:w="108" w:type="dxa"/>
          </w:tblCellMar>
        </w:tblPrEx>
        <w:tc>
          <w:tcPr>
            <w:tcW w:w="8848" w:type="dxa"/>
            <w:gridSpan w:val="14"/>
            <w:vAlign w:val="center"/>
          </w:tcPr>
          <w:p w14:paraId="33C93545">
            <w:pPr>
              <w:jc w:val="center"/>
            </w:pPr>
            <w:r>
              <w:rPr>
                <w:rFonts w:ascii="宋体" w:hAnsi="宋体" w:eastAsia="宋体"/>
                <w:sz w:val="24"/>
              </w:rPr>
              <w:t>(2024年度)</w:t>
            </w:r>
          </w:p>
        </w:tc>
      </w:tr>
      <w:tr w14:paraId="0F53C8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E3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51AA43">
            <w:pPr>
              <w:jc w:val="center"/>
            </w:pPr>
            <w:r>
              <w:rPr>
                <w:rFonts w:ascii="宋体" w:hAnsi="宋体" w:eastAsia="宋体"/>
                <w:sz w:val="16"/>
              </w:rPr>
              <w:t>普通话考试费</w:t>
            </w:r>
          </w:p>
        </w:tc>
      </w:tr>
      <w:tr w14:paraId="5A38A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0E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80533">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E1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77433B">
            <w:pPr>
              <w:jc w:val="center"/>
            </w:pPr>
            <w:r>
              <w:rPr>
                <w:rFonts w:ascii="宋体" w:hAnsi="宋体" w:eastAsia="宋体"/>
                <w:sz w:val="16"/>
              </w:rPr>
              <w:t>阿图什市教育局</w:t>
            </w:r>
          </w:p>
        </w:tc>
      </w:tr>
      <w:tr w14:paraId="749D6F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C1A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210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718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EAB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0AA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071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0A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2483">
            <w:pPr>
              <w:jc w:val="center"/>
            </w:pPr>
            <w:r>
              <w:rPr>
                <w:rFonts w:ascii="宋体" w:hAnsi="宋体" w:eastAsia="宋体"/>
                <w:sz w:val="16"/>
              </w:rPr>
              <w:t>得分</w:t>
            </w:r>
          </w:p>
        </w:tc>
      </w:tr>
      <w:tr w14:paraId="6D0E5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BF3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16D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A684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6EE6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B6B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8EA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5E2C1">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4343">
            <w:pPr>
              <w:jc w:val="center"/>
            </w:pPr>
            <w:r>
              <w:rPr>
                <w:rFonts w:ascii="宋体" w:hAnsi="宋体" w:eastAsia="宋体"/>
                <w:sz w:val="16"/>
              </w:rPr>
              <w:t>0.00分</w:t>
            </w:r>
          </w:p>
        </w:tc>
      </w:tr>
      <w:tr w14:paraId="4B6B8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5D6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72B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D8AC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77B4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F07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567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4E9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884A">
            <w:pPr>
              <w:jc w:val="center"/>
            </w:pPr>
            <w:r>
              <w:rPr>
                <w:rFonts w:ascii="宋体" w:hAnsi="宋体" w:eastAsia="宋体"/>
                <w:sz w:val="16"/>
              </w:rPr>
              <w:t>—</w:t>
            </w:r>
          </w:p>
        </w:tc>
      </w:tr>
      <w:tr w14:paraId="098ED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21E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336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DFC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BD8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71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2A6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6F2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7F61">
            <w:pPr>
              <w:jc w:val="center"/>
            </w:pPr>
            <w:r>
              <w:rPr>
                <w:rFonts w:ascii="宋体" w:hAnsi="宋体" w:eastAsia="宋体"/>
                <w:sz w:val="16"/>
              </w:rPr>
              <w:t>—</w:t>
            </w:r>
          </w:p>
        </w:tc>
      </w:tr>
      <w:tr w14:paraId="5229E1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05B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AFB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8021A4">
            <w:pPr>
              <w:jc w:val="center"/>
            </w:pPr>
            <w:r>
              <w:rPr>
                <w:rFonts w:ascii="宋体" w:hAnsi="宋体" w:eastAsia="宋体"/>
                <w:sz w:val="16"/>
              </w:rPr>
              <w:t>实际完成情况</w:t>
            </w:r>
          </w:p>
        </w:tc>
      </w:tr>
      <w:tr w14:paraId="7DFB2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488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664785">
            <w:pPr>
              <w:jc w:val="both"/>
            </w:pPr>
            <w:r>
              <w:rPr>
                <w:rFonts w:ascii="宋体" w:hAnsi="宋体" w:eastAsia="宋体"/>
                <w:sz w:val="16"/>
              </w:rPr>
              <w:t>本项目安排资金100万元，计划为我市171所学校教师进行普通话水平测试，通过项目实施，为中小学教师能够熟练掌握国际音标和普通语言学理论，有较强的语言听辨能力和较强的普通话教学能力提供技术平台。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F341BE">
            <w:pPr>
              <w:jc w:val="both"/>
            </w:pPr>
            <w:r>
              <w:rPr>
                <w:rFonts w:ascii="宋体" w:hAnsi="宋体" w:eastAsia="宋体"/>
                <w:sz w:val="16"/>
              </w:rPr>
              <w:t xml:space="preserve"> 本项目已完成涉及学校数量179所，因支出资料不齐全，资金未拨付；通过实施本项目为中小学教师能够熟练掌握国际音标和普通语言学理论，有较强的语言听辨能力和较强的普通话教学能力提供技术平台。 </w:t>
            </w:r>
          </w:p>
        </w:tc>
      </w:tr>
      <w:tr w14:paraId="284FA6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953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C8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8F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2F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D5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AD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AE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02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D4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33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D13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8E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D978F">
            <w:pPr>
              <w:jc w:val="center"/>
            </w:pPr>
            <w:r>
              <w:rPr>
                <w:rFonts w:ascii="宋体" w:hAnsi="宋体" w:eastAsia="宋体"/>
                <w:sz w:val="16"/>
              </w:rPr>
              <w:t>偏差原因分析及改进措施</w:t>
            </w:r>
          </w:p>
        </w:tc>
      </w:tr>
      <w:tr w14:paraId="3D5DF4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8C6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238B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1C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4BA8">
            <w:pPr>
              <w:jc w:val="center"/>
            </w:pPr>
            <w:r>
              <w:rPr>
                <w:rFonts w:ascii="宋体" w:hAnsi="宋体" w:eastAsia="宋体"/>
                <w:sz w:val="16"/>
              </w:rPr>
              <w:t>涉及学校数量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511D">
            <w:pPr>
              <w:jc w:val="center"/>
            </w:pPr>
            <w:r>
              <w:rPr>
                <w:rFonts w:ascii="宋体" w:hAnsi="宋体" w:eastAsia="宋体"/>
                <w:sz w:val="16"/>
              </w:rPr>
              <w:t>&gt;=171所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E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9D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35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A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08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2BF6">
            <w:pPr>
              <w:jc w:val="center"/>
            </w:pPr>
            <w:r>
              <w:rPr>
                <w:rFonts w:ascii="宋体" w:hAnsi="宋体" w:eastAsia="宋体"/>
                <w:sz w:val="16"/>
              </w:rPr>
              <w:t>=179所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8750">
            <w:pPr>
              <w:jc w:val="center"/>
            </w:pPr>
            <w:r>
              <w:rPr>
                <w:rFonts w:ascii="宋体" w:hAnsi="宋体" w:eastAsia="宋体"/>
                <w:sz w:val="16"/>
              </w:rPr>
              <w:t>9.53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2BE03">
            <w:pPr>
              <w:jc w:val="center"/>
            </w:pPr>
            <w:r>
              <w:rPr>
                <w:rFonts w:ascii="宋体" w:hAnsi="宋体" w:eastAsia="宋体"/>
                <w:sz w:val="16"/>
              </w:rPr>
              <w:t>原因：根据实际情况进行普通话考试，因此指标有所偏差；措施：今后做好项目计划，减少偏差。</w:t>
            </w:r>
          </w:p>
        </w:tc>
      </w:tr>
      <w:tr w14:paraId="78800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2B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258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9C9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DCD2">
            <w:pPr>
              <w:jc w:val="center"/>
            </w:pPr>
            <w:r>
              <w:rPr>
                <w:rFonts w:ascii="宋体" w:hAnsi="宋体" w:eastAsia="宋体"/>
                <w:sz w:val="16"/>
              </w:rPr>
              <w:t>参与测试教师覆盖率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B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2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98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F1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0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09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7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D3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53031">
            <w:pPr>
              <w:jc w:val="center"/>
            </w:pPr>
          </w:p>
        </w:tc>
      </w:tr>
      <w:tr w14:paraId="2298ED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27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48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37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40A9">
            <w:pPr>
              <w:jc w:val="center"/>
            </w:pPr>
            <w:r>
              <w:rPr>
                <w:rFonts w:ascii="宋体" w:hAnsi="宋体" w:eastAsia="宋体"/>
                <w:sz w:val="16"/>
              </w:rPr>
              <w:t>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5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E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89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20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7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DD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9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91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B2F2E">
            <w:pPr>
              <w:jc w:val="center"/>
            </w:pPr>
          </w:p>
        </w:tc>
      </w:tr>
      <w:tr w14:paraId="7BA66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17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7A3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AA8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50FB">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2CE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7D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8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75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CD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B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DA9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15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93A83">
            <w:pPr>
              <w:jc w:val="center"/>
            </w:pPr>
          </w:p>
        </w:tc>
      </w:tr>
      <w:tr w14:paraId="33798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4C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75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58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7A11">
            <w:pPr>
              <w:jc w:val="center"/>
            </w:pPr>
            <w:r>
              <w:rPr>
                <w:rFonts w:ascii="宋体" w:hAnsi="宋体" w:eastAsia="宋体"/>
                <w:sz w:val="16"/>
              </w:rPr>
              <w:t>开展普通话测试工作及时率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5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9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44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28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F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B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2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8B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D8A08">
            <w:pPr>
              <w:jc w:val="center"/>
            </w:pPr>
          </w:p>
        </w:tc>
      </w:tr>
      <w:tr w14:paraId="11664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AF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5A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3A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56BF">
            <w:pPr>
              <w:jc w:val="center"/>
            </w:pPr>
            <w:r>
              <w:rPr>
                <w:rFonts w:ascii="宋体" w:hAnsi="宋体" w:eastAsia="宋体"/>
                <w:sz w:val="16"/>
              </w:rPr>
              <w:t>促进普通话推广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6DA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A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1E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B0F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07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3FCE">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065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2035">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03A51">
            <w:pPr>
              <w:jc w:val="center"/>
            </w:pPr>
          </w:p>
        </w:tc>
      </w:tr>
      <w:tr w14:paraId="7DAD3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31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F0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16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A423">
            <w:pPr>
              <w:jc w:val="center"/>
            </w:pPr>
            <w:r>
              <w:rPr>
                <w:rFonts w:ascii="宋体" w:hAnsi="宋体" w:eastAsia="宋体"/>
                <w:sz w:val="16"/>
              </w:rPr>
              <w:t>参与普通话测试教师满意度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43F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D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57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B77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50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20EB">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60B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99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BC3FD">
            <w:pPr>
              <w:jc w:val="center"/>
            </w:pPr>
          </w:p>
        </w:tc>
      </w:tr>
      <w:tr w14:paraId="26DA4CB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BC3ED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CB8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4F5B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4EB5">
            <w:pPr>
              <w:jc w:val="center"/>
            </w:pPr>
            <w:r>
              <w:rPr>
                <w:rFonts w:ascii="宋体" w:hAnsi="宋体" w:eastAsia="宋体"/>
                <w:sz w:val="16"/>
              </w:rPr>
              <w:t>89.53分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026832"/>
        </w:tc>
      </w:tr>
    </w:tbl>
    <w:p w14:paraId="636BE2BB">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06909DF">
        <w:tblPrEx>
          <w:tblCellMar>
            <w:top w:w="0" w:type="dxa"/>
            <w:left w:w="108" w:type="dxa"/>
            <w:bottom w:w="0" w:type="dxa"/>
            <w:right w:w="108" w:type="dxa"/>
          </w:tblCellMar>
        </w:tblPrEx>
        <w:tc>
          <w:tcPr>
            <w:tcW w:w="8848" w:type="dxa"/>
            <w:gridSpan w:val="14"/>
            <w:vAlign w:val="center"/>
          </w:tcPr>
          <w:p w14:paraId="2CDFF0E0">
            <w:pPr>
              <w:jc w:val="center"/>
            </w:pPr>
            <w:r>
              <w:rPr>
                <w:rFonts w:ascii="宋体" w:hAnsi="宋体" w:eastAsia="宋体"/>
                <w:sz w:val="24"/>
              </w:rPr>
              <w:t>项目支出绩效自评表</w:t>
            </w:r>
          </w:p>
        </w:tc>
      </w:tr>
      <w:tr w14:paraId="7871C4EE">
        <w:tblPrEx>
          <w:tblCellMar>
            <w:top w:w="0" w:type="dxa"/>
            <w:left w:w="108" w:type="dxa"/>
            <w:bottom w:w="0" w:type="dxa"/>
            <w:right w:w="108" w:type="dxa"/>
          </w:tblCellMar>
        </w:tblPrEx>
        <w:tc>
          <w:tcPr>
            <w:tcW w:w="8848" w:type="dxa"/>
            <w:gridSpan w:val="14"/>
            <w:vAlign w:val="center"/>
          </w:tcPr>
          <w:p w14:paraId="7184945F">
            <w:pPr>
              <w:jc w:val="center"/>
            </w:pPr>
            <w:r>
              <w:rPr>
                <w:rFonts w:ascii="宋体" w:hAnsi="宋体" w:eastAsia="宋体"/>
                <w:sz w:val="24"/>
              </w:rPr>
              <w:t>(2024年度)</w:t>
            </w:r>
          </w:p>
        </w:tc>
      </w:tr>
      <w:tr w14:paraId="363DEE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B7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EC744D">
            <w:pPr>
              <w:jc w:val="center"/>
            </w:pPr>
            <w:r>
              <w:rPr>
                <w:rFonts w:ascii="宋体" w:hAnsi="宋体" w:eastAsia="宋体"/>
                <w:sz w:val="16"/>
              </w:rPr>
              <w:t>职称评审费</w:t>
            </w:r>
          </w:p>
        </w:tc>
      </w:tr>
      <w:tr w14:paraId="6220E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B6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D26AF">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CD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CB4A75">
            <w:pPr>
              <w:jc w:val="center"/>
            </w:pPr>
            <w:r>
              <w:rPr>
                <w:rFonts w:ascii="宋体" w:hAnsi="宋体" w:eastAsia="宋体"/>
                <w:sz w:val="16"/>
              </w:rPr>
              <w:t>阿图什市教育局</w:t>
            </w:r>
          </w:p>
        </w:tc>
      </w:tr>
      <w:tr w14:paraId="2DE8EA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526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7D8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175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B7B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A8F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ACA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DF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0A55">
            <w:pPr>
              <w:jc w:val="center"/>
            </w:pPr>
            <w:r>
              <w:rPr>
                <w:rFonts w:ascii="宋体" w:hAnsi="宋体" w:eastAsia="宋体"/>
                <w:sz w:val="16"/>
              </w:rPr>
              <w:t>得分</w:t>
            </w:r>
          </w:p>
        </w:tc>
      </w:tr>
      <w:tr w14:paraId="4261D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459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E0B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7365E">
            <w:pPr>
              <w:jc w:val="center"/>
            </w:pPr>
            <w:r>
              <w:rPr>
                <w:rFonts w:ascii="宋体" w:hAnsi="宋体" w:eastAsia="宋体"/>
                <w:sz w:val="16"/>
              </w:rPr>
              <w:t>11.43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2717C">
            <w:pPr>
              <w:jc w:val="center"/>
            </w:pPr>
            <w:r>
              <w:rPr>
                <w:rFonts w:ascii="宋体" w:hAnsi="宋体" w:eastAsia="宋体"/>
                <w:sz w:val="16"/>
              </w:rPr>
              <w:t>11.43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27A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5F8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81C43">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A1E1">
            <w:pPr>
              <w:jc w:val="center"/>
            </w:pPr>
            <w:r>
              <w:rPr>
                <w:rFonts w:ascii="宋体" w:hAnsi="宋体" w:eastAsia="宋体"/>
                <w:sz w:val="16"/>
              </w:rPr>
              <w:t>0.00分</w:t>
            </w:r>
          </w:p>
        </w:tc>
      </w:tr>
      <w:tr w14:paraId="6309E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5D7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14B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350E3">
            <w:pPr>
              <w:jc w:val="center"/>
            </w:pPr>
            <w:r>
              <w:rPr>
                <w:rFonts w:ascii="宋体" w:hAnsi="宋体" w:eastAsia="宋体"/>
                <w:sz w:val="16"/>
              </w:rPr>
              <w:t>11.43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8D608">
            <w:pPr>
              <w:jc w:val="center"/>
            </w:pPr>
            <w:r>
              <w:rPr>
                <w:rFonts w:ascii="宋体" w:hAnsi="宋体" w:eastAsia="宋体"/>
                <w:sz w:val="16"/>
              </w:rPr>
              <w:t>11.43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0BD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557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DEC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AA23">
            <w:pPr>
              <w:jc w:val="center"/>
            </w:pPr>
            <w:r>
              <w:rPr>
                <w:rFonts w:ascii="宋体" w:hAnsi="宋体" w:eastAsia="宋体"/>
                <w:sz w:val="16"/>
              </w:rPr>
              <w:t>—</w:t>
            </w:r>
          </w:p>
        </w:tc>
      </w:tr>
      <w:tr w14:paraId="799F6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A70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192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0D5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01D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A22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45A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3FF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3AAA">
            <w:pPr>
              <w:jc w:val="center"/>
            </w:pPr>
            <w:r>
              <w:rPr>
                <w:rFonts w:ascii="宋体" w:hAnsi="宋体" w:eastAsia="宋体"/>
                <w:sz w:val="16"/>
              </w:rPr>
              <w:t>—</w:t>
            </w:r>
          </w:p>
        </w:tc>
      </w:tr>
      <w:tr w14:paraId="78133D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C8DF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AE4F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7B0F51">
            <w:pPr>
              <w:jc w:val="center"/>
            </w:pPr>
            <w:r>
              <w:rPr>
                <w:rFonts w:ascii="宋体" w:hAnsi="宋体" w:eastAsia="宋体"/>
                <w:sz w:val="16"/>
              </w:rPr>
              <w:t>实际完成情况</w:t>
            </w:r>
          </w:p>
        </w:tc>
      </w:tr>
      <w:tr w14:paraId="61FB2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0A8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ABA8AA">
            <w:pPr>
              <w:jc w:val="both"/>
            </w:pPr>
            <w:r>
              <w:rPr>
                <w:rFonts w:ascii="宋体" w:hAnsi="宋体" w:eastAsia="宋体"/>
                <w:sz w:val="16"/>
              </w:rPr>
              <w:t>根据《关于进一步做好自治区职称工作的通知》（新人社</w:t>
            </w:r>
            <w:r>
              <w:rPr>
                <w:rFonts w:hint="eastAsia" w:ascii="宋体" w:hAnsi="宋体"/>
                <w:sz w:val="16"/>
                <w:lang w:eastAsia="zh-CN"/>
              </w:rPr>
              <w:t>〔2020〕25号</w:t>
            </w:r>
            <w:r>
              <w:rPr>
                <w:rFonts w:ascii="宋体" w:hAnsi="宋体" w:eastAsia="宋体"/>
                <w:sz w:val="16"/>
              </w:rPr>
              <w:t>和《关于对县以下基层专业技术人员开展职称评聘“定向评价、定向使用”工作的通知》（新人社</w:t>
            </w:r>
            <w:r>
              <w:rPr>
                <w:rFonts w:hint="eastAsia" w:ascii="宋体" w:hAnsi="宋体"/>
                <w:sz w:val="16"/>
                <w:lang w:eastAsia="zh-CN"/>
              </w:rPr>
              <w:t>〔2022〕24号</w:t>
            </w:r>
            <w:r>
              <w:rPr>
                <w:rFonts w:ascii="宋体" w:hAnsi="宋体" w:eastAsia="宋体"/>
                <w:sz w:val="16"/>
              </w:rPr>
              <w:t>）文件，项目资金11.43万元，计划为我市171所学校教师进行初级和中级职称评审项目，通过项目实施，为中小学教师提供公平公正的评审条件，培养有能力的教师提高专业素质水平。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DAA910">
            <w:pPr>
              <w:jc w:val="both"/>
            </w:pPr>
            <w:r>
              <w:rPr>
                <w:rFonts w:ascii="宋体" w:hAnsi="宋体" w:eastAsia="宋体"/>
                <w:sz w:val="16"/>
              </w:rPr>
              <w:t>本项目已完成136所学校教师进行初级和中级职称评审项目，因部分支出资料不齐全，资金未拨付；通过实施本项目为中小学教师提供公平公正的评审条件，培养有能力的教师提高专业素质水平。</w:t>
            </w:r>
          </w:p>
        </w:tc>
      </w:tr>
      <w:tr w14:paraId="47405B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F9B2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51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1E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4C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72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81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12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49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88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DA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25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93B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52B56">
            <w:pPr>
              <w:jc w:val="center"/>
            </w:pPr>
            <w:r>
              <w:rPr>
                <w:rFonts w:ascii="宋体" w:hAnsi="宋体" w:eastAsia="宋体"/>
                <w:sz w:val="16"/>
              </w:rPr>
              <w:t>偏差原因分析及改进措施</w:t>
            </w:r>
          </w:p>
        </w:tc>
      </w:tr>
      <w:tr w14:paraId="1E932E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BA2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9468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00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1AE3">
            <w:pPr>
              <w:jc w:val="center"/>
            </w:pPr>
            <w:r>
              <w:rPr>
                <w:rFonts w:ascii="宋体" w:hAnsi="宋体" w:eastAsia="宋体"/>
                <w:sz w:val="16"/>
              </w:rPr>
              <w:t>涉及学校数量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4CDB">
            <w:pPr>
              <w:jc w:val="center"/>
            </w:pPr>
            <w:r>
              <w:rPr>
                <w:rFonts w:ascii="宋体" w:hAnsi="宋体" w:eastAsia="宋体"/>
                <w:sz w:val="16"/>
              </w:rPr>
              <w:t>&gt;=171所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2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31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04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1F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5F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297A">
            <w:pPr>
              <w:jc w:val="center"/>
            </w:pPr>
            <w:r>
              <w:rPr>
                <w:rFonts w:ascii="宋体" w:hAnsi="宋体" w:eastAsia="宋体"/>
                <w:sz w:val="16"/>
              </w:rPr>
              <w:t>=136所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CB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2FB54">
            <w:pPr>
              <w:jc w:val="center"/>
            </w:pPr>
            <w:r>
              <w:rPr>
                <w:rFonts w:ascii="宋体" w:hAnsi="宋体" w:eastAsia="宋体"/>
                <w:sz w:val="16"/>
              </w:rPr>
              <w:t>原因：根据实际情况进行评审职称工作，指标完成情况存在偏差；措施：今后做好项目计划，减少偏差。</w:t>
            </w:r>
          </w:p>
        </w:tc>
      </w:tr>
      <w:tr w14:paraId="17D66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4C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10D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AD1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84F2">
            <w:pPr>
              <w:jc w:val="center"/>
            </w:pPr>
            <w:r>
              <w:rPr>
                <w:rFonts w:ascii="宋体" w:hAnsi="宋体" w:eastAsia="宋体"/>
                <w:sz w:val="16"/>
              </w:rPr>
              <w:t>职称申报评审条件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9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C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CE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1A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64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49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8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BD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E3E8D">
            <w:pPr>
              <w:jc w:val="center"/>
            </w:pPr>
          </w:p>
        </w:tc>
      </w:tr>
      <w:tr w14:paraId="42C7C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C9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36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D9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80C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C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4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3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64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20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21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B3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95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FA80E">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10EFC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05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393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8B9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4684">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AEE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1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E0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2F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CB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9C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31A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C0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EE6EA">
            <w:pPr>
              <w:jc w:val="center"/>
            </w:pPr>
          </w:p>
        </w:tc>
      </w:tr>
      <w:tr w14:paraId="530D4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83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58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BE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96A9">
            <w:pPr>
              <w:jc w:val="center"/>
            </w:pPr>
            <w:r>
              <w:rPr>
                <w:rFonts w:ascii="宋体" w:hAnsi="宋体" w:eastAsia="宋体"/>
                <w:sz w:val="16"/>
              </w:rPr>
              <w:t>资金下达及时率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2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D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F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8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DB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0EC6">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48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0C7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F267A">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56B96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11F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8D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57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83F4">
            <w:pPr>
              <w:jc w:val="center"/>
            </w:pPr>
            <w:r>
              <w:rPr>
                <w:rFonts w:ascii="宋体" w:hAnsi="宋体" w:eastAsia="宋体"/>
                <w:sz w:val="16"/>
              </w:rPr>
              <w:t>为教师提供公平公正的评审条件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2BF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D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4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DF5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8F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7394">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D93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30AC">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D3B41">
            <w:pPr>
              <w:jc w:val="center"/>
            </w:pPr>
          </w:p>
        </w:tc>
      </w:tr>
      <w:tr w14:paraId="49CD6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0E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D1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17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D56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C9D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D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FC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A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7D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C7A5">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D29A">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98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F5575">
            <w:pPr>
              <w:jc w:val="center"/>
            </w:pPr>
          </w:p>
        </w:tc>
      </w:tr>
      <w:tr w14:paraId="2DEBCEA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0BC2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0AE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8DA7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30CD">
            <w:pPr>
              <w:jc w:val="center"/>
            </w:pPr>
            <w:r>
              <w:rPr>
                <w:rFonts w:ascii="宋体" w:hAnsi="宋体" w:eastAsia="宋体"/>
                <w:sz w:val="16"/>
              </w:rPr>
              <w:t>65分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7B331F"/>
        </w:tc>
      </w:tr>
    </w:tbl>
    <w:p w14:paraId="5289AEE6">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E46B20B">
        <w:tblPrEx>
          <w:tblCellMar>
            <w:top w:w="0" w:type="dxa"/>
            <w:left w:w="108" w:type="dxa"/>
            <w:bottom w:w="0" w:type="dxa"/>
            <w:right w:w="108" w:type="dxa"/>
          </w:tblCellMar>
        </w:tblPrEx>
        <w:tc>
          <w:tcPr>
            <w:tcW w:w="8848" w:type="dxa"/>
            <w:gridSpan w:val="14"/>
            <w:vAlign w:val="center"/>
          </w:tcPr>
          <w:p w14:paraId="421366D9">
            <w:pPr>
              <w:jc w:val="center"/>
            </w:pPr>
            <w:r>
              <w:rPr>
                <w:rFonts w:ascii="宋体" w:hAnsi="宋体" w:eastAsia="宋体"/>
                <w:sz w:val="24"/>
              </w:rPr>
              <w:t>项目支出绩效自评表</w:t>
            </w:r>
          </w:p>
        </w:tc>
      </w:tr>
      <w:tr w14:paraId="3C1DF780">
        <w:tblPrEx>
          <w:tblCellMar>
            <w:top w:w="0" w:type="dxa"/>
            <w:left w:w="108" w:type="dxa"/>
            <w:bottom w:w="0" w:type="dxa"/>
            <w:right w:w="108" w:type="dxa"/>
          </w:tblCellMar>
        </w:tblPrEx>
        <w:tc>
          <w:tcPr>
            <w:tcW w:w="8848" w:type="dxa"/>
            <w:gridSpan w:val="14"/>
            <w:vAlign w:val="center"/>
          </w:tcPr>
          <w:p w14:paraId="474B4B06">
            <w:pPr>
              <w:jc w:val="center"/>
            </w:pPr>
            <w:r>
              <w:rPr>
                <w:rFonts w:ascii="宋体" w:hAnsi="宋体" w:eastAsia="宋体"/>
                <w:sz w:val="24"/>
              </w:rPr>
              <w:t>(2024年度)</w:t>
            </w:r>
          </w:p>
        </w:tc>
      </w:tr>
      <w:tr w14:paraId="0023ED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61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C5A873">
            <w:pPr>
              <w:jc w:val="center"/>
            </w:pPr>
            <w:r>
              <w:rPr>
                <w:rFonts w:ascii="宋体" w:hAnsi="宋体" w:eastAsia="宋体"/>
                <w:sz w:val="16"/>
              </w:rPr>
              <w:t>语言文字工作经费项目</w:t>
            </w:r>
          </w:p>
        </w:tc>
      </w:tr>
      <w:tr w14:paraId="0ADC33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6B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EE86E">
            <w:pPr>
              <w:jc w:val="center"/>
            </w:pPr>
            <w:r>
              <w:rPr>
                <w:rFonts w:ascii="宋体" w:hAnsi="宋体" w:eastAsia="宋体"/>
                <w:sz w:val="16"/>
              </w:rPr>
              <w:t>阿图什市教育局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96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F7F55C">
            <w:pPr>
              <w:jc w:val="center"/>
            </w:pPr>
            <w:r>
              <w:rPr>
                <w:rFonts w:ascii="宋体" w:hAnsi="宋体" w:eastAsia="宋体"/>
                <w:sz w:val="16"/>
              </w:rPr>
              <w:t>阿图什市教育局</w:t>
            </w:r>
          </w:p>
        </w:tc>
      </w:tr>
      <w:tr w14:paraId="4A7BD6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B26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DE6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272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030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E90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60F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50C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F434">
            <w:pPr>
              <w:jc w:val="center"/>
            </w:pPr>
            <w:r>
              <w:rPr>
                <w:rFonts w:ascii="宋体" w:hAnsi="宋体" w:eastAsia="宋体"/>
                <w:sz w:val="16"/>
              </w:rPr>
              <w:t>得分</w:t>
            </w:r>
          </w:p>
        </w:tc>
      </w:tr>
      <w:tr w14:paraId="26C36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9FE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D7C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DC7F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A26A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6FE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8F7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D0BF5">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F64E">
            <w:pPr>
              <w:jc w:val="center"/>
            </w:pPr>
            <w:r>
              <w:rPr>
                <w:rFonts w:ascii="宋体" w:hAnsi="宋体" w:eastAsia="宋体"/>
                <w:sz w:val="16"/>
              </w:rPr>
              <w:t>0.00分</w:t>
            </w:r>
          </w:p>
        </w:tc>
      </w:tr>
      <w:tr w14:paraId="0CA4B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D3A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499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17E6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DB66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958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E6E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11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F8BE">
            <w:pPr>
              <w:jc w:val="center"/>
            </w:pPr>
            <w:r>
              <w:rPr>
                <w:rFonts w:ascii="宋体" w:hAnsi="宋体" w:eastAsia="宋体"/>
                <w:sz w:val="16"/>
              </w:rPr>
              <w:t>—</w:t>
            </w:r>
          </w:p>
        </w:tc>
      </w:tr>
      <w:tr w14:paraId="40077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01A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1E5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81C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F9B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A02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592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DD8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6B23">
            <w:pPr>
              <w:jc w:val="center"/>
            </w:pPr>
            <w:r>
              <w:rPr>
                <w:rFonts w:ascii="宋体" w:hAnsi="宋体" w:eastAsia="宋体"/>
                <w:sz w:val="16"/>
              </w:rPr>
              <w:t>—</w:t>
            </w:r>
          </w:p>
        </w:tc>
      </w:tr>
      <w:tr w14:paraId="3AF6D8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3EB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74F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05D4E0">
            <w:pPr>
              <w:jc w:val="center"/>
            </w:pPr>
            <w:r>
              <w:rPr>
                <w:rFonts w:ascii="宋体" w:hAnsi="宋体" w:eastAsia="宋体"/>
                <w:sz w:val="16"/>
              </w:rPr>
              <w:t>实际完成情况</w:t>
            </w:r>
          </w:p>
        </w:tc>
      </w:tr>
      <w:tr w14:paraId="54564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652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ABDDC">
            <w:pPr>
              <w:jc w:val="both"/>
            </w:pPr>
            <w:r>
              <w:rPr>
                <w:rFonts w:ascii="宋体" w:hAnsi="宋体" w:eastAsia="宋体"/>
                <w:sz w:val="16"/>
              </w:rPr>
              <w:t xml:space="preserve">为大力推广普及和规范使用国家通用语言文字，本项目安排资金10万元，计划为我市开展推广普及和规范使用国家通用语言文字，增强“5个认同”铸牢中华民族共同体意识。 </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C72164">
            <w:pPr>
              <w:jc w:val="both"/>
            </w:pPr>
            <w:r>
              <w:rPr>
                <w:rFonts w:ascii="宋体" w:hAnsi="宋体" w:eastAsia="宋体"/>
                <w:sz w:val="16"/>
              </w:rPr>
              <w:t>本项目已完成开展督导学校数量179所，因部分支出资料不齐全，资金未拨付；通过实施本项目为我市开展推广普及和规范使用国家通用语言文字，增强“5个认同”铸牢中华民族共同体意识。</w:t>
            </w:r>
          </w:p>
        </w:tc>
      </w:tr>
      <w:tr w14:paraId="561B16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32D5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5B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B8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DE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0B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CA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CB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5F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4B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05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07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36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34B2F">
            <w:pPr>
              <w:jc w:val="center"/>
            </w:pPr>
            <w:r>
              <w:rPr>
                <w:rFonts w:ascii="宋体" w:hAnsi="宋体" w:eastAsia="宋体"/>
                <w:sz w:val="16"/>
              </w:rPr>
              <w:t>偏差原因分析及改进措施</w:t>
            </w:r>
          </w:p>
        </w:tc>
      </w:tr>
      <w:tr w14:paraId="09C34B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D1B6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2917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1B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B59F">
            <w:pPr>
              <w:jc w:val="center"/>
            </w:pPr>
            <w:r>
              <w:rPr>
                <w:rFonts w:ascii="宋体" w:hAnsi="宋体" w:eastAsia="宋体"/>
                <w:sz w:val="16"/>
              </w:rPr>
              <w:t>开展督导学校数量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EB54">
            <w:pPr>
              <w:jc w:val="center"/>
            </w:pPr>
            <w:r>
              <w:rPr>
                <w:rFonts w:ascii="宋体" w:hAnsi="宋体" w:eastAsia="宋体"/>
                <w:sz w:val="16"/>
              </w:rPr>
              <w:t>&gt;=169所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6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04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10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3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F6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13ED">
            <w:pPr>
              <w:jc w:val="center"/>
            </w:pPr>
            <w:r>
              <w:rPr>
                <w:rFonts w:ascii="宋体" w:hAnsi="宋体" w:eastAsia="宋体"/>
                <w:sz w:val="16"/>
              </w:rPr>
              <w:t>=169所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B7E5">
            <w:pPr>
              <w:jc w:val="center"/>
            </w:pPr>
            <w:r>
              <w:rPr>
                <w:rFonts w:ascii="宋体" w:hAnsi="宋体" w:eastAsia="宋体"/>
                <w:sz w:val="16"/>
              </w:rPr>
              <w:t>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5329A">
            <w:pPr>
              <w:jc w:val="center"/>
            </w:pPr>
            <w:r>
              <w:rPr>
                <w:rFonts w:ascii="宋体" w:hAnsi="宋体" w:eastAsia="宋体"/>
                <w:sz w:val="16"/>
              </w:rPr>
              <w:t>原因：根据实际情况进行语言文字工作，因此指标存在偏差；措施：今后做好项目计划，减少偏差。</w:t>
            </w:r>
          </w:p>
        </w:tc>
      </w:tr>
      <w:tr w14:paraId="5E38A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A6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C6F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49C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C35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DA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7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0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CC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CA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65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DF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BCC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A8F13">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38D2D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BC9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B94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42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57A2">
            <w:pPr>
              <w:jc w:val="center"/>
            </w:pPr>
            <w:r>
              <w:rPr>
                <w:rFonts w:ascii="宋体" w:hAnsi="宋体" w:eastAsia="宋体"/>
                <w:sz w:val="16"/>
              </w:rPr>
              <w:t>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BD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17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67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B3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D3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F2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E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BD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EEA2A">
            <w:pPr>
              <w:jc w:val="center"/>
            </w:pPr>
          </w:p>
        </w:tc>
      </w:tr>
      <w:tr w14:paraId="259E5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07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01C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65F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25D1">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CE0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0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AD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72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5A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17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4FA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22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E8FBF">
            <w:pPr>
              <w:jc w:val="center"/>
            </w:pPr>
          </w:p>
        </w:tc>
      </w:tr>
      <w:tr w14:paraId="7B621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3E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EC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66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B6CE">
            <w:pPr>
              <w:jc w:val="center"/>
            </w:pPr>
            <w:r>
              <w:rPr>
                <w:rFonts w:ascii="宋体" w:hAnsi="宋体" w:eastAsia="宋体"/>
                <w:sz w:val="16"/>
              </w:rPr>
              <w:t>资金下拨及时率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4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C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45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DA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B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0A69">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9F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3DA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2A461">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138B9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8F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A3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B8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24D0">
            <w:pPr>
              <w:jc w:val="center"/>
            </w:pPr>
            <w:r>
              <w:rPr>
                <w:rFonts w:ascii="宋体" w:hAnsi="宋体" w:eastAsia="宋体"/>
                <w:sz w:val="16"/>
              </w:rPr>
              <w:t>保障语言文字工作正常开展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22D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E8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E7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856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81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8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9D3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079B">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C8E5A">
            <w:pPr>
              <w:jc w:val="center"/>
            </w:pPr>
          </w:p>
        </w:tc>
      </w:tr>
      <w:tr w14:paraId="3DC07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BC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02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63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B37F5">
            <w:pPr>
              <w:jc w:val="center"/>
            </w:pPr>
            <w:r>
              <w:rPr>
                <w:rFonts w:ascii="宋体" w:hAnsi="宋体" w:eastAsia="宋体"/>
                <w:sz w:val="16"/>
              </w:rPr>
              <w:t>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5CD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B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EF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01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4E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E8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F56A">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5C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03530">
            <w:pPr>
              <w:jc w:val="center"/>
            </w:pPr>
          </w:p>
        </w:tc>
      </w:tr>
      <w:tr w14:paraId="3E95CD3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084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FB3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AF6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72EE">
            <w:pPr>
              <w:jc w:val="center"/>
            </w:pPr>
            <w:r>
              <w:rPr>
                <w:rFonts w:ascii="宋体" w:hAnsi="宋体" w:eastAsia="宋体"/>
                <w:sz w:val="16"/>
              </w:rPr>
              <w:t>69.41分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6AF5C0A"/>
        </w:tc>
      </w:tr>
    </w:tbl>
    <w:p w14:paraId="12C3C13A">
      <w:r>
        <w:br w:type="page"/>
      </w:r>
    </w:p>
    <w:p w14:paraId="5A9EF10C">
      <w:pPr>
        <w:spacing w:line="640" w:lineRule="exact"/>
        <w:ind w:firstLine="640"/>
        <w:jc w:val="both"/>
        <w:outlineLvl w:val="2"/>
      </w:pPr>
      <w:r>
        <w:rPr>
          <w:rFonts w:ascii="黑体" w:hAnsi="黑体" w:eastAsia="黑体"/>
          <w:sz w:val="32"/>
        </w:rPr>
        <w:t>十二、其他需说明的事项</w:t>
      </w:r>
    </w:p>
    <w:p w14:paraId="12217494">
      <w:pPr>
        <w:spacing w:line="580" w:lineRule="exact"/>
        <w:ind w:firstLine="640"/>
        <w:jc w:val="both"/>
      </w:pPr>
      <w:r>
        <w:rPr>
          <w:rFonts w:ascii="仿宋_GB2312" w:hAnsi="仿宋_GB2312" w:eastAsia="仿宋_GB2312"/>
          <w:b w:val="0"/>
          <w:sz w:val="32"/>
        </w:rPr>
        <w:t>本单位无其他需说明的事项。</w:t>
      </w:r>
    </w:p>
    <w:p w14:paraId="48C2CE83">
      <w:r>
        <w:br w:type="page"/>
      </w:r>
    </w:p>
    <w:p w14:paraId="1904C8E2">
      <w:pPr>
        <w:spacing w:line="240" w:lineRule="auto"/>
        <w:jc w:val="center"/>
        <w:outlineLvl w:val="1"/>
      </w:pPr>
      <w:r>
        <w:rPr>
          <w:rFonts w:ascii="黑体" w:hAnsi="黑体" w:eastAsia="黑体"/>
          <w:sz w:val="32"/>
        </w:rPr>
        <w:t>第三部分 专业名词解释</w:t>
      </w:r>
    </w:p>
    <w:p w14:paraId="6C7CF9A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C6DF5F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94B855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E22E86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E9F41E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FFDD9D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0CFCD6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AC8B48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19D31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4A9415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DD7292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21C415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4296F0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0382A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3378D31">
      <w:r>
        <w:br w:type="page"/>
      </w:r>
    </w:p>
    <w:p w14:paraId="25DB2724">
      <w:pPr>
        <w:spacing w:line="240" w:lineRule="auto"/>
        <w:jc w:val="center"/>
        <w:outlineLvl w:val="1"/>
      </w:pPr>
      <w:r>
        <w:rPr>
          <w:rFonts w:ascii="黑体" w:hAnsi="黑体" w:eastAsia="黑体"/>
          <w:sz w:val="32"/>
        </w:rPr>
        <w:t>第四部分 部门决算报表（见附表）</w:t>
      </w:r>
    </w:p>
    <w:p w14:paraId="332E4002">
      <w:pPr>
        <w:spacing w:line="240" w:lineRule="auto"/>
        <w:ind w:firstLine="640"/>
        <w:jc w:val="both"/>
      </w:pPr>
      <w:r>
        <w:rPr>
          <w:rFonts w:ascii="仿宋_GB2312" w:hAnsi="仿宋_GB2312" w:eastAsia="仿宋_GB2312"/>
          <w:b w:val="0"/>
          <w:sz w:val="32"/>
        </w:rPr>
        <w:t>一、《收入支出决算总表》</w:t>
      </w:r>
    </w:p>
    <w:p w14:paraId="31B80022">
      <w:pPr>
        <w:spacing w:line="240" w:lineRule="auto"/>
        <w:ind w:firstLine="640"/>
        <w:jc w:val="both"/>
      </w:pPr>
      <w:r>
        <w:rPr>
          <w:rFonts w:ascii="仿宋_GB2312" w:hAnsi="仿宋_GB2312" w:eastAsia="仿宋_GB2312"/>
          <w:b w:val="0"/>
          <w:sz w:val="32"/>
        </w:rPr>
        <w:t>二、《收入决算表》</w:t>
      </w:r>
    </w:p>
    <w:p w14:paraId="02BE4635">
      <w:pPr>
        <w:spacing w:line="240" w:lineRule="auto"/>
        <w:ind w:firstLine="640"/>
        <w:jc w:val="both"/>
      </w:pPr>
      <w:r>
        <w:rPr>
          <w:rFonts w:ascii="仿宋_GB2312" w:hAnsi="仿宋_GB2312" w:eastAsia="仿宋_GB2312"/>
          <w:b w:val="0"/>
          <w:sz w:val="32"/>
        </w:rPr>
        <w:t>三、《支出决算表》</w:t>
      </w:r>
    </w:p>
    <w:p w14:paraId="7ECE6D57">
      <w:pPr>
        <w:spacing w:line="240" w:lineRule="auto"/>
        <w:ind w:firstLine="640"/>
        <w:jc w:val="both"/>
      </w:pPr>
      <w:r>
        <w:rPr>
          <w:rFonts w:ascii="仿宋_GB2312" w:hAnsi="仿宋_GB2312" w:eastAsia="仿宋_GB2312"/>
          <w:b w:val="0"/>
          <w:sz w:val="32"/>
        </w:rPr>
        <w:t>四、《财政拨款收入支出决算总表》</w:t>
      </w:r>
    </w:p>
    <w:p w14:paraId="7DB273AB">
      <w:pPr>
        <w:spacing w:line="240" w:lineRule="auto"/>
        <w:ind w:firstLine="640"/>
        <w:jc w:val="both"/>
      </w:pPr>
      <w:r>
        <w:rPr>
          <w:rFonts w:ascii="仿宋_GB2312" w:hAnsi="仿宋_GB2312" w:eastAsia="仿宋_GB2312"/>
          <w:b w:val="0"/>
          <w:sz w:val="32"/>
        </w:rPr>
        <w:t>五、《一般公共预算财政拨款支出决算表》</w:t>
      </w:r>
    </w:p>
    <w:p w14:paraId="70A9DF90">
      <w:pPr>
        <w:spacing w:line="240" w:lineRule="auto"/>
        <w:ind w:firstLine="640"/>
        <w:jc w:val="both"/>
      </w:pPr>
      <w:r>
        <w:rPr>
          <w:rFonts w:ascii="仿宋_GB2312" w:hAnsi="仿宋_GB2312" w:eastAsia="仿宋_GB2312"/>
          <w:b w:val="0"/>
          <w:sz w:val="32"/>
        </w:rPr>
        <w:t>六、《一般公共预算财政拨款基本支出决算表》</w:t>
      </w:r>
    </w:p>
    <w:p w14:paraId="182B0B20">
      <w:pPr>
        <w:spacing w:line="240" w:lineRule="auto"/>
        <w:ind w:firstLine="640"/>
        <w:jc w:val="both"/>
      </w:pPr>
      <w:r>
        <w:rPr>
          <w:rFonts w:ascii="仿宋_GB2312" w:hAnsi="仿宋_GB2312" w:eastAsia="仿宋_GB2312"/>
          <w:b w:val="0"/>
          <w:sz w:val="32"/>
        </w:rPr>
        <w:t>七、《政府性基金预算财政拨款收入支出决算表》</w:t>
      </w:r>
    </w:p>
    <w:p w14:paraId="417B3854">
      <w:pPr>
        <w:spacing w:line="240" w:lineRule="auto"/>
        <w:ind w:firstLine="640"/>
        <w:jc w:val="both"/>
      </w:pPr>
      <w:r>
        <w:rPr>
          <w:rFonts w:ascii="仿宋_GB2312" w:hAnsi="仿宋_GB2312" w:eastAsia="仿宋_GB2312"/>
          <w:b w:val="0"/>
          <w:sz w:val="32"/>
        </w:rPr>
        <w:t>八、《国有资本经营预算财政拨款收入支出决算表》</w:t>
      </w:r>
    </w:p>
    <w:p w14:paraId="009C357F">
      <w:pPr>
        <w:spacing w:line="240" w:lineRule="auto"/>
        <w:ind w:firstLine="640"/>
        <w:jc w:val="both"/>
      </w:pPr>
      <w:r>
        <w:rPr>
          <w:rFonts w:ascii="仿宋_GB2312" w:hAnsi="仿宋_GB2312" w:eastAsia="仿宋_GB2312"/>
          <w:b w:val="0"/>
          <w:sz w:val="32"/>
        </w:rPr>
        <w:t>九、《财政拨款“三公”经费支出决算表》</w:t>
      </w:r>
    </w:p>
    <w:p w14:paraId="13C6EA7E">
      <w:pPr>
        <w:spacing w:line="240" w:lineRule="auto"/>
        <w:ind w:firstLine="640"/>
        <w:jc w:val="both"/>
      </w:pPr>
    </w:p>
    <w:p w14:paraId="75618557">
      <w:pPr>
        <w:spacing w:line="240" w:lineRule="auto"/>
        <w:ind w:firstLine="640"/>
        <w:jc w:val="both"/>
      </w:pPr>
    </w:p>
    <w:p w14:paraId="160EE92F">
      <w:pPr>
        <w:spacing w:line="240" w:lineRule="auto"/>
        <w:ind w:firstLine="640"/>
        <w:jc w:val="both"/>
      </w:pPr>
    </w:p>
    <w:p w14:paraId="2EDFB592">
      <w:pPr>
        <w:spacing w:line="240" w:lineRule="auto"/>
        <w:ind w:firstLine="640"/>
        <w:jc w:val="both"/>
      </w:pPr>
    </w:p>
    <w:p w14:paraId="404C169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A75172-4D41-40C0-811F-C5F60E6561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057E9AF-D673-4B2C-9470-98294AEC0F62}"/>
  </w:font>
  <w:font w:name="仿宋_GB2312">
    <w:altName w:val="仿宋"/>
    <w:panose1 w:val="02010609030101010101"/>
    <w:charset w:val="86"/>
    <w:family w:val="modern"/>
    <w:pitch w:val="default"/>
    <w:sig w:usb0="00000000" w:usb1="00000000" w:usb2="00000000" w:usb3="00000000" w:csb0="00040000" w:csb1="00000000"/>
    <w:embedRegular r:id="rId3" w:fontKey="{A1633046-0DF3-4835-9296-CAEDC2AC968F}"/>
  </w:font>
  <w:font w:name="楷体_GB2312">
    <w:altName w:val="楷体"/>
    <w:panose1 w:val="02010609030101010101"/>
    <w:charset w:val="86"/>
    <w:family w:val="auto"/>
    <w:pitch w:val="default"/>
    <w:sig w:usb0="00000000" w:usb1="00000000" w:usb2="00000000" w:usb3="00000000" w:csb0="00040000" w:csb1="00000000"/>
    <w:embedRegular r:id="rId4" w:fontKey="{2BDB43B4-65B5-430C-953B-A42FBFD18B31}"/>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9DF9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B1490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DB1490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C69299D"/>
    <w:rsid w:val="1DAF458D"/>
    <w:rsid w:val="1E086ACE"/>
    <w:rsid w:val="1E4B5CA5"/>
    <w:rsid w:val="1EAA4A5F"/>
    <w:rsid w:val="1F587A0B"/>
    <w:rsid w:val="2064678E"/>
    <w:rsid w:val="20BC0B75"/>
    <w:rsid w:val="20DD6197"/>
    <w:rsid w:val="21F317F2"/>
    <w:rsid w:val="2241392C"/>
    <w:rsid w:val="23BC04D2"/>
    <w:rsid w:val="25275618"/>
    <w:rsid w:val="25821173"/>
    <w:rsid w:val="27CE017C"/>
    <w:rsid w:val="27CF2642"/>
    <w:rsid w:val="282459E2"/>
    <w:rsid w:val="29116777"/>
    <w:rsid w:val="29227230"/>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332F1"/>
    <w:rsid w:val="464B7E04"/>
    <w:rsid w:val="464F7E64"/>
    <w:rsid w:val="46901EEE"/>
    <w:rsid w:val="469C74D2"/>
    <w:rsid w:val="47445515"/>
    <w:rsid w:val="4B4C0111"/>
    <w:rsid w:val="4BB23021"/>
    <w:rsid w:val="4F3F074E"/>
    <w:rsid w:val="4F6D4E6F"/>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6983</Words>
  <Characters>8144</Characters>
  <Lines>0</Lines>
  <Paragraphs>0</Paragraphs>
  <TotalTime>26</TotalTime>
  <ScaleCrop>false</ScaleCrop>
  <LinksUpToDate>false</LinksUpToDate>
  <CharactersWithSpaces>8164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2025-11-11T05:07:52Z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