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大学生志愿服务西部计划志愿者经费项目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项目名称：</w:t>
      </w:r>
      <w:r>
        <w:rPr>
          <w:rFonts w:hint="eastAsia" w:ascii="黑体" w:hAnsi="黑体" w:eastAsia="黑体" w:cs="仿宋_GB2312"/>
          <w:color w:val="auto"/>
          <w:kern w:val="0"/>
          <w:sz w:val="32"/>
          <w:szCs w:val="32"/>
          <w:highlight w:val="none"/>
          <w:lang w:eastAsia="zh-CN"/>
        </w:rPr>
        <w:t>大学生志愿服务西部计划志愿者经费项目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项目单位：</w:t>
      </w:r>
      <w:r>
        <w:rPr>
          <w:rFonts w:hint="eastAsia" w:ascii="黑体" w:hAnsi="黑体" w:eastAsia="黑体" w:cs="仿宋_GB2312"/>
          <w:color w:val="auto"/>
          <w:kern w:val="0"/>
          <w:sz w:val="32"/>
          <w:szCs w:val="32"/>
          <w:highlight w:val="none"/>
          <w:lang w:eastAsia="zh-CN"/>
        </w:rPr>
        <w:t>中国共产主义青年团阿图什市委员会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主管部门：</w:t>
      </w:r>
      <w:r>
        <w:rPr>
          <w:rFonts w:hint="eastAsia" w:ascii="黑体" w:hAnsi="黑体" w:eastAsia="黑体" w:cs="仿宋_GB2312"/>
          <w:color w:val="auto"/>
          <w:kern w:val="0"/>
          <w:sz w:val="32"/>
          <w:szCs w:val="32"/>
          <w:highlight w:val="none"/>
          <w:lang w:eastAsia="zh-CN"/>
        </w:rPr>
        <w:t>中国共产主义青年团阿图什市委员会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10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大学生志愿服务西部计划志愿者经费项目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根据自治区团委关于做好2023-2024年度大学生志愿服务西部计划工作要求，结合本单位服务基层青年职能、西部计划项目志愿者服务管理工作职责，开展大学生志愿服务西部计划志愿者经费项目。</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本项目立项依据为:《关于印发&lt;2023-2024年度大学生志愿服务西部计划实施方案&gt;的通知》(中青联发〔2023]6号)。</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本项目总投资494.06万元，为172名全国项目西部计划志愿者发放单位补贴，为20名地方项目志愿者发放单位补贴、应发补助、养老保险、医疗保险、交通补贴等各类补贴；开展志愿者体检1次；为80名支教志愿者每月发放补贴300元；配发志愿者服装1套；开展2024年志愿者培训派遣1次；开展志愿者慰问2次；开展志愿者实践锻炼2次，达到提高、改善大学生西部计划志愿者生活水平，为志愿者营造良好的工作生活环境，维护志愿者合法权益，满足志愿者合理诉求，确保志愿者身心健康，激发志愿者工作热情的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w:t>
      </w:r>
      <w:r>
        <w:rPr>
          <w:rFonts w:hint="eastAsia" w:ascii="仿宋_GB2312" w:hAnsi="仿宋_GB2312" w:cs="仿宋_GB2312"/>
          <w:bCs/>
          <w:color w:val="auto"/>
          <w:sz w:val="32"/>
          <w:szCs w:val="30"/>
          <w:highlight w:val="none"/>
          <w:lang w:eastAsia="zh-CN"/>
        </w:rPr>
        <w:t>中国共产主义青年团阿图什市委员会</w:t>
      </w:r>
      <w:r>
        <w:rPr>
          <w:rFonts w:hint="eastAsia" w:ascii="仿宋_GB2312" w:hAnsi="仿宋_GB2312" w:cs="仿宋_GB2312"/>
          <w:bCs/>
          <w:color w:val="auto"/>
          <w:sz w:val="32"/>
          <w:szCs w:val="30"/>
          <w:highlight w:val="none"/>
        </w:rPr>
        <w:t>,实施单位为</w:t>
      </w:r>
      <w:r>
        <w:rPr>
          <w:rFonts w:hint="eastAsia" w:ascii="仿宋_GB2312" w:hAnsi="仿宋_GB2312" w:cs="仿宋_GB2312"/>
          <w:bCs/>
          <w:color w:val="auto"/>
          <w:sz w:val="32"/>
          <w:szCs w:val="30"/>
          <w:highlight w:val="none"/>
          <w:lang w:eastAsia="zh-CN"/>
        </w:rPr>
        <w:t>中国共产主义青年团阿图什市委员会</w:t>
      </w:r>
      <w:r>
        <w:rPr>
          <w:rFonts w:hint="eastAsia" w:ascii="仿宋_GB2312" w:hAnsi="仿宋_GB2312" w:cs="仿宋_GB2312"/>
          <w:bCs/>
          <w:color w:val="auto"/>
          <w:sz w:val="32"/>
          <w:szCs w:val="30"/>
          <w:highlight w:val="none"/>
        </w:rPr>
        <w:t>，主要职责项目实施过程中严格按照实施方案进行实施并及时进行监督管理，项目实施后进行及时验收及后期管理。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共计支出494.06万元，用于大学生志愿服务西部计划志愿者（全国项目）人数172人，大学生志愿服务西部计划志愿者（地方项目））人数24人；通过实施本项目达到提高、改善大学生西部计划志愿者生活水平，为志愿者营造良好的工作生活环境，维护志愿者合法权益，满足志愿者合理诉求，确保志愿者身心健康，激发志愿者工作热情的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494.06万元</w:t>
      </w:r>
      <w:r>
        <w:rPr>
          <w:rStyle w:val="11"/>
          <w:rFonts w:hint="eastAsia" w:ascii="仿宋_GB2312" w:hAnsi="仿宋_GB2312" w:cs="仿宋_GB2312"/>
          <w:b w:val="0"/>
          <w:bCs w:val="0"/>
          <w:color w:val="auto"/>
          <w:spacing w:val="-4"/>
          <w:sz w:val="32"/>
          <w:szCs w:val="30"/>
          <w:highlight w:val="none"/>
        </w:rPr>
        <w:t>，资金来源为本级部门预算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eastAsia="zh-CN"/>
        </w:rPr>
        <w:t>494.06万元</w:t>
      </w:r>
      <w:r>
        <w:rPr>
          <w:rStyle w:val="11"/>
          <w:rFonts w:hint="eastAsia" w:ascii="仿宋_GB2312" w:hAnsi="仿宋_GB2312" w:cs="仿宋_GB2312"/>
          <w:b w:val="0"/>
          <w:color w:val="auto"/>
          <w:spacing w:val="-4"/>
          <w:sz w:val="32"/>
          <w:szCs w:val="30"/>
          <w:highlight w:val="none"/>
        </w:rPr>
        <w:t>，资金执行率达到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大学生志愿服务西部计划志愿者（全国项目）补助标准1.9万元/人；</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大学生志愿服务西部计划志愿者（地方项目））补助标准8.36万元/人。</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本项目总投资494.06万元，为172名全国项目西部计划志愿者发放单位补贴，为20名地方项目志愿者发放单位补贴、应发补助、养老保险、医疗保险、交通补贴等各类补贴；开展志愿者体检1次；为80名支教志愿者每月发放补贴300元；配发志愿者服装1套；开展2024年志愿者培训派遣1次；开展志愿者慰问2次；开展志愿者实践锻炼2次，达到提高、改善大学生西部计划志愿者生活水平，为志愿者营造良好的工作生活环境，维护志愿者合法权益，满足志愿者合理诉求，确保志愿者身心健康，激发志愿者工作热情的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阶段性目标为：本项目总投资494.06万元，为172名全国项目西部计划志愿者发放单位补贴，为20名地方项目志愿者发放单位补贴、应发补助、养老保险、医疗保险、交通补贴等各类补贴；开展志愿者体检1次；为80名支教志愿者每月发放补贴300元；配发志愿者服装1套；开展2024年志愿者培训派遣1次；开展志愿者慰问2次；开展志愿者实践锻炼2次，达到提高、改善大学生西部计划志愿者生活水平，为志愿者营造良好的工作生活环境，维护志愿者合法权益，满足志愿者合理诉求，确保志愿者身心健康，激发志愿者工作热情的效果。</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大学生志愿服务西部计划志愿者经费项目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（3）激励约束。绩效评价结果应与预算安排、政策调整、改进管理实质性挂钩，体现奖优罚劣和激励导向，有效要安排、低效要压减、无效要问责。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大学生志愿服务西部计划志愿者经费项目的深入调研基础上，按照《项目支出绩效评价管理办法》（财预〔2021〕10号）对于指标体系的要求和规范，建立一套适合评价大学生志愿服务西部计划志愿者经费项目的指标体系，从项目决策、项目过程、项目产出和项目绩效四个维度全面考察大学生志愿服务西部计划志愿者经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default" w:ascii="仿宋_GB2312" w:hAnsi="仿宋_GB2312" w:eastAsia="仿宋_GB2312" w:cs="仿宋_GB2312"/>
          <w:color w:val="auto"/>
          <w:sz w:val="32"/>
          <w:szCs w:val="24"/>
          <w:highlight w:val="none"/>
          <w:lang w:val="en-US" w:eastAsia="zh-CN" w:bidi="ar-SA"/>
        </w:rPr>
      </w:pPr>
      <w:r>
        <w:rPr>
          <w:rFonts w:hint="eastAsia" w:ascii="仿宋_GB2312" w:hAnsi="仿宋_GB2312" w:cs="仿宋_GB2312"/>
          <w:color w:val="auto"/>
          <w:sz w:val="32"/>
          <w:szCs w:val="24"/>
          <w:highlight w:val="none"/>
          <w:lang w:val="en-US" w:eastAsia="zh-CN" w:bidi="ar-SA"/>
        </w:rPr>
        <w:t>大学生志愿服务西部计划志愿者经费项目</w:t>
      </w:r>
      <w:r>
        <w:rPr>
          <w:rFonts w:hint="eastAsia" w:ascii="仿宋_GB2312" w:hAnsi="仿宋_GB2312" w:eastAsia="仿宋_GB2312" w:cs="仿宋_GB2312"/>
          <w:color w:val="auto"/>
          <w:sz w:val="32"/>
          <w:szCs w:val="24"/>
          <w:highlight w:val="none"/>
          <w:lang w:val="en-US" w:eastAsia="zh-CN" w:bidi="ar-SA"/>
        </w:rPr>
        <w:t>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rFonts w:hint="eastAsia"/>
          <w:b w:val="0"/>
          <w:bCs w:val="0"/>
          <w:color w:val="auto"/>
          <w:highlight w:val="none"/>
        </w:rPr>
      </w:pPr>
      <w:r>
        <w:rPr>
          <w:rFonts w:hint="eastAsia"/>
          <w:b w:val="0"/>
          <w:bCs w:val="0"/>
          <w:color w:val="auto"/>
          <w:highlight w:val="none"/>
        </w:rPr>
        <w:t>本次评价成立了评价工作组，成员如下：</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3" w:firstLineChars="200"/>
        <w:textAlignment w:val="auto"/>
        <w:outlineLvl w:val="9"/>
        <w:rPr>
          <w:b w:val="0"/>
          <w:bCs w:val="0"/>
          <w:color w:val="auto"/>
          <w:highlight w:val="none"/>
        </w:rPr>
      </w:pPr>
      <w:r>
        <w:br w:type="page"/>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古丽排日代·伊敏</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张国芳</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周雄宇</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大学生志愿服务西部计划志愿者经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组织管理、产出与效益效果。在此基础上，以相关的项目数据为基础，综合运用不同的评价方法，结合评价标准和评分规则，大学生志愿服务西部计划志愿者经费项目综合得分为99.20分，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大学生志愿服务西部计划志愿者经费项目评价得分情况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vAlign w:val="bottom"/>
          </w:tcPr>
          <w:p>
            <w:pPr>
              <w:pStyle w:val="32"/>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29.20</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未完成数量指标1个</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cs="仿宋_GB2312"/>
                <w:color w:val="auto"/>
                <w:sz w:val="32"/>
                <w:szCs w:val="32"/>
                <w:highlight w:val="none"/>
                <w:lang w:eastAsia="zh-CN"/>
              </w:rPr>
              <w:t>99.20</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大学生志愿服务西部计划志愿者经费项目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项目共计支出494.06万元，用于大学生志愿服务西部计划志愿者（全国项目）人数172人，大学生志愿服务西部计划志愿者（地方项目））人数24人；通过实施本项目达到提高、改善大学生西部计划志愿者生活水平，为志愿者营造良好的工作生活环境，维护志愿者合法权益，满足志愿者合理诉求，确保志愿者身心健康，激发志愿者工作热情的效果。</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val="en-US" w:eastAsia="zh-CN" w:bidi="ar-SA"/>
        </w:rPr>
        <w:t>大学生志愿服务西部计划志愿者经费项目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eastAsia="zh-CN"/>
        </w:rPr>
        <w:t>494.06万元</w:t>
      </w:r>
      <w:r>
        <w:rPr>
          <w:rFonts w:hint="eastAsia" w:ascii="仿宋_GB2312" w:hAnsi="仿宋_GB2312" w:cs="仿宋_GB2312"/>
          <w:color w:val="auto"/>
          <w:sz w:val="32"/>
          <w:szCs w:val="32"/>
          <w:highlight w:val="none"/>
        </w:rPr>
        <w:t>，评价得分值</w:t>
      </w:r>
      <w:r>
        <w:rPr>
          <w:rFonts w:hint="eastAsia" w:ascii="仿宋_GB2312" w:hAnsi="仿宋_GB2312" w:cs="仿宋_GB2312"/>
          <w:color w:val="auto"/>
          <w:sz w:val="32"/>
          <w:szCs w:val="32"/>
          <w:highlight w:val="none"/>
          <w:lang w:eastAsia="zh-CN"/>
        </w:rPr>
        <w:t>99.20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lang w:eastAsia="zh-CN"/>
        </w:rPr>
        <w:t>大学生志愿服务西部计划志愿者经费项目</w:t>
      </w:r>
      <w:r>
        <w:rPr>
          <w:rFonts w:hint="eastAsia" w:ascii="仿宋_GB2312" w:hAnsi="仿宋_GB2312" w:cs="仿宋_GB2312"/>
          <w:color w:val="auto"/>
          <w:sz w:val="32"/>
          <w:szCs w:val="32"/>
          <w:highlight w:val="none"/>
        </w:rPr>
        <w:t>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大学生志愿服务西部计划志愿者经费项目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大学生志愿服务西部计划志愿者经费项目</w:t>
      </w:r>
      <w:r>
        <w:rPr>
          <w:rFonts w:hint="eastAsia" w:ascii="仿宋_GB2312" w:hAnsi="仿宋_GB2312" w:cs="仿宋_GB2312"/>
          <w:color w:val="auto"/>
          <w:sz w:val="32"/>
          <w:szCs w:val="32"/>
          <w:highlight w:val="none"/>
        </w:rPr>
        <w:t>组织形式，明确了该项目经费的开支范围为用于大学生志愿服务西部计划志愿者（全国项目）人数172人，大学生志愿服务西部计划志愿者（地方项目））人数24人，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（4）依照财政资金管理制度，按照不定期检查与项目周期检查相结合的方式，对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大学生志愿服务西部计划志愿者经费项目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数量指标为大学生志愿服务西部计划志愿者（全国项目）人数，预期指标值为大于等于172人，实际完成值为172人，指标达到预期目标。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数量指标为大学生志愿服务西部计划志愿者（地方项目））人数，预期指标值为大于等于20人，实际完成值为24人，指标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达到预期目标。原因：2024年州团委调4人至本单位，因此指标存在偏差；措施：今后做好项目计划，减少偏差。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质量指标为西部计划地方项目补贴发放覆盖率，预期指标值为等于100%，实际完成值为100%，指标达到预期目标。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质量指标为西部计划全国项目补贴覆盖率，预期指标值为等于100%，实际完成值为100%，指标达到预期目标。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时效指标为项目完成时间，预期指标值为2024年12月，实际完成值为2024年12月，指标达到预期目标。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firstLine="64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经济成本指标为大学生志愿服务西部计划志愿者（全国项目）补助标准，预期指标值为小于等于1.90万元/人，实际完成值为1.9万元/人，指标达到预期目标。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经济成本指标为大学生志愿服务西部计划志愿者（地方项目）补助标准，预期指标值为小于等于8.36万元/人，实际完成值为8.36万元/人，指标达到预期目标。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hAnsi="仿宋" w:eastAsia="仿宋_GB2312" w:cs="宋体"/>
          <w:bCs/>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hint="eastAsia" w:ascii="仿宋_GB2312" w:hAnsi="仿宋" w:cs="宋体"/>
          <w:bCs/>
          <w:color w:val="auto"/>
          <w:sz w:val="32"/>
          <w:szCs w:val="32"/>
          <w:highlight w:val="none"/>
        </w:rPr>
        <w:t>社会效益指标为增强了志愿者的凝聚力，预期指标值为显著明显，实际完成值为显著明显，指标达到预期目标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hAnsi="仿宋" w:eastAsia="仿宋_GB2312"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4．满意度指标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满意度指标为志愿者满意度，预期指标值为大于等于95%，经问卷调查，实际完成值为95%，指标达到预期目标。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rPr>
      </w:pPr>
      <w:r>
        <w:rPr>
          <w:rFonts w:hint="eastAsia"/>
          <w:color w:val="auto"/>
          <w:sz w:val="32"/>
          <w:highlight w:val="none"/>
        </w:rPr>
        <w:t>本项目全年预算数</w:t>
      </w:r>
      <w:r>
        <w:rPr>
          <w:rFonts w:hint="eastAsia"/>
          <w:color w:val="auto"/>
          <w:sz w:val="32"/>
          <w:highlight w:val="none"/>
          <w:lang w:eastAsia="zh-CN"/>
        </w:rPr>
        <w:t>494.06万元</w:t>
      </w:r>
      <w:r>
        <w:rPr>
          <w:rFonts w:hint="eastAsia"/>
          <w:color w:val="auto"/>
          <w:sz w:val="32"/>
          <w:highlight w:val="none"/>
        </w:rPr>
        <w:t>，执行数</w:t>
      </w:r>
      <w:r>
        <w:rPr>
          <w:rFonts w:hint="eastAsia"/>
          <w:color w:val="auto"/>
          <w:sz w:val="32"/>
          <w:highlight w:val="none"/>
          <w:lang w:eastAsia="zh-CN"/>
        </w:rPr>
        <w:t>494.06万元</w:t>
      </w:r>
      <w:r>
        <w:rPr>
          <w:rFonts w:hint="eastAsia"/>
          <w:color w:val="auto"/>
          <w:sz w:val="32"/>
          <w:highlight w:val="none"/>
        </w:rPr>
        <w:t>，执行率</w:t>
      </w:r>
      <w:r>
        <w:rPr>
          <w:rFonts w:hint="eastAsia"/>
          <w:color w:val="auto"/>
          <w:sz w:val="32"/>
          <w:highlight w:val="none"/>
          <w:lang w:eastAsia="zh-CN"/>
        </w:rPr>
        <w:t>100%</w:t>
      </w:r>
      <w:r>
        <w:rPr>
          <w:rFonts w:hint="eastAsia"/>
          <w:color w:val="auto"/>
          <w:sz w:val="32"/>
          <w:highlight w:val="none"/>
        </w:rPr>
        <w:t>，绩效指标完成率</w:t>
      </w:r>
      <w:r>
        <w:rPr>
          <w:rFonts w:hint="eastAsia"/>
          <w:color w:val="auto"/>
          <w:sz w:val="32"/>
          <w:highlight w:val="none"/>
          <w:lang w:val="en-US" w:eastAsia="zh-CN"/>
        </w:rPr>
        <w:t>102.22%</w:t>
      </w:r>
      <w:r>
        <w:rPr>
          <w:rFonts w:hint="eastAsia"/>
          <w:color w:val="auto"/>
          <w:sz w:val="32"/>
          <w:highlight w:val="none"/>
        </w:rPr>
        <w:t>，偏差率</w:t>
      </w:r>
      <w:r>
        <w:rPr>
          <w:rFonts w:hint="eastAsia"/>
          <w:color w:val="auto"/>
          <w:sz w:val="32"/>
          <w:highlight w:val="none"/>
          <w:lang w:val="en-US" w:eastAsia="zh-CN"/>
        </w:rPr>
        <w:t>2.22</w:t>
      </w:r>
      <w:r>
        <w:rPr>
          <w:rFonts w:hint="eastAsia"/>
          <w:color w:val="auto"/>
          <w:sz w:val="32"/>
          <w:highlight w:val="none"/>
        </w:rPr>
        <w:t>%。偏差原因：</w:t>
      </w:r>
      <w:r>
        <w:rPr>
          <w:rFonts w:hint="eastAsia"/>
          <w:color w:val="auto"/>
          <w:sz w:val="32"/>
          <w:highlight w:val="none"/>
          <w:lang w:val="en-US" w:eastAsia="zh-CN"/>
        </w:rPr>
        <w:t>原因：2024年州团委调4人至本单位，因此指标存在偏差</w:t>
      </w:r>
      <w:r>
        <w:rPr>
          <w:rFonts w:hint="eastAsia"/>
          <w:color w:val="auto"/>
          <w:sz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olor w:val="auto"/>
          <w:sz w:val="36"/>
          <w:szCs w:val="32"/>
          <w:highlight w:val="none"/>
        </w:rPr>
      </w:pPr>
      <w:r>
        <w:rPr>
          <w:rFonts w:hint="eastAsia"/>
          <w:color w:val="auto"/>
          <w:sz w:val="32"/>
          <w:highlight w:val="none"/>
        </w:rPr>
        <w:t>数量指标</w:t>
      </w:r>
      <w:r>
        <w:rPr>
          <w:rFonts w:hint="eastAsia"/>
          <w:color w:val="auto"/>
          <w:sz w:val="32"/>
          <w:highlight w:val="none"/>
          <w:lang w:eastAsia="zh-CN"/>
        </w:rPr>
        <w:t>“</w:t>
      </w:r>
      <w:r>
        <w:rPr>
          <w:rFonts w:hint="eastAsia"/>
          <w:color w:val="auto"/>
          <w:sz w:val="32"/>
          <w:highlight w:val="none"/>
        </w:rPr>
        <w:t>大学生志愿服务西部计划志愿者（地方项目）人数</w:t>
      </w:r>
      <w:r>
        <w:rPr>
          <w:rFonts w:hint="eastAsia"/>
          <w:color w:val="auto"/>
          <w:sz w:val="32"/>
          <w:highlight w:val="none"/>
          <w:lang w:eastAsia="zh-CN"/>
        </w:rPr>
        <w:t>”</w:t>
      </w:r>
      <w:r>
        <w:rPr>
          <w:rFonts w:hint="eastAsia"/>
          <w:color w:val="auto"/>
          <w:sz w:val="32"/>
          <w:highlight w:val="none"/>
        </w:rPr>
        <w:t>预期指标值为大于等于20人，实际完成值为24人，指标未达到预期目标</w:t>
      </w:r>
      <w:r>
        <w:rPr>
          <w:rFonts w:hint="eastAsia"/>
          <w:color w:val="auto"/>
          <w:sz w:val="32"/>
          <w:highlight w:val="none"/>
          <w:lang w:val="en-US" w:eastAsia="zh-CN"/>
        </w:rPr>
        <w:t>的</w:t>
      </w:r>
      <w:r>
        <w:rPr>
          <w:rFonts w:hint="eastAsia"/>
          <w:color w:val="auto"/>
          <w:sz w:val="32"/>
          <w:highlight w:val="none"/>
        </w:rPr>
        <w:t>原因</w:t>
      </w:r>
      <w:r>
        <w:rPr>
          <w:rFonts w:hint="eastAsia"/>
          <w:color w:val="auto"/>
          <w:sz w:val="32"/>
          <w:highlight w:val="none"/>
          <w:lang w:val="en-US" w:eastAsia="zh-CN"/>
        </w:rPr>
        <w:t>为</w:t>
      </w:r>
      <w:r>
        <w:rPr>
          <w:rFonts w:hint="eastAsia"/>
          <w:color w:val="auto"/>
          <w:sz w:val="32"/>
          <w:highlight w:val="none"/>
        </w:rPr>
        <w:t>：2024年州团委调4人至本单位，因此指标存在偏差；</w:t>
      </w:r>
      <w:r>
        <w:rPr>
          <w:rFonts w:hint="eastAsia"/>
          <w:color w:val="auto"/>
          <w:sz w:val="32"/>
          <w:highlight w:val="none"/>
          <w:lang w:val="en-US" w:eastAsia="zh-CN"/>
        </w:rPr>
        <w:t>下一步</w:t>
      </w:r>
      <w:r>
        <w:rPr>
          <w:rFonts w:hint="eastAsia"/>
          <w:color w:val="auto"/>
          <w:sz w:val="32"/>
          <w:highlight w:val="none"/>
        </w:rPr>
        <w:t>措施</w:t>
      </w:r>
      <w:r>
        <w:rPr>
          <w:rFonts w:hint="eastAsia"/>
          <w:color w:val="auto"/>
          <w:sz w:val="32"/>
          <w:highlight w:val="none"/>
          <w:lang w:val="en-US" w:eastAsia="zh-CN"/>
        </w:rPr>
        <w:t>是</w:t>
      </w:r>
      <w:r>
        <w:rPr>
          <w:rFonts w:hint="eastAsia"/>
          <w:color w:val="auto"/>
          <w:sz w:val="32"/>
          <w:highlight w:val="none"/>
        </w:rPr>
        <w:t>今后</w:t>
      </w:r>
      <w:r>
        <w:rPr>
          <w:rFonts w:hint="eastAsia"/>
          <w:color w:val="auto"/>
          <w:sz w:val="32"/>
          <w:highlight w:val="none"/>
          <w:lang w:val="en-US" w:eastAsia="zh-CN"/>
        </w:rPr>
        <w:t>将</w:t>
      </w:r>
      <w:r>
        <w:rPr>
          <w:rFonts w:hint="eastAsia"/>
          <w:color w:val="auto"/>
          <w:sz w:val="32"/>
          <w:highlight w:val="none"/>
        </w:rPr>
        <w:t>做好项目计划，减少偏差。</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无。</w:t>
      </w:r>
    </w:p>
    <w:p>
      <w:pPr>
        <w:pStyle w:val="2"/>
        <w:rPr>
          <w:rFonts w:hint="eastAsia"/>
          <w:color w:val="auto"/>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7.2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vAlign w:val="center"/>
          </w:tcPr>
          <w:p>
            <w:pPr>
              <w:widowControl/>
              <w:spacing w:line="400" w:lineRule="exact"/>
              <w:jc w:val="center"/>
              <w:rPr>
                <w:rFonts w:hint="eastAsia" w:ascii="仿宋_GB2312" w:hAnsi="仿宋_GB2312" w:eastAsia="仿宋_GB2312" w:cs="仿宋_GB2312"/>
                <w:color w:val="auto"/>
                <w:kern w:val="0"/>
                <w:sz w:val="24"/>
                <w:highlight w:val="none"/>
                <w:lang w:eastAsia="zh-CN"/>
              </w:rPr>
            </w:pPr>
            <w:r>
              <w:rPr>
                <w:rFonts w:hint="eastAsia" w:ascii="仿宋_GB2312" w:hAnsi="仿宋_GB2312" w:cs="仿宋_GB2312"/>
                <w:color w:val="auto"/>
                <w:kern w:val="0"/>
                <w:sz w:val="24"/>
                <w:highlight w:val="none"/>
                <w:lang w:eastAsia="zh-CN"/>
              </w:rPr>
              <w:t>99.20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0E15A"/>
    <w:multiLevelType w:val="multilevel"/>
    <w:tmpl w:val="68D0E15A"/>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D0E165"/>
    <w:multiLevelType w:val="singleLevel"/>
    <w:tmpl w:val="68D0E165"/>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3A95655A"/>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qFormat/>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26A8BBD8372E422D806030C47713A1EA_13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ecfcfd-e880-40c5-9a4a-fef9415362b8}">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20</Pages>
  <Words>4637</Words>
  <Characters>4789</Characters>
  <Lines>56</Lines>
  <Paragraphs>15</Paragraphs>
  <TotalTime>6</TotalTime>
  <ScaleCrop>false</ScaleCrop>
  <LinksUpToDate>false</LinksUpToDate>
  <CharactersWithSpaces>4792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2025-09-22T05:40:20Z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26A8BBD8372E422D806030C47713A1EA_13</vt:lpwstr>
  </property>
  <property fmtid="{D5CDD505-2E9C-101B-9397-08002B2CF9AE}" pid="4" name="KSOTemplateDocerSaveRecord">
    <vt:lpwstr>eyJoZGlkIjoiNDI0NDJkOGYwMTkzMjYxMzMxMmY2Njg1ZjNkYzk2MzkiLCJ1c2VySWQiOiIzMzAyMjM5MTcifQ_x003D__x003D_</vt:lpwstr>
  </property>
</Properties>
</file>