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大学生志愿服务西部计划志愿者经费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中国共产主义青年团阿图什委员会</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中国共产主义青年团阿图什委员会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张国芳</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2024年05月31日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自治区团委关于做好2022-2023年度大学生志愿服务西部计划工作要求，结合本单位服务基层青年职能、西部计划项目志愿者服务管理工作职责，开展大学生志愿服务西部计划志愿者经费项目。国家和自治区有关政策性文件、部门资金申请报告、市委市政府批复、部门工作计划等。为进一步做好阿图什市基层青年工作，保障西部计划志愿者在阿图什市开展</w:t>
      </w:r>
      <w:r>
        <w:rPr>
          <w:rStyle w:val="18"/>
          <w:rFonts w:hint="eastAsia" w:ascii="仿宋" w:hAnsi="仿宋" w:eastAsia="仿宋" w:cs="仿宋"/>
          <w:b w:val="0"/>
          <w:bCs w:val="0"/>
          <w:spacing w:val="-4"/>
          <w:sz w:val="32"/>
          <w:szCs w:val="32"/>
          <w:lang w:eastAsia="zh-CN"/>
        </w:rPr>
        <w:t>相关</w:t>
      </w:r>
      <w:r>
        <w:rPr>
          <w:rStyle w:val="18"/>
          <w:rFonts w:hint="eastAsia" w:ascii="仿宋" w:hAnsi="仿宋" w:eastAsia="仿宋" w:cs="仿宋"/>
          <w:b w:val="0"/>
          <w:bCs w:val="0"/>
          <w:spacing w:val="-4"/>
          <w:sz w:val="32"/>
          <w:szCs w:val="32"/>
        </w:rPr>
        <w:t>工作，助力阿图什市教育、卫生、乡村振兴等工作。本项目的立项依据为《关于印发&lt;2022—2023年度大学生志愿服务西部计划实施方案&gt;的通知》（中青联发〔2022〕2号）。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进一步做好阿图什市基层青年工作，保障西部计划志愿者在阿图什市开展</w:t>
      </w:r>
      <w:r>
        <w:rPr>
          <w:rStyle w:val="18"/>
          <w:rFonts w:hint="eastAsia" w:ascii="仿宋" w:hAnsi="仿宋" w:eastAsia="仿宋" w:cs="仿宋"/>
          <w:b w:val="0"/>
          <w:bCs w:val="0"/>
          <w:spacing w:val="-4"/>
          <w:sz w:val="32"/>
          <w:szCs w:val="32"/>
          <w:lang w:eastAsia="zh-CN"/>
        </w:rPr>
        <w:t>相关</w:t>
      </w:r>
      <w:r>
        <w:rPr>
          <w:rStyle w:val="18"/>
          <w:rFonts w:hint="eastAsia" w:ascii="仿宋" w:hAnsi="仿宋" w:eastAsia="仿宋" w:cs="仿宋"/>
          <w:b w:val="0"/>
          <w:bCs w:val="0"/>
          <w:spacing w:val="-4"/>
          <w:sz w:val="32"/>
          <w:szCs w:val="32"/>
        </w:rPr>
        <w:t>工作，助力阿图什市教育、卫生、乡村振兴等工作。项目资金425.86528万元，其中：财政资金425.86528万元，其他资金0万元。为153名全国项目西部计划志愿者发放单位补贴，为20名地方项目志愿者发放单位补贴、应发补助、养老保险、医疗保险、交通补贴等各类补贴；开展志愿者体检1次；配发志愿者服装1套；开展2023年志愿者培训派遣1次；开展志愿者慰问4次；开展志愿者实践锻炼2次，达到提高、改善大学生西部计划志愿者生活水平，为志愿者营造良好的工作生活环境，维护志愿者合法权益，满足志愿者合理诉求，确保志愿者身心健康，激发志愿者工作热情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中国共产主义青年团阿图什委员会,实施单位为中国共产主义青年团阿图什委员会，主要职责项目实施过程中严格按照实施方案进行实施并及时进行监督管理，项目实施后进行及时验收及后期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资金投入情况：本项目总投资425.87万元，资金来源为本级部门预算。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资金使用情况：根据项目实施情况，项目资金实际支付417.16万元，资金执行率达到98%。具体使用情况如下：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西部计划志愿者全国项目补贴成本：378.91万元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西部计划志愿者地方项目补贴成本：38.25万元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年度总体目标为：进一步做好阿图什市基层青年工作，保障西部计划志愿者在阿图什市开展</w:t>
      </w:r>
      <w:r>
        <w:rPr>
          <w:rStyle w:val="18"/>
          <w:rFonts w:hint="eastAsia" w:ascii="仿宋" w:hAnsi="仿宋" w:eastAsia="仿宋" w:cs="仿宋"/>
          <w:b w:val="0"/>
          <w:bCs w:val="0"/>
          <w:spacing w:val="-4"/>
          <w:sz w:val="32"/>
          <w:szCs w:val="32"/>
          <w:lang w:eastAsia="zh-CN"/>
        </w:rPr>
        <w:t>相关</w:t>
      </w:r>
      <w:r>
        <w:rPr>
          <w:rStyle w:val="18"/>
          <w:rFonts w:hint="eastAsia" w:ascii="仿宋" w:hAnsi="仿宋" w:eastAsia="仿宋" w:cs="仿宋"/>
          <w:b w:val="0"/>
          <w:bCs w:val="0"/>
          <w:spacing w:val="-4"/>
          <w:sz w:val="32"/>
          <w:szCs w:val="32"/>
        </w:rPr>
        <w:t>工作，助力阿图什市教育、卫生、乡村振兴等工作。项目资金425.86528万元，其中：财政资金425.86528万元，其他资金0万元。为153名全国项目西部计划志愿者发放单位补贴，为20名地方项目志愿者发放单位补贴、应发补助、养老保险、医疗保险、交通补贴等各类补贴；开展志愿者体检1次；配发志愿者服装1套；开展2023年志愿者培训派遣1次；开展志愿者慰问4次；开展志愿者实践锻炼2次，达到提高、改善大学生西部计划志愿者生活水平，为志愿者营造良好的工作生活环境，维护志愿者合法权益，满足志愿者合理诉求，确保志愿者身心健康，激发志愿者工作热情的效果。</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大学生志愿服务西部计划志愿者经费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大学生志愿服务西部计划志愿者经费项目的管理绩效，了解和掌握2023年大学生志愿服务西部计划志愿者经费项目的具体情况，评价该项目资金安排的科学性、合理性、规范性和资金的使用成效，及时总结项目管理经验，完善项目管理办法，提高项目管理水平和资金使用效益。促使项目承担单位中国共产主义青年团阿图什委员会根据绩效评价中发现的问题，认真加以整改，及时调整和完善单位的工作计划和绩效目标并加强大学生志愿服务西部计划志愿者经费项目管理，提高管理水平，同时为项目后续资金投入、分配和管理提供决策依据。同时将绩效评价结果与项目预算挂钩，为2024年度大学生志愿服务西部计划志愿者经费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对2023年大学生志愿服务西部计划志愿者经费项目从预算编制合理性、资金使用合规性、项目管理的规范性、实施情况、总体绩效目标、各项绩效指标完成情况以及预算执行情况进行科学性评价。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大学生志愿服务西部计划志愿者经费项目的深入调研基础上，按照《项目支出绩效评价管理办法》（财预〔2020〕10号）对于指标体系的要求和规范，建立一套适合评价大学生志愿服务西部计划志愿者经费项目的指标体系，从项目决策、项目过程、项目产出和项目绩效四个维度全面考察大学生志愿服务西部计划志愿者经费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绩效评价方法主要包括成本效益分析法、比较法、因素分析法、最低成本法、公众评判法、标杆管理法等。根据评价对象的具体情况，采用成本效益分析法、比较法、最低成本法评价本项目。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（1）成本效益分析法。是指将投入与产出、效益进行关联性分析的方法。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（2）比较法。是指将实施情况与绩效目标、历史情况、不同部门和地区同类支出情况进行比较的方法。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（3）最低成本法。是指在绩效目标确定的前提下，成本最小者为优的方法。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大学生志愿服务西部计划志愿者经费项目属于延续项目，有相应的行业标准和历史标准，故采用计划标准、行业标准、历史标准评价该项目。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t>职务</w:t>
      </w:r>
      <w:r>
        <w:rPr>
          <w:rStyle w:val="18"/>
          <w:rFonts w:hint="eastAsia" w:ascii="仿宋" w:hAnsi="仿宋" w:eastAsia="仿宋" w:cs="仿宋"/>
          <w:b w:val="0"/>
          <w:bCs w:val="0"/>
          <w:spacing w:val="-4"/>
          <w:sz w:val="32"/>
          <w:szCs w:val="32"/>
        </w:rPr>
        <w:tab/>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许亚群</w:t>
      </w:r>
      <w:r>
        <w:rPr>
          <w:rStyle w:val="18"/>
          <w:rFonts w:hint="eastAsia" w:ascii="仿宋" w:hAnsi="仿宋" w:eastAsia="仿宋" w:cs="仿宋"/>
          <w:b w:val="0"/>
          <w:bCs w:val="0"/>
          <w:spacing w:val="-4"/>
          <w:sz w:val="32"/>
          <w:szCs w:val="32"/>
        </w:rPr>
        <w:tab/>
        <w:t>评价组组长</w:t>
      </w:r>
      <w:r>
        <w:rPr>
          <w:rStyle w:val="18"/>
          <w:rFonts w:hint="eastAsia" w:ascii="仿宋" w:hAnsi="仿宋" w:eastAsia="仿宋" w:cs="仿宋"/>
          <w:b w:val="0"/>
          <w:bCs w:val="0"/>
          <w:spacing w:val="-4"/>
          <w:sz w:val="32"/>
          <w:szCs w:val="32"/>
        </w:rPr>
        <w:tab/>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王迅</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张国芳</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大学生志愿服务西部计划志愿者经费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大学生志愿服务西部计划志愿者经费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大学生志愿服务西部计划志愿者经费项目综合得分为98.94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2023年大学生志愿服务西部计划志愿者经费项目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t>分值</w:t>
      </w:r>
      <w:r>
        <w:rPr>
          <w:rStyle w:val="18"/>
          <w:rFonts w:hint="eastAsia" w:ascii="仿宋" w:hAnsi="仿宋" w:eastAsia="仿宋" w:cs="仿宋"/>
          <w:b w:val="0"/>
          <w:bCs w:val="0"/>
          <w:spacing w:val="-4"/>
          <w:sz w:val="32"/>
          <w:szCs w:val="32"/>
        </w:rPr>
        <w:tab/>
        <w:t>评价得分</w:t>
      </w:r>
      <w:r>
        <w:rPr>
          <w:rStyle w:val="18"/>
          <w:rFonts w:hint="eastAsia" w:ascii="仿宋" w:hAnsi="仿宋" w:eastAsia="仿宋" w:cs="仿宋"/>
          <w:b w:val="0"/>
          <w:bCs w:val="0"/>
          <w:spacing w:val="-4"/>
          <w:sz w:val="32"/>
          <w:szCs w:val="32"/>
        </w:rPr>
        <w:tab/>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tab/>
        <w:t>16.9</w:t>
      </w:r>
      <w:r>
        <w:rPr>
          <w:rStyle w:val="18"/>
          <w:rFonts w:hint="eastAsia" w:ascii="仿宋" w:hAnsi="仿宋" w:eastAsia="仿宋" w:cs="仿宋"/>
          <w:b w:val="0"/>
          <w:bCs w:val="0"/>
          <w:spacing w:val="-4"/>
          <w:sz w:val="32"/>
          <w:szCs w:val="32"/>
        </w:rPr>
        <w:tab/>
        <w:t>预算执行率扣0.1分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29.04</w:t>
      </w:r>
      <w:r>
        <w:rPr>
          <w:rStyle w:val="18"/>
          <w:rFonts w:hint="eastAsia" w:ascii="仿宋" w:hAnsi="仿宋" w:eastAsia="仿宋" w:cs="仿宋"/>
          <w:b w:val="0"/>
          <w:bCs w:val="0"/>
          <w:spacing w:val="-4"/>
          <w:sz w:val="32"/>
          <w:szCs w:val="32"/>
        </w:rPr>
        <w:tab/>
        <w:t>指标完成情况扣0.96分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98.94</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2023年大学生志愿服务西部计划志愿者经费项目资金达到了年初设立的绩效目标，在实施过程中取得了良好的成效，具体表现在以下几点：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本项目的实施2023年已完成大学生志愿服务西部计划志愿者169人，大学生志愿服务西部计划志愿者20人，提高、改善大学生西部计划志愿者生活水平，为志愿者营造良好的工作生活环境，维护志愿者合法权益，满足志愿者合理诉求，确保志愿者身心健康，激发志愿者工作热情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全年大学生志愿服务西部计划志愿者经费项目支出共计417.16万元，评价得分值98.94分。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大学生志愿服务西部计划志愿者经费项目预算依据。继而进行该项目支出预算的编制、执行和上报等工作。在项目预算的编制工程中，坚持履行政府职能方面的轻重缓急程度进行先后排序，坚持对大学生志愿服务西部计划志愿者经费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大学生志愿服务西部计划志愿者经费项目组织形式，明确了该项目经费的开支范围为大学生志愿服务西部计划志愿者经费，严格做到专款专用，责任到人。在资金使用环节，严格遵守相关规定，严格按照我局资金财务审批流程办理款项支付。在会计核算环节，对本项目资金实际单独核算，确保部门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年初将财政批复的部门预算资金预算指标整体导入，对预算指标按照项目分类，从数量、质量、时效、满意度等方面分别进行管理控制，监控、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eastAsia="zh-CN"/>
        </w:rPr>
        <w:t>掌</w:t>
      </w:r>
      <w:bookmarkStart w:id="0" w:name="_GoBack"/>
      <w:bookmarkEnd w:id="0"/>
      <w:r>
        <w:rPr>
          <w:rStyle w:val="18"/>
          <w:rFonts w:hint="eastAsia" w:ascii="仿宋" w:hAnsi="仿宋" w:eastAsia="仿宋" w:cs="仿宋"/>
          <w:b w:val="0"/>
          <w:bCs w:val="0"/>
          <w:spacing w:val="-4"/>
          <w:sz w:val="32"/>
          <w:szCs w:val="32"/>
        </w:rPr>
        <w:t>握预算实时信息，通过不定期检查预算执行情况，增强预算指标刚性。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大学生志愿服务西部计划志愿者经费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大学生志愿服务西部计划志愿者（全国项目），预期指标值是小于等于153人，实际完成值是等于169人，指标未达到预期目标。原因：由于年初数据统计不够标准，导致指标存在偏差；措施：下一年度做好项目计划，减少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数量指标为大学生志愿服务西部计划志愿者（地方项目），预期指标值是小于等于20人，实际完成值是等于20人，指标达到预期目标。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质量指标为西部计划地方项目补贴发放覆盖率，预期指标值是等于100%，实际完成值是等于100%，指标达到预期目标。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质量指标为西部计划全国项目补贴覆盖率，预期指标值是等于100%，实际完成值是等于100%，指标达到预期目标。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时效指标为培训完成及时性，预期指标值是等于100%，实际完成值是等于100%，指标达到预期目标。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西部计划志愿者全国项目补贴成本，预期指标值是小于等于387.62万元，实际完成值是等于378.91万元，指标达到预期目标。原因：根据实际情况发放补贴，因此导致指标存在偏差；措施：下一年度做好项目计划，减少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西部计划志愿者地方项目补贴成本，预期指标值是小于等于38.25万元，实际完成值是等于38.25万元，指标达到预期目标。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项目实施产生的社会效益指标为增强了志愿者的凝聚力，预期指标值是大于等于100%，实际完成值是等于100%，指标达到预期目标。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满意度指标为志愿者满意度，预期指标值是&gt;等于100%，实际完成值是等于100%，指标达到预期目标。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本项目实施效果较好的原因主要是管理制度完善、责任落实到位，跟踪考核机制完善且运行有效，在项目实施过程中创新管理办法，采用成本效益分析法、比较法、最低成本法使项目取得了良好的效果。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原因：年初数据统计不够标准、未根据实际情况发放补贴，导致指标存在偏差，未达到预期目标。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08C9422C"/>
    <w:rsid w:val="18132A57"/>
    <w:rsid w:val="2A4C45FF"/>
    <w:rsid w:val="2AE11386"/>
    <w:rsid w:val="2D4C6AD2"/>
    <w:rsid w:val="2D5A6638"/>
    <w:rsid w:val="340D5924"/>
    <w:rsid w:val="43B04001"/>
    <w:rsid w:val="45687296"/>
    <w:rsid w:val="4609551D"/>
    <w:rsid w:val="4D2606A1"/>
    <w:rsid w:val="4DD42C22"/>
    <w:rsid w:val="50796DE0"/>
    <w:rsid w:val="5B8865BD"/>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42</TotalTime>
  <ScaleCrop>false</ScaleCrop>
  <LinksUpToDate>false</LinksUpToDate>
  <CharactersWithSpaces>721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2024-11-15T05:38:01Z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906498B4A9694C71AB157962EBD8A8ED</vt:lpwstr>
  </property>
</Properties>
</file>