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
    <w:p/>
    <w:p>
      <w:bookmarkStart w:id="0" w:name="_GoBack"/>
      <w:bookmarkEnd w:id="0"/>
    </w:p>
    <w:p/>
    <w:p/>
    <w:p>
      <w:pPr>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阿图什市阿湖乡中学</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color w:val="000000"/>
          <w:sz w:val="44"/>
          <w:szCs w:val="44"/>
        </w:rPr>
        <w:t>2023年单位</w:t>
      </w:r>
      <w:r>
        <w:rPr>
          <w:rFonts w:hint="eastAsia" w:ascii="方正小标宋_GBK" w:hAnsi="宋体" w:eastAsia="方正小标宋_GBK"/>
          <w:kern w:val="0"/>
          <w:sz w:val="44"/>
          <w:szCs w:val="44"/>
        </w:rPr>
        <w:t>预算公开</w:t>
      </w:r>
    </w:p>
    <w:p>
      <w:pPr>
        <w:rPr>
          <w:rFonts w:ascii="黑体" w:hAnsi="黑体" w:eastAsia="黑体" w:cs="黑体"/>
          <w:kern w:val="0"/>
          <w:sz w:val="32"/>
          <w:szCs w:val="32"/>
        </w:rPr>
      </w:pPr>
      <w:r>
        <w:rPr>
          <w:rFonts w:hint="eastAsia" w:ascii="黑体" w:hAnsi="黑体" w:eastAsia="黑体" w:cs="黑体"/>
          <w:kern w:val="0"/>
          <w:sz w:val="32"/>
          <w:szCs w:val="32"/>
        </w:rPr>
        <w:br w:type="page"/>
      </w:r>
    </w:p>
    <w:p>
      <w:pPr>
        <w:spacing w:line="600" w:lineRule="exact"/>
        <w:jc w:val="center"/>
        <w:rPr>
          <w:rFonts w:ascii="仿宋_GB2312" w:hAnsi="仿宋_GB2312" w:eastAsia="仿宋_GB2312" w:cs="仿宋_GB2312"/>
          <w:b/>
          <w:kern w:val="0"/>
          <w:sz w:val="32"/>
          <w:szCs w:val="32"/>
        </w:rPr>
      </w:pPr>
      <w:r>
        <w:rPr>
          <w:rFonts w:hint="eastAsia" w:ascii="黑体" w:hAnsi="黑体" w:eastAsia="黑体" w:cs="黑体"/>
          <w:kern w:val="0"/>
          <w:sz w:val="32"/>
          <w:szCs w:val="32"/>
        </w:rPr>
        <w:t>目 录</w:t>
      </w:r>
    </w:p>
    <w:p>
      <w:pPr>
        <w:widowControl/>
        <w:spacing w:line="600" w:lineRule="exact"/>
        <w:ind w:firstLine="643" w:firstLineChars="200"/>
        <w:outlineLvl w:val="1"/>
        <w:rPr>
          <w:rFonts w:ascii="仿宋_GB2312" w:hAnsi="宋体" w:eastAsia="仿宋_GB2312"/>
          <w:b/>
          <w:kern w:val="0"/>
          <w:sz w:val="32"/>
          <w:szCs w:val="32"/>
        </w:rPr>
      </w:pPr>
      <w:r>
        <w:rPr>
          <w:rFonts w:hint="eastAsia" w:ascii="仿宋_GB2312" w:hAnsi="仿宋_GB2312" w:eastAsia="仿宋_GB2312" w:cs="仿宋_GB2312"/>
          <w:b/>
          <w:kern w:val="0"/>
          <w:sz w:val="32"/>
          <w:szCs w:val="32"/>
        </w:rPr>
        <w:t>第一部分</w:t>
      </w:r>
      <w:r>
        <w:rPr>
          <w:rFonts w:hint="eastAsia" w:ascii="仿宋_GB2312" w:hAnsi="宋体" w:eastAsia="仿宋_GB2312"/>
          <w:b/>
          <w:kern w:val="0"/>
          <w:sz w:val="32"/>
          <w:szCs w:val="32"/>
        </w:rPr>
        <w:t xml:space="preserve">  阿图什市阿湖乡中学单位概况</w:t>
      </w:r>
    </w:p>
    <w:p>
      <w:pPr>
        <w:widowControl/>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600" w:lineRule="exact"/>
        <w:ind w:firstLine="643" w:firstLineChars="200"/>
        <w:outlineLvl w:val="1"/>
        <w:rPr>
          <w:rFonts w:ascii="仿宋_GB2312" w:hAnsi="宋体" w:eastAsia="仿宋_GB2312"/>
          <w:kern w:val="0"/>
          <w:sz w:val="32"/>
          <w:szCs w:val="32"/>
        </w:rPr>
      </w:pPr>
      <w:r>
        <w:rPr>
          <w:rFonts w:hint="eastAsia" w:ascii="仿宋_GB2312" w:hAnsi="宋体" w:eastAsia="仿宋_GB2312"/>
          <w:b/>
          <w:kern w:val="0"/>
          <w:sz w:val="32"/>
          <w:szCs w:val="32"/>
        </w:rPr>
        <w:t>第二部分  2023年单位预算公开表</w:t>
      </w:r>
    </w:p>
    <w:p>
      <w:pPr>
        <w:widowControl/>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一、单位收支总体情况表</w:t>
      </w:r>
    </w:p>
    <w:p>
      <w:pPr>
        <w:widowControl/>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二、单位收入总体情况表</w:t>
      </w:r>
    </w:p>
    <w:p>
      <w:pPr>
        <w:widowControl/>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三、单位支出总体情况表</w:t>
      </w:r>
    </w:p>
    <w:p>
      <w:pPr>
        <w:widowControl/>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pPr>
        <w:widowControl/>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w:t>
      </w:r>
      <w:r>
        <w:rPr>
          <w:rFonts w:hint="eastAsia" w:ascii="仿宋_GB2312" w:hAnsi="仿宋_GB2312" w:eastAsia="仿宋_GB2312" w:cs="仿宋_GB2312"/>
          <w:kern w:val="0"/>
          <w:sz w:val="32"/>
          <w:szCs w:val="32"/>
        </w:rPr>
        <w:t>政府性基金预算支出情况表</w:t>
      </w:r>
    </w:p>
    <w:p>
      <w:pPr>
        <w:widowControl/>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九、国有资本经营预算支出情况表</w:t>
      </w:r>
    </w:p>
    <w:p>
      <w:pPr>
        <w:widowControl/>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十、财政拨款“三公”经费支出情况表</w:t>
      </w:r>
    </w:p>
    <w:p>
      <w:pPr>
        <w:widowControl/>
        <w:spacing w:line="60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2023年阿图什市阿湖乡中学预算情况说明</w:t>
      </w:r>
    </w:p>
    <w:p>
      <w:pPr>
        <w:widowControl/>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一、关于阿图什市阿湖乡中学2023年收支预算情况的总体说明</w:t>
      </w:r>
    </w:p>
    <w:p>
      <w:pPr>
        <w:widowControl/>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二、关于阿图什市阿湖乡中学2023年收入预算情况说明</w:t>
      </w:r>
    </w:p>
    <w:p>
      <w:pPr>
        <w:widowControl/>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三、关于阿图什市阿湖乡中学2023年支出预算情况说明</w:t>
      </w:r>
    </w:p>
    <w:p>
      <w:pPr>
        <w:widowControl/>
        <w:spacing w:line="60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阿图什市阿湖乡中学2023</w:t>
      </w:r>
      <w:r>
        <w:rPr>
          <w:rFonts w:hint="eastAsia" w:ascii="仿宋_GB2312" w:hAnsi="宋体" w:eastAsia="仿宋_GB2312"/>
          <w:bCs/>
          <w:kern w:val="0"/>
          <w:sz w:val="32"/>
          <w:szCs w:val="32"/>
        </w:rPr>
        <w:t>年财政拨款收支预算情况的总体说明</w:t>
      </w:r>
    </w:p>
    <w:p>
      <w:pPr>
        <w:widowControl/>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五、关于阿图什市阿湖乡中学2023年一般公共预算当年拨款情况说明</w:t>
      </w:r>
    </w:p>
    <w:p>
      <w:pPr>
        <w:widowControl/>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六、关于阿图什市阿湖乡中学2023年一般公共预算基本支出情况说明</w:t>
      </w:r>
    </w:p>
    <w:p>
      <w:pPr>
        <w:widowControl/>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七、关于阿图什市阿湖乡中学2023年一般公共预算项目支出情况说明</w:t>
      </w:r>
    </w:p>
    <w:p>
      <w:pPr>
        <w:widowControl/>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八、关于阿图什市阿湖乡中学2023年政府性基金预算拨款情况说明</w:t>
      </w:r>
    </w:p>
    <w:p>
      <w:pPr>
        <w:widowControl/>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九、关于阿图什市阿湖乡中学2023年国有资本经营预算拨款情况说明</w:t>
      </w:r>
    </w:p>
    <w:p>
      <w:pPr>
        <w:widowControl/>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十、关于阿图什市阿湖乡中学2023年财政拨款“三公”经费预算情况说明</w:t>
      </w:r>
    </w:p>
    <w:p>
      <w:pPr>
        <w:widowControl/>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十一、其他重要事项的情况说明</w:t>
      </w:r>
    </w:p>
    <w:p>
      <w:pPr>
        <w:widowControl/>
        <w:spacing w:line="60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left"/>
        <w:rPr>
          <w:rFonts w:ascii="仿宋_GB2312" w:hAnsi="宋体" w:eastAsia="仿宋_GB2312"/>
          <w:b/>
          <w:kern w:val="0"/>
          <w:sz w:val="32"/>
          <w:szCs w:val="32"/>
        </w:rPr>
      </w:pPr>
      <w:r>
        <w:rPr>
          <w:rFonts w:ascii="仿宋_GB2312" w:hAnsi="宋体" w:eastAsia="仿宋_GB2312"/>
          <w:b/>
          <w:kern w:val="0"/>
          <w:sz w:val="32"/>
          <w:szCs w:val="32"/>
        </w:rPr>
        <w:br w:type="page"/>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阿图什市阿湖乡中学概况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楷体_GB2312" w:hAnsi="楷体_GB2312" w:eastAsia="楷体_GB2312" w:cs="楷体_GB2312"/>
          <w:b/>
          <w:bCs/>
          <w:kern w:val="0"/>
          <w:sz w:val="32"/>
          <w:szCs w:val="32"/>
        </w:rPr>
        <w:t xml:space="preserve"> 一、主要职能</w:t>
      </w:r>
    </w:p>
    <w:p>
      <w:pPr>
        <w:widowControl/>
        <w:spacing w:line="600" w:lineRule="exact"/>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 xml:space="preserve">    1.正确贯彻执行党和国家的教育方针、政策、法规；</w:t>
      </w:r>
      <w:r>
        <w:rPr>
          <w:rFonts w:hint="eastAsia" w:ascii="仿宋_GB2312" w:hAnsi="黑体" w:eastAsia="仿宋_GB2312" w:cs="宋体"/>
          <w:bCs/>
          <w:kern w:val="0"/>
          <w:sz w:val="32"/>
          <w:szCs w:val="32"/>
        </w:rPr>
        <w:br w:type="textWrapping"/>
      </w:r>
      <w:r>
        <w:rPr>
          <w:rFonts w:hint="eastAsia" w:ascii="仿宋_GB2312" w:hAnsi="黑体" w:eastAsia="仿宋_GB2312" w:cs="宋体"/>
          <w:bCs/>
          <w:kern w:val="0"/>
          <w:sz w:val="32"/>
          <w:szCs w:val="32"/>
        </w:rPr>
        <w:t xml:space="preserve">    2.维护学校的教学秩序，为学生创造良好的学习环境；</w:t>
      </w:r>
      <w:r>
        <w:rPr>
          <w:rFonts w:hint="eastAsia" w:ascii="仿宋_GB2312" w:hAnsi="黑体" w:eastAsia="仿宋_GB2312" w:cs="宋体"/>
          <w:bCs/>
          <w:kern w:val="0"/>
          <w:sz w:val="32"/>
          <w:szCs w:val="32"/>
        </w:rPr>
        <w:br w:type="textWrapping"/>
      </w:r>
      <w:r>
        <w:rPr>
          <w:rFonts w:hint="eastAsia" w:ascii="仿宋_GB2312" w:hAnsi="黑体" w:eastAsia="仿宋_GB2312" w:cs="宋体"/>
          <w:bCs/>
          <w:kern w:val="0"/>
          <w:sz w:val="32"/>
          <w:szCs w:val="32"/>
        </w:rPr>
        <w:t xml:space="preserve">    3.积极稳妥</w:t>
      </w:r>
      <w:r>
        <w:rPr>
          <w:rFonts w:hint="eastAsia" w:ascii="仿宋_GB2312" w:hAnsi="黑体" w:eastAsia="仿宋_GB2312" w:cs="宋体"/>
          <w:bCs/>
          <w:kern w:val="0"/>
          <w:sz w:val="32"/>
          <w:szCs w:val="32"/>
          <w:lang w:eastAsia="zh-CN"/>
        </w:rPr>
        <w:t>地</w:t>
      </w:r>
      <w:r>
        <w:rPr>
          <w:rFonts w:hint="eastAsia" w:ascii="仿宋_GB2312" w:hAnsi="黑体" w:eastAsia="仿宋_GB2312" w:cs="宋体"/>
          <w:bCs/>
          <w:kern w:val="0"/>
          <w:sz w:val="32"/>
          <w:szCs w:val="32"/>
        </w:rPr>
        <w:t>推进教育改革，按教育规律办事，不断提高教育质量；</w:t>
      </w:r>
      <w:r>
        <w:rPr>
          <w:rFonts w:hint="eastAsia" w:ascii="仿宋_GB2312" w:hAnsi="黑体" w:eastAsia="仿宋_GB2312" w:cs="宋体"/>
          <w:bCs/>
          <w:kern w:val="0"/>
          <w:sz w:val="32"/>
          <w:szCs w:val="32"/>
        </w:rPr>
        <w:br w:type="textWrapping"/>
      </w:r>
      <w:r>
        <w:rPr>
          <w:rFonts w:hint="eastAsia" w:ascii="仿宋_GB2312" w:hAnsi="黑体" w:eastAsia="仿宋_GB2312" w:cs="宋体"/>
          <w:bCs/>
          <w:kern w:val="0"/>
          <w:sz w:val="32"/>
          <w:szCs w:val="32"/>
        </w:rPr>
        <w:t xml:space="preserve">    4.根据学校规模，设置学校管理机构，建立健全各项规章制度和岗位责任制；</w:t>
      </w:r>
      <w:r>
        <w:rPr>
          <w:rFonts w:hint="eastAsia" w:ascii="仿宋_GB2312" w:hAnsi="黑体" w:eastAsia="仿宋_GB2312" w:cs="宋体"/>
          <w:bCs/>
          <w:kern w:val="0"/>
          <w:sz w:val="32"/>
          <w:szCs w:val="32"/>
        </w:rPr>
        <w:br w:type="textWrapping"/>
      </w:r>
      <w:r>
        <w:rPr>
          <w:rFonts w:hint="eastAsia" w:ascii="仿宋_GB2312" w:hAnsi="黑体" w:eastAsia="仿宋_GB2312" w:cs="宋体"/>
          <w:bCs/>
          <w:kern w:val="0"/>
          <w:sz w:val="32"/>
          <w:szCs w:val="32"/>
        </w:rPr>
        <w:t xml:space="preserve">    5.坚持教书育人，服务育人，环境育人方针，加强对学生思想品德教育，使学生的德智体全面发展；</w:t>
      </w:r>
      <w:r>
        <w:rPr>
          <w:rFonts w:hint="eastAsia" w:ascii="仿宋_GB2312" w:hAnsi="黑体" w:eastAsia="仿宋_GB2312" w:cs="宋体"/>
          <w:bCs/>
          <w:kern w:val="0"/>
          <w:sz w:val="32"/>
          <w:szCs w:val="32"/>
        </w:rPr>
        <w:br w:type="textWrapping"/>
      </w:r>
      <w:r>
        <w:rPr>
          <w:rFonts w:hint="eastAsia" w:ascii="仿宋_GB2312" w:hAnsi="黑体" w:eastAsia="仿宋_GB2312" w:cs="宋体"/>
          <w:bCs/>
          <w:kern w:val="0"/>
          <w:sz w:val="32"/>
          <w:szCs w:val="32"/>
        </w:rPr>
        <w:t xml:space="preserve">    6.抓好教师队伍建设，使每个教师都热心于教育事业；</w:t>
      </w:r>
      <w:r>
        <w:rPr>
          <w:rFonts w:hint="eastAsia" w:ascii="仿宋_GB2312" w:hAnsi="黑体" w:eastAsia="仿宋_GB2312" w:cs="宋体"/>
          <w:bCs/>
          <w:kern w:val="0"/>
          <w:sz w:val="32"/>
          <w:szCs w:val="32"/>
        </w:rPr>
        <w:br w:type="textWrapping"/>
      </w:r>
      <w:r>
        <w:rPr>
          <w:rFonts w:hint="eastAsia" w:ascii="仿宋_GB2312" w:hAnsi="黑体" w:eastAsia="仿宋_GB2312" w:cs="宋体"/>
          <w:bCs/>
          <w:kern w:val="0"/>
          <w:sz w:val="32"/>
          <w:szCs w:val="32"/>
        </w:rPr>
        <w:t xml:space="preserve">    7.做好安全防范，保证学生的</w:t>
      </w:r>
      <w:r>
        <w:rPr>
          <w:rFonts w:hint="eastAsia" w:ascii="仿宋_GB2312" w:hAnsi="黑体" w:eastAsia="仿宋_GB2312" w:cs="宋体"/>
          <w:bCs/>
          <w:kern w:val="0"/>
          <w:sz w:val="32"/>
          <w:szCs w:val="32"/>
          <w:lang w:eastAsia="zh-CN"/>
        </w:rPr>
        <w:t>人身安全</w:t>
      </w:r>
      <w:r>
        <w:rPr>
          <w:rFonts w:hint="eastAsia" w:ascii="仿宋_GB2312" w:hAnsi="黑体" w:eastAsia="仿宋_GB2312" w:cs="宋体"/>
          <w:bCs/>
          <w:kern w:val="0"/>
          <w:sz w:val="32"/>
          <w:szCs w:val="32"/>
        </w:rPr>
        <w:t>。</w:t>
      </w:r>
    </w:p>
    <w:p>
      <w:pPr>
        <w:widowControl/>
        <w:spacing w:line="540" w:lineRule="exact"/>
        <w:ind w:firstLine="643" w:firstLineChars="200"/>
        <w:jc w:val="lef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600" w:lineRule="exact"/>
        <w:ind w:firstLine="640" w:firstLineChars="200"/>
        <w:outlineLvl w:val="1"/>
        <w:rPr>
          <w:rFonts w:ascii="仿宋_GB2312" w:hAnsi="宋体" w:eastAsia="仿宋_GB2312" w:cs="宋体"/>
          <w:kern w:val="0"/>
          <w:sz w:val="32"/>
          <w:szCs w:val="32"/>
        </w:rPr>
      </w:pPr>
      <w:r>
        <w:rPr>
          <w:rFonts w:hint="eastAsia" w:ascii="仿宋_GB2312" w:hAnsi="宋体" w:eastAsia="仿宋_GB2312"/>
          <w:kern w:val="0"/>
          <w:sz w:val="32"/>
          <w:szCs w:val="32"/>
        </w:rPr>
        <w:t>阿图什市阿湖乡中学无下属预算单位，下设7</w:t>
      </w:r>
      <w:r>
        <w:rPr>
          <w:rFonts w:hint="eastAsia" w:ascii="仿宋_GB2312" w:hAnsi="宋体" w:eastAsia="仿宋_GB2312" w:cs="宋体"/>
          <w:kern w:val="0"/>
          <w:sz w:val="32"/>
          <w:szCs w:val="32"/>
        </w:rPr>
        <w:t>个处室，分别是：学校办公室、教务处、校安办、党建室、德育室、后勤</w:t>
      </w:r>
      <w:r>
        <w:rPr>
          <w:rFonts w:hint="eastAsia" w:ascii="仿宋_GB2312" w:hAnsi="宋体" w:eastAsia="仿宋_GB2312" w:cs="宋体"/>
          <w:kern w:val="0"/>
          <w:sz w:val="32"/>
          <w:szCs w:val="32"/>
          <w:lang w:eastAsia="zh-CN"/>
        </w:rPr>
        <w:t>办</w:t>
      </w:r>
      <w:r>
        <w:rPr>
          <w:rFonts w:hint="eastAsia" w:ascii="仿宋_GB2312" w:hAnsi="宋体" w:eastAsia="仿宋_GB2312" w:cs="宋体"/>
          <w:kern w:val="0"/>
          <w:sz w:val="32"/>
          <w:szCs w:val="32"/>
        </w:rPr>
        <w:t>、财务室。</w:t>
      </w:r>
    </w:p>
    <w:p>
      <w:pPr>
        <w:widowControl/>
        <w:spacing w:line="60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阿图什市阿湖乡中学编制数110，实有人数138人，其中：在职110人，减少1人；退休28人，增加0人；离休0人，增加0人。</w:t>
      </w:r>
    </w:p>
    <w:p>
      <w:pPr>
        <w:widowControl/>
        <w:spacing w:line="560" w:lineRule="exact"/>
        <w:ind w:firstLine="640"/>
        <w:jc w:val="center"/>
        <w:rPr>
          <w:rFonts w:ascii="黑体" w:hAnsi="黑体" w:eastAsia="黑体"/>
          <w:kern w:val="0"/>
          <w:sz w:val="32"/>
          <w:szCs w:val="32"/>
        </w:rPr>
      </w:pPr>
      <w:r>
        <w:rPr>
          <w:rFonts w:hint="eastAsia" w:ascii="黑体" w:hAnsi="黑体" w:eastAsia="黑体"/>
          <w:kern w:val="0"/>
          <w:sz w:val="32"/>
          <w:szCs w:val="32"/>
        </w:rPr>
        <w:br w:type="page"/>
      </w:r>
      <w:r>
        <w:rPr>
          <w:rFonts w:hint="eastAsia" w:ascii="黑体" w:hAnsi="黑体" w:eastAsia="黑体"/>
          <w:kern w:val="0"/>
          <w:sz w:val="32"/>
          <w:szCs w:val="32"/>
        </w:rPr>
        <w:t>第二部分  2023年单位预算公开表</w:t>
      </w:r>
    </w:p>
    <w:p>
      <w:pPr>
        <w:widowControl/>
        <w:spacing w:line="240" w:lineRule="exact"/>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表1</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单位收支总体情况表</w:t>
      </w:r>
    </w:p>
    <w:p>
      <w:pPr>
        <w:widowControl/>
        <w:spacing w:line="280" w:lineRule="exact"/>
        <w:jc w:val="center"/>
        <w:outlineLvl w:val="1"/>
        <w:rPr>
          <w:rFonts w:ascii="仿宋_GB2312" w:hAnsi="宋体" w:eastAsia="仿宋_GB2312"/>
          <w:b/>
          <w:kern w:val="0"/>
          <w:sz w:val="32"/>
          <w:szCs w:val="32"/>
        </w:rPr>
      </w:pPr>
    </w:p>
    <w:tbl>
      <w:tblPr>
        <w:tblStyle w:val="9"/>
        <w:tblW w:w="8662" w:type="dxa"/>
        <w:tblInd w:w="91" w:type="dxa"/>
        <w:tblLayout w:type="fixed"/>
        <w:tblCellMar>
          <w:top w:w="0" w:type="dxa"/>
          <w:left w:w="108" w:type="dxa"/>
          <w:bottom w:w="0" w:type="dxa"/>
          <w:right w:w="108" w:type="dxa"/>
        </w:tblCellMar>
      </w:tblPr>
      <w:tblGrid>
        <w:gridCol w:w="3151"/>
        <w:gridCol w:w="1117"/>
        <w:gridCol w:w="2693"/>
        <w:gridCol w:w="1701"/>
      </w:tblGrid>
      <w:tr>
        <w:tblPrEx>
          <w:tblCellMar>
            <w:top w:w="0" w:type="dxa"/>
            <w:left w:w="108" w:type="dxa"/>
            <w:bottom w:w="0" w:type="dxa"/>
            <w:right w:w="108" w:type="dxa"/>
          </w:tblCellMar>
        </w:tblPrEx>
        <w:trPr>
          <w:trHeight w:val="360" w:hRule="atLeast"/>
        </w:trPr>
        <w:tc>
          <w:tcPr>
            <w:tcW w:w="6961" w:type="dxa"/>
            <w:gridSpan w:val="3"/>
            <w:tcBorders>
              <w:top w:val="nil"/>
              <w:left w:val="nil"/>
              <w:bottom w:val="single" w:color="auto" w:sz="4" w:space="0"/>
              <w:right w:val="nil"/>
            </w:tcBorders>
            <w:noWrap w:val="0"/>
            <w:vAlign w:val="bottom"/>
          </w:tcPr>
          <w:p>
            <w:pPr>
              <w:widowControl/>
              <w:spacing w:line="280" w:lineRule="exact"/>
              <w:jc w:val="left"/>
              <w:rPr>
                <w:rFonts w:ascii="仿宋_GB2312" w:hAnsi="宋体" w:eastAsia="仿宋_GB2312" w:cs="宋体"/>
                <w:b/>
                <w:bCs/>
                <w:kern w:val="0"/>
                <w:sz w:val="24"/>
              </w:rPr>
            </w:pPr>
            <w:r>
              <w:rPr>
                <w:rFonts w:hint="eastAsia" w:ascii="仿宋_GB2312" w:hAnsi="宋体" w:eastAsia="仿宋_GB2312"/>
                <w:kern w:val="0"/>
                <w:sz w:val="24"/>
              </w:rPr>
              <w:t>编制单位：阿图什市阿湖乡中学</w:t>
            </w:r>
          </w:p>
        </w:tc>
        <w:tc>
          <w:tcPr>
            <w:tcW w:w="1701" w:type="dxa"/>
            <w:tcBorders>
              <w:top w:val="nil"/>
              <w:left w:val="nil"/>
              <w:bottom w:val="single" w:color="auto" w:sz="4" w:space="0"/>
              <w:right w:val="nil"/>
            </w:tcBorders>
            <w:noWrap w:val="0"/>
            <w:vAlign w:val="bottom"/>
          </w:tcPr>
          <w:p>
            <w:pPr>
              <w:widowControl/>
              <w:spacing w:line="280" w:lineRule="exact"/>
              <w:jc w:val="right"/>
              <w:rPr>
                <w:rFonts w:ascii="仿宋_GB2312" w:hAnsi="宋体" w:eastAsia="仿宋_GB2312"/>
                <w:kern w:val="0"/>
                <w:sz w:val="24"/>
              </w:rPr>
            </w:pPr>
            <w:r>
              <w:rPr>
                <w:rFonts w:hint="eastAsia" w:ascii="仿宋_GB2312" w:hAnsi="宋体" w:eastAsia="仿宋_GB2312"/>
                <w:kern w:val="0"/>
                <w:sz w:val="24"/>
              </w:rPr>
              <w:t>单位：万元</w:t>
            </w:r>
          </w:p>
        </w:tc>
      </w:tr>
      <w:tr>
        <w:tblPrEx>
          <w:tblCellMar>
            <w:top w:w="0" w:type="dxa"/>
            <w:left w:w="108" w:type="dxa"/>
            <w:bottom w:w="0" w:type="dxa"/>
            <w:right w:w="108" w:type="dxa"/>
          </w:tblCellMar>
        </w:tblPrEx>
        <w:trPr>
          <w:trHeight w:val="294" w:hRule="atLeast"/>
        </w:trPr>
        <w:tc>
          <w:tcPr>
            <w:tcW w:w="4268" w:type="dxa"/>
            <w:gridSpan w:val="2"/>
            <w:tcBorders>
              <w:top w:val="single" w:color="auto" w:sz="4" w:space="0"/>
              <w:left w:val="single" w:color="auto" w:sz="4" w:space="0"/>
              <w:bottom w:val="single" w:color="auto" w:sz="4" w:space="0"/>
              <w:right w:val="single" w:color="auto" w:sz="4" w:space="0"/>
            </w:tcBorders>
            <w:noWrap w:val="0"/>
            <w:vAlign w:val="bottom"/>
          </w:tcPr>
          <w:p>
            <w:pPr>
              <w:widowControl/>
              <w:jc w:val="center"/>
              <w:textAlignment w:val="bottom"/>
              <w:rPr>
                <w:rFonts w:ascii="仿宋_GB2312" w:hAnsi="宋体" w:eastAsia="仿宋_GB2312" w:cs="宋体"/>
                <w:b/>
                <w:bCs/>
                <w:kern w:val="0"/>
                <w:sz w:val="24"/>
              </w:rPr>
            </w:pPr>
            <w:r>
              <w:rPr>
                <w:rFonts w:ascii="仿宋_GB2312" w:hAnsi="宋体" w:eastAsia="仿宋_GB2312" w:cs="仿宋_GB2312"/>
                <w:b/>
                <w:bCs/>
                <w:color w:val="000000"/>
                <w:kern w:val="0"/>
                <w:sz w:val="24"/>
                <w:lang w:bidi="ar"/>
              </w:rPr>
              <w:t>收     入</w:t>
            </w:r>
          </w:p>
        </w:tc>
        <w:tc>
          <w:tcPr>
            <w:tcW w:w="4394" w:type="dxa"/>
            <w:gridSpan w:val="2"/>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b/>
                <w:kern w:val="0"/>
                <w:sz w:val="20"/>
                <w:szCs w:val="20"/>
              </w:rPr>
              <w:t>项     目</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kern w:val="0"/>
                <w:sz w:val="18"/>
                <w:szCs w:val="18"/>
              </w:rPr>
            </w:pPr>
            <w:r>
              <w:rPr>
                <w:rFonts w:hint="eastAsia" w:ascii="仿宋_GB2312" w:hAnsi="宋体" w:eastAsia="仿宋_GB2312" w:cs="宋体"/>
                <w:b/>
                <w:kern w:val="0"/>
                <w:sz w:val="18"/>
                <w:szCs w:val="18"/>
              </w:rPr>
              <w:t>一、本年收入</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pPr>
            <w:r>
              <w:rPr>
                <w:rFonts w:hint="eastAsia" w:ascii="仿宋_GB2312" w:hAnsi="宋体" w:eastAsia="仿宋_GB2312" w:cs="宋体"/>
                <w:kern w:val="0"/>
                <w:sz w:val="18"/>
                <w:szCs w:val="18"/>
              </w:rPr>
              <w:t>2,116.53</w:t>
            </w:r>
          </w:p>
        </w:tc>
        <w:tc>
          <w:tcPr>
            <w:tcW w:w="26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kern w:val="0"/>
                <w:sz w:val="18"/>
                <w:szCs w:val="18"/>
              </w:rPr>
            </w:pPr>
            <w:r>
              <w:rPr>
                <w:rFonts w:hint="eastAsia" w:ascii="仿宋_GB2312" w:hAnsi="宋体" w:eastAsia="仿宋_GB2312" w:cs="宋体"/>
                <w:b/>
                <w:kern w:val="0"/>
                <w:sz w:val="18"/>
                <w:szCs w:val="18"/>
              </w:rPr>
              <w:t>1.一般公共预算拨款</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1,987.68</w:t>
            </w:r>
          </w:p>
        </w:tc>
        <w:tc>
          <w:tcPr>
            <w:tcW w:w="26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其中：一般财力</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pPr>
            <w:r>
              <w:rPr>
                <w:rFonts w:hint="eastAsia" w:ascii="仿宋_GB2312" w:hAnsi="宋体" w:eastAsia="仿宋_GB2312" w:cs="宋体"/>
                <w:kern w:val="0"/>
                <w:sz w:val="18"/>
                <w:szCs w:val="18"/>
              </w:rPr>
              <w:t>1,803.43</w:t>
            </w:r>
          </w:p>
        </w:tc>
        <w:tc>
          <w:tcPr>
            <w:tcW w:w="269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6"/>
                <w:szCs w:val="16"/>
              </w:rPr>
            </w:pPr>
            <w:r>
              <w:rPr>
                <w:rFonts w:hint="eastAsia" w:ascii="仿宋_GB2312" w:hAnsi="宋体" w:eastAsia="仿宋_GB2312" w:cs="宋体"/>
                <w:kern w:val="0"/>
                <w:sz w:val="18"/>
                <w:szCs w:val="18"/>
              </w:rPr>
              <w:t>上级一般公共预算安排转移支付</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6"/>
                <w:szCs w:val="16"/>
              </w:rPr>
            </w:pPr>
            <w:r>
              <w:rPr>
                <w:rFonts w:hint="eastAsia" w:ascii="仿宋_GB2312" w:hAnsi="宋体" w:eastAsia="仿宋_GB2312" w:cs="宋体"/>
                <w:kern w:val="0"/>
                <w:sz w:val="18"/>
                <w:szCs w:val="18"/>
              </w:rPr>
              <w:t>184.25</w:t>
            </w:r>
          </w:p>
        </w:tc>
        <w:tc>
          <w:tcPr>
            <w:tcW w:w="2693" w:type="dxa"/>
            <w:tcBorders>
              <w:top w:val="nil"/>
              <w:left w:val="single" w:color="auto" w:sz="4" w:space="0"/>
              <w:bottom w:val="single" w:color="auto" w:sz="4" w:space="0"/>
              <w:right w:val="nil"/>
            </w:tcBorders>
            <w:noWrap w:val="0"/>
            <w:vAlign w:val="center"/>
          </w:tcPr>
          <w:p>
            <w:pPr>
              <w:widowControl/>
              <w:spacing w:line="280" w:lineRule="exact"/>
              <w:jc w:val="left"/>
              <w:rPr>
                <w:rFonts w:ascii="仿宋_GB2312" w:hAnsi="宋体" w:eastAsia="仿宋_GB2312" w:cs="宋体"/>
                <w:kern w:val="0"/>
                <w:sz w:val="16"/>
                <w:szCs w:val="16"/>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6"/>
                <w:szCs w:val="16"/>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kern w:val="0"/>
                <w:sz w:val="18"/>
                <w:szCs w:val="18"/>
              </w:rPr>
            </w:pPr>
            <w:r>
              <w:rPr>
                <w:rFonts w:hint="eastAsia" w:ascii="仿宋_GB2312" w:hAnsi="宋体" w:eastAsia="仿宋_GB2312" w:cs="宋体"/>
                <w:b/>
                <w:kern w:val="0"/>
                <w:sz w:val="18"/>
                <w:szCs w:val="18"/>
              </w:rPr>
              <w:t>2.基金预算拨款</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1,805.73</w:t>
            </w: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其中：政府性基金收入</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上级政府性基金安排转移支付</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kern w:val="0"/>
                <w:sz w:val="18"/>
                <w:szCs w:val="18"/>
              </w:rPr>
            </w:pPr>
            <w:r>
              <w:rPr>
                <w:rFonts w:hint="eastAsia" w:ascii="仿宋_GB2312" w:hAnsi="宋体" w:eastAsia="仿宋_GB2312" w:cs="宋体"/>
                <w:b/>
                <w:kern w:val="0"/>
                <w:sz w:val="18"/>
                <w:szCs w:val="18"/>
              </w:rPr>
              <w:t>3.国有资本经营预算拨款</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194.74</w:t>
            </w: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其中：国有资本经营收入</w:t>
            </w:r>
          </w:p>
        </w:tc>
        <w:tc>
          <w:tcPr>
            <w:tcW w:w="1117"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上级国有资本经营预算安排转移支付</w:t>
            </w:r>
          </w:p>
        </w:tc>
        <w:tc>
          <w:tcPr>
            <w:tcW w:w="1117"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卫生健康支出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b/>
                <w:kern w:val="0"/>
                <w:sz w:val="18"/>
                <w:szCs w:val="18"/>
              </w:rPr>
            </w:pPr>
            <w:r>
              <w:rPr>
                <w:rFonts w:hint="eastAsia" w:ascii="仿宋_GB2312" w:hAnsi="宋体" w:eastAsia="仿宋_GB2312" w:cs="宋体"/>
                <w:b/>
                <w:kern w:val="0"/>
                <w:sz w:val="18"/>
                <w:szCs w:val="18"/>
              </w:rPr>
              <w:t>4.财政专户核拨</w:t>
            </w:r>
          </w:p>
        </w:tc>
        <w:tc>
          <w:tcPr>
            <w:tcW w:w="1117"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b/>
                <w:bCs/>
                <w:kern w:val="0"/>
                <w:sz w:val="18"/>
                <w:szCs w:val="18"/>
              </w:rPr>
              <w:t>5.单位资金</w:t>
            </w:r>
          </w:p>
        </w:tc>
        <w:tc>
          <w:tcPr>
            <w:tcW w:w="1117"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128.85</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其中：事业收入</w:t>
            </w:r>
          </w:p>
        </w:tc>
        <w:tc>
          <w:tcPr>
            <w:tcW w:w="1117"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上级补助收入</w:t>
            </w:r>
          </w:p>
        </w:tc>
        <w:tc>
          <w:tcPr>
            <w:tcW w:w="1117"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附属单位上缴收入</w:t>
            </w:r>
          </w:p>
        </w:tc>
        <w:tc>
          <w:tcPr>
            <w:tcW w:w="1117"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w:t>
            </w:r>
            <w:r>
              <w:rPr>
                <w:rFonts w:hint="eastAsia" w:ascii="仿宋_GB2312" w:hAnsi="宋体" w:eastAsia="仿宋_GB2312" w:cs="宋体"/>
                <w:kern w:val="0"/>
                <w:sz w:val="18"/>
                <w:szCs w:val="18"/>
                <w:lang w:eastAsia="zh-Hans"/>
              </w:rPr>
              <w:t>工业</w:t>
            </w:r>
            <w:r>
              <w:rPr>
                <w:rFonts w:hint="eastAsia" w:ascii="仿宋_GB2312" w:hAnsi="宋体" w:eastAsia="仿宋_GB2312" w:cs="宋体"/>
                <w:kern w:val="0"/>
                <w:sz w:val="18"/>
                <w:szCs w:val="18"/>
              </w:rPr>
              <w:t>信息等支出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117"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117"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128.85</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b/>
                <w:kern w:val="0"/>
                <w:sz w:val="18"/>
                <w:szCs w:val="18"/>
              </w:rPr>
            </w:pPr>
            <w:r>
              <w:rPr>
                <w:rFonts w:hint="eastAsia" w:ascii="仿宋_GB2312" w:hAnsi="宋体" w:eastAsia="仿宋_GB2312" w:cs="宋体"/>
                <w:b/>
                <w:kern w:val="0"/>
                <w:sz w:val="18"/>
                <w:szCs w:val="18"/>
              </w:rPr>
              <w:t>二、上年结转结余</w:t>
            </w:r>
          </w:p>
        </w:tc>
        <w:tc>
          <w:tcPr>
            <w:tcW w:w="1117"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40.52</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b/>
                <w:kern w:val="0"/>
                <w:sz w:val="18"/>
                <w:szCs w:val="18"/>
              </w:rPr>
            </w:pPr>
            <w:r>
              <w:rPr>
                <w:rFonts w:hint="eastAsia" w:ascii="仿宋_GB2312" w:hAnsi="宋体" w:eastAsia="仿宋_GB2312" w:cs="宋体"/>
                <w:b/>
                <w:kern w:val="0"/>
                <w:sz w:val="18"/>
                <w:szCs w:val="18"/>
              </w:rPr>
              <w:t>1.财政拨款结转</w:t>
            </w:r>
          </w:p>
        </w:tc>
        <w:tc>
          <w:tcPr>
            <w:tcW w:w="1117"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40.52</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其中：一般公共预算拨款</w:t>
            </w:r>
          </w:p>
        </w:tc>
        <w:tc>
          <w:tcPr>
            <w:tcW w:w="1117"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40.52</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156.58</w:t>
            </w: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基金预算拨款</w:t>
            </w:r>
          </w:p>
        </w:tc>
        <w:tc>
          <w:tcPr>
            <w:tcW w:w="1117"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国有资本经营预算拨款</w:t>
            </w:r>
          </w:p>
        </w:tc>
        <w:tc>
          <w:tcPr>
            <w:tcW w:w="1117"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b/>
                <w:kern w:val="0"/>
                <w:sz w:val="18"/>
                <w:szCs w:val="18"/>
              </w:rPr>
            </w:pPr>
            <w:r>
              <w:rPr>
                <w:rFonts w:hint="eastAsia" w:ascii="仿宋_GB2312" w:hAnsi="宋体" w:eastAsia="仿宋_GB2312" w:cs="宋体"/>
                <w:b/>
                <w:kern w:val="0"/>
                <w:sz w:val="18"/>
                <w:szCs w:val="18"/>
              </w:rPr>
              <w:t>2.非财政拨款结转结余</w:t>
            </w:r>
          </w:p>
        </w:tc>
        <w:tc>
          <w:tcPr>
            <w:tcW w:w="1117"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灾害防治及应急管理支出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其中：财政专户核拨</w:t>
            </w:r>
          </w:p>
        </w:tc>
        <w:tc>
          <w:tcPr>
            <w:tcW w:w="1117"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单位资金</w:t>
            </w:r>
          </w:p>
        </w:tc>
        <w:tc>
          <w:tcPr>
            <w:tcW w:w="1117"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转移性支出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kern w:val="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bottom"/>
          </w:tcPr>
          <w:p>
            <w:pPr>
              <w:widowControl/>
              <w:spacing w:line="280" w:lineRule="exact"/>
              <w:jc w:val="right"/>
              <w:rPr>
                <w:rFonts w:ascii="仿宋_GB2312" w:hAnsi="宋体" w:eastAsia="仿宋_GB2312"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仿宋_GB2312" w:hAnsi="宋体" w:eastAsia="仿宋_GB2312" w:cs="宋体"/>
                <w:kern w:val="0"/>
                <w:sz w:val="18"/>
                <w:szCs w:val="18"/>
              </w:rPr>
            </w:pPr>
            <w:r>
              <w:rPr>
                <w:rFonts w:hint="eastAsia" w:ascii="仿宋_GB2312" w:hAnsi="宋体" w:eastAsia="仿宋_GB2312" w:cs="宋体"/>
                <w:color w:val="000000"/>
                <w:kern w:val="0"/>
                <w:sz w:val="18"/>
                <w:szCs w:val="18"/>
                <w:lang w:bidi="ar"/>
              </w:rPr>
              <w:t>234 抗疫特别国债</w:t>
            </w:r>
            <w:r>
              <w:rPr>
                <w:rFonts w:hint="eastAsia" w:ascii="仿宋_GB2312" w:hAnsi="宋体" w:eastAsia="仿宋_GB2312" w:cs="宋体"/>
                <w:color w:val="000000"/>
                <w:kern w:val="0"/>
                <w:sz w:val="18"/>
                <w:szCs w:val="18"/>
                <w:lang w:eastAsia="zh-Hans" w:bidi="ar"/>
              </w:rPr>
              <w:t>安排的</w:t>
            </w:r>
            <w:r>
              <w:rPr>
                <w:rFonts w:hint="eastAsia" w:ascii="仿宋_GB2312" w:hAnsi="宋体" w:eastAsia="仿宋_GB2312" w:cs="宋体"/>
                <w:color w:val="000000"/>
                <w:kern w:val="0"/>
                <w:sz w:val="18"/>
                <w:szCs w:val="18"/>
                <w:lang w:bidi="ar"/>
              </w:rPr>
              <w:t>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仿宋_GB2312" w:hAnsi="宋体" w:eastAsia="仿宋_GB2312" w:cs="宋体"/>
                <w:kern w:val="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00" w:hRule="atLeast"/>
        </w:trPr>
        <w:tc>
          <w:tcPr>
            <w:tcW w:w="315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b/>
                <w:bCs/>
                <w:kern w:val="0"/>
                <w:sz w:val="20"/>
                <w:szCs w:val="20"/>
              </w:rPr>
              <w:t>收  入  总  计</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2,157.05</w:t>
            </w:r>
          </w:p>
        </w:tc>
        <w:tc>
          <w:tcPr>
            <w:tcW w:w="269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20"/>
                <w:szCs w:val="20"/>
              </w:rPr>
              <w:t>支  出  总  计</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2,157.05</w:t>
            </w:r>
          </w:p>
        </w:tc>
      </w:tr>
    </w:tbl>
    <w:p>
      <w:pPr>
        <w:ind w:firstLine="400" w:firstLineChars="200"/>
        <w:rPr>
          <w:rFonts w:ascii="宋体" w:hAnsi="宋体" w:cs="宋体"/>
          <w:color w:val="000000"/>
          <w:kern w:val="0"/>
          <w:sz w:val="20"/>
          <w:szCs w:val="20"/>
          <w:lang w:bidi="ar"/>
        </w:rPr>
        <w:sectPr>
          <w:headerReference r:id="rId3" w:type="default"/>
          <w:footerReference r:id="rId4" w:type="default"/>
          <w:footerReference r:id="rId5" w:type="even"/>
          <w:pgSz w:w="11906" w:h="16838"/>
          <w:pgMar w:top="2098" w:right="1418" w:bottom="1928" w:left="1588" w:header="851" w:footer="992" w:gutter="0"/>
          <w:pgNumType w:fmt="numberInDash"/>
          <w:cols w:space="720" w:num="1"/>
          <w:docGrid w:linePitch="312" w:charSpace="0"/>
        </w:sect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表2</w:t>
      </w:r>
    </w:p>
    <w:p>
      <w:pPr>
        <w:widowControl/>
        <w:spacing w:line="440" w:lineRule="exact"/>
        <w:jc w:val="center"/>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单位收入总体情况表</w:t>
      </w:r>
    </w:p>
    <w:p>
      <w:pPr>
        <w:widowControl/>
        <w:spacing w:line="440" w:lineRule="exact"/>
        <w:jc w:val="center"/>
        <w:outlineLvl w:val="1"/>
        <w:rPr>
          <w:rFonts w:ascii="仿宋_GB2312" w:hAnsi="仿宋_GB2312" w:eastAsia="仿宋_GB2312" w:cs="仿宋_GB2312"/>
          <w:b/>
          <w:kern w:val="0"/>
          <w:sz w:val="32"/>
          <w:szCs w:val="32"/>
        </w:rPr>
      </w:pPr>
    </w:p>
    <w:tbl>
      <w:tblPr>
        <w:tblStyle w:val="9"/>
        <w:tblW w:w="13345" w:type="dxa"/>
        <w:tblInd w:w="-448" w:type="dxa"/>
        <w:tblLayout w:type="fixed"/>
        <w:tblCellMar>
          <w:top w:w="0" w:type="dxa"/>
          <w:left w:w="108" w:type="dxa"/>
          <w:bottom w:w="0" w:type="dxa"/>
          <w:right w:w="108" w:type="dxa"/>
        </w:tblCellMar>
      </w:tblPr>
      <w:tblGrid>
        <w:gridCol w:w="653"/>
        <w:gridCol w:w="476"/>
        <w:gridCol w:w="476"/>
        <w:gridCol w:w="2114"/>
        <w:gridCol w:w="1086"/>
        <w:gridCol w:w="1035"/>
        <w:gridCol w:w="1036"/>
        <w:gridCol w:w="812"/>
        <w:gridCol w:w="812"/>
        <w:gridCol w:w="813"/>
        <w:gridCol w:w="628"/>
        <w:gridCol w:w="752"/>
        <w:gridCol w:w="660"/>
        <w:gridCol w:w="656"/>
        <w:gridCol w:w="673"/>
        <w:gridCol w:w="663"/>
      </w:tblGrid>
      <w:tr>
        <w:tblPrEx>
          <w:tblCellMar>
            <w:top w:w="0" w:type="dxa"/>
            <w:left w:w="108" w:type="dxa"/>
            <w:bottom w:w="0" w:type="dxa"/>
            <w:right w:w="108" w:type="dxa"/>
          </w:tblCellMar>
        </w:tblPrEx>
        <w:trPr>
          <w:trHeight w:val="348" w:hRule="atLeast"/>
        </w:trPr>
        <w:tc>
          <w:tcPr>
            <w:tcW w:w="10693" w:type="dxa"/>
            <w:gridSpan w:val="12"/>
            <w:tcBorders>
              <w:top w:val="nil"/>
              <w:left w:val="nil"/>
              <w:bottom w:val="single" w:color="auto" w:sz="4" w:space="0"/>
              <w:right w:val="nil"/>
            </w:tcBorders>
            <w:noWrap w:val="0"/>
            <w:vAlign w:val="center"/>
          </w:tcPr>
          <w:p>
            <w:pPr>
              <w:jc w:val="left"/>
              <w:rPr>
                <w:rFonts w:ascii="仿宋_GB2312" w:hAnsi="宋体" w:eastAsia="仿宋_GB2312" w:cs="宋体"/>
                <w:b/>
                <w:color w:val="000000"/>
                <w:sz w:val="24"/>
              </w:rPr>
            </w:pPr>
            <w:r>
              <w:rPr>
                <w:rFonts w:hint="eastAsia" w:ascii="仿宋_GB2312" w:hAnsi="宋体" w:eastAsia="仿宋_GB2312"/>
                <w:kern w:val="0"/>
                <w:sz w:val="24"/>
              </w:rPr>
              <w:t>编制单位：阿图什市阿湖乡中学</w:t>
            </w:r>
          </w:p>
        </w:tc>
        <w:tc>
          <w:tcPr>
            <w:tcW w:w="2652" w:type="dxa"/>
            <w:gridSpan w:val="4"/>
            <w:tcBorders>
              <w:top w:val="nil"/>
              <w:left w:val="nil"/>
              <w:bottom w:val="single" w:color="auto" w:sz="4" w:space="0"/>
              <w:right w:val="nil"/>
            </w:tcBorders>
            <w:noWrap w:val="0"/>
            <w:vAlign w:val="center"/>
          </w:tcPr>
          <w:p>
            <w:pPr>
              <w:widowControl/>
              <w:jc w:val="right"/>
              <w:outlineLvl w:val="1"/>
              <w:rPr>
                <w:rFonts w:ascii="仿宋_GB2312" w:eastAsia="仿宋_GB2312"/>
                <w:b/>
                <w:color w:val="000000"/>
                <w:sz w:val="20"/>
                <w:szCs w:val="20"/>
              </w:rPr>
            </w:pPr>
            <w:r>
              <w:rPr>
                <w:rFonts w:hint="eastAsia" w:ascii="仿宋_GB2312" w:hAnsi="宋体" w:eastAsia="仿宋_GB2312"/>
                <w:kern w:val="0"/>
                <w:sz w:val="24"/>
              </w:rPr>
              <w:t xml:space="preserve"> 单位：万元</w:t>
            </w:r>
          </w:p>
        </w:tc>
      </w:tr>
      <w:tr>
        <w:tblPrEx>
          <w:tblCellMar>
            <w:top w:w="0" w:type="dxa"/>
            <w:left w:w="108" w:type="dxa"/>
            <w:bottom w:w="0" w:type="dxa"/>
            <w:right w:w="108" w:type="dxa"/>
          </w:tblCellMar>
        </w:tblPrEx>
        <w:trPr>
          <w:trHeight w:val="697" w:hRule="atLeast"/>
        </w:trPr>
        <w:tc>
          <w:tcPr>
            <w:tcW w:w="160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4"/>
              </w:rPr>
              <w:t>功能分类科目编码</w:t>
            </w:r>
          </w:p>
        </w:tc>
        <w:tc>
          <w:tcPr>
            <w:tcW w:w="211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108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5888"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color w:val="000000"/>
                <w:sz w:val="20"/>
                <w:szCs w:val="20"/>
              </w:rPr>
            </w:pPr>
            <w:r>
              <w:rPr>
                <w:rFonts w:hint="eastAsia" w:ascii="仿宋_GB2312" w:hAnsi="宋体" w:eastAsia="仿宋_GB2312" w:cs="宋体"/>
                <w:b/>
                <w:color w:val="000000"/>
                <w:sz w:val="24"/>
              </w:rPr>
              <w:t>财  政  拨  款  (  补  助  )</w:t>
            </w:r>
          </w:p>
        </w:tc>
        <w:tc>
          <w:tcPr>
            <w:tcW w:w="66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财政专户（教育收费）</w:t>
            </w:r>
          </w:p>
        </w:tc>
        <w:tc>
          <w:tcPr>
            <w:tcW w:w="65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单位资金</w:t>
            </w:r>
          </w:p>
        </w:tc>
        <w:tc>
          <w:tcPr>
            <w:tcW w:w="67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财政拨款结转</w:t>
            </w:r>
          </w:p>
        </w:tc>
        <w:tc>
          <w:tcPr>
            <w:tcW w:w="66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非财政拨款结转结余</w:t>
            </w:r>
          </w:p>
        </w:tc>
      </w:tr>
      <w:tr>
        <w:tblPrEx>
          <w:tblCellMar>
            <w:top w:w="0" w:type="dxa"/>
            <w:left w:w="108" w:type="dxa"/>
            <w:bottom w:w="0" w:type="dxa"/>
            <w:right w:w="108" w:type="dxa"/>
          </w:tblCellMar>
        </w:tblPrEx>
        <w:trPr>
          <w:trHeight w:val="1963" w:hRule="atLeast"/>
        </w:trPr>
        <w:tc>
          <w:tcPr>
            <w:tcW w:w="653" w:type="dxa"/>
            <w:tcBorders>
              <w:left w:val="single" w:color="auto" w:sz="4" w:space="0"/>
              <w:bottom w:val="single" w:color="auto" w:sz="4" w:space="0"/>
              <w:right w:val="single" w:color="auto" w:sz="4" w:space="0"/>
            </w:tcBorders>
            <w:noWrap w:val="0"/>
            <w:vAlign w:val="center"/>
          </w:tcPr>
          <w:p>
            <w:pPr>
              <w:jc w:val="center"/>
              <w:rPr>
                <w:rFonts w:ascii="仿宋_GB2312" w:eastAsia="仿宋_GB2312"/>
                <w:b/>
                <w:color w:val="000000"/>
                <w:sz w:val="20"/>
                <w:szCs w:val="20"/>
                <w:lang w:eastAsia="zh-Hans"/>
              </w:rPr>
            </w:pPr>
            <w:r>
              <w:rPr>
                <w:rFonts w:hint="eastAsia" w:ascii="仿宋_GB2312" w:eastAsia="仿宋_GB2312"/>
                <w:b/>
                <w:color w:val="000000"/>
                <w:sz w:val="20"/>
                <w:szCs w:val="20"/>
                <w:lang w:eastAsia="zh-Hans"/>
              </w:rPr>
              <w:t>类</w:t>
            </w:r>
          </w:p>
        </w:tc>
        <w:tc>
          <w:tcPr>
            <w:tcW w:w="476" w:type="dxa"/>
            <w:tcBorders>
              <w:left w:val="nil"/>
              <w:bottom w:val="single" w:color="auto" w:sz="4" w:space="0"/>
              <w:right w:val="single" w:color="auto" w:sz="4" w:space="0"/>
            </w:tcBorders>
            <w:noWrap w:val="0"/>
            <w:vAlign w:val="center"/>
          </w:tcPr>
          <w:p>
            <w:pPr>
              <w:jc w:val="center"/>
              <w:rPr>
                <w:rFonts w:ascii="仿宋_GB2312" w:eastAsia="仿宋_GB2312"/>
                <w:b/>
                <w:color w:val="000000"/>
                <w:sz w:val="20"/>
                <w:szCs w:val="20"/>
                <w:lang w:eastAsia="zh-Hans"/>
              </w:rPr>
            </w:pPr>
            <w:r>
              <w:rPr>
                <w:rFonts w:hint="eastAsia" w:ascii="仿宋_GB2312" w:eastAsia="仿宋_GB2312"/>
                <w:b/>
                <w:color w:val="000000"/>
                <w:sz w:val="20"/>
                <w:szCs w:val="20"/>
                <w:lang w:eastAsia="zh-Hans"/>
              </w:rPr>
              <w:t>款</w:t>
            </w:r>
          </w:p>
        </w:tc>
        <w:tc>
          <w:tcPr>
            <w:tcW w:w="476" w:type="dxa"/>
            <w:tcBorders>
              <w:left w:val="nil"/>
              <w:bottom w:val="single" w:color="auto" w:sz="4" w:space="0"/>
              <w:right w:val="single" w:color="auto" w:sz="4" w:space="0"/>
            </w:tcBorders>
            <w:noWrap w:val="0"/>
            <w:vAlign w:val="center"/>
          </w:tcPr>
          <w:p>
            <w:pPr>
              <w:jc w:val="center"/>
              <w:rPr>
                <w:rFonts w:ascii="仿宋_GB2312" w:eastAsia="仿宋_GB2312"/>
                <w:b/>
                <w:color w:val="000000"/>
                <w:sz w:val="20"/>
                <w:szCs w:val="20"/>
                <w:lang w:eastAsia="zh-Hans"/>
              </w:rPr>
            </w:pPr>
            <w:r>
              <w:rPr>
                <w:rFonts w:hint="eastAsia" w:ascii="仿宋_GB2312" w:eastAsia="仿宋_GB2312"/>
                <w:b/>
                <w:color w:val="000000"/>
                <w:sz w:val="20"/>
                <w:szCs w:val="20"/>
                <w:lang w:eastAsia="zh-Hans"/>
              </w:rPr>
              <w:t>项</w:t>
            </w:r>
          </w:p>
        </w:tc>
        <w:tc>
          <w:tcPr>
            <w:tcW w:w="2114"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000000"/>
                <w:sz w:val="20"/>
                <w:szCs w:val="20"/>
              </w:rPr>
            </w:pPr>
          </w:p>
        </w:tc>
        <w:tc>
          <w:tcPr>
            <w:tcW w:w="1086"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000000"/>
                <w:sz w:val="20"/>
                <w:szCs w:val="20"/>
              </w:rPr>
            </w:pPr>
          </w:p>
        </w:tc>
        <w:tc>
          <w:tcPr>
            <w:tcW w:w="1035"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财政拨款(补助)小计</w:t>
            </w:r>
          </w:p>
        </w:tc>
        <w:tc>
          <w:tcPr>
            <w:tcW w:w="1036"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一般公共预算</w:t>
            </w:r>
          </w:p>
        </w:tc>
        <w:tc>
          <w:tcPr>
            <w:tcW w:w="812"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上级一般公共预算安排的转移支付</w:t>
            </w:r>
          </w:p>
        </w:tc>
        <w:tc>
          <w:tcPr>
            <w:tcW w:w="812"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政府性基金预算</w:t>
            </w:r>
          </w:p>
        </w:tc>
        <w:tc>
          <w:tcPr>
            <w:tcW w:w="813"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上级政府性基金安排的转移支付</w:t>
            </w:r>
          </w:p>
        </w:tc>
        <w:tc>
          <w:tcPr>
            <w:tcW w:w="628"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国有资本经营预算</w:t>
            </w:r>
          </w:p>
        </w:tc>
        <w:tc>
          <w:tcPr>
            <w:tcW w:w="752" w:type="dxa"/>
            <w:tcBorders>
              <w:top w:val="single" w:color="auto" w:sz="4" w:space="0"/>
              <w:left w:val="single" w:color="auto" w:sz="4" w:space="0"/>
              <w:bottom w:val="single" w:color="000000" w:sz="4" w:space="0"/>
              <w:right w:val="single" w:color="auto" w:sz="4" w:space="0"/>
            </w:tcBorders>
            <w:noWrap w:val="0"/>
            <w:vAlign w:val="center"/>
          </w:tcPr>
          <w:p>
            <w:pPr>
              <w:jc w:val="center"/>
              <w:rPr>
                <w:rFonts w:ascii="仿宋_GB2312" w:hAnsi="宋体" w:eastAsia="仿宋_GB2312" w:cs="宋体"/>
                <w:b/>
                <w:bCs/>
                <w:color w:val="000000"/>
                <w:sz w:val="20"/>
                <w:szCs w:val="20"/>
              </w:rPr>
            </w:pPr>
            <w:r>
              <w:rPr>
                <w:rFonts w:hint="eastAsia" w:ascii="仿宋_GB2312" w:hAnsi="宋体" w:eastAsia="仿宋_GB2312" w:cs="宋体"/>
                <w:b/>
                <w:bCs/>
                <w:color w:val="000000"/>
                <w:sz w:val="20"/>
                <w:szCs w:val="20"/>
              </w:rPr>
              <w:t>上级国有资本经营预算安排的转移支付</w:t>
            </w:r>
          </w:p>
        </w:tc>
        <w:tc>
          <w:tcPr>
            <w:tcW w:w="660"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000000"/>
                <w:sz w:val="20"/>
                <w:szCs w:val="20"/>
              </w:rPr>
            </w:pPr>
          </w:p>
        </w:tc>
        <w:tc>
          <w:tcPr>
            <w:tcW w:w="656"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000000"/>
                <w:sz w:val="20"/>
                <w:szCs w:val="20"/>
              </w:rPr>
            </w:pPr>
          </w:p>
        </w:tc>
        <w:tc>
          <w:tcPr>
            <w:tcW w:w="673"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000000"/>
                <w:sz w:val="20"/>
                <w:szCs w:val="20"/>
              </w:rPr>
            </w:pPr>
          </w:p>
        </w:tc>
        <w:tc>
          <w:tcPr>
            <w:tcW w:w="663" w:type="dxa"/>
            <w:vMerge w:val="continue"/>
            <w:tcBorders>
              <w:left w:val="single" w:color="auto" w:sz="4" w:space="0"/>
              <w:bottom w:val="single" w:color="000000" w:sz="4" w:space="0"/>
              <w:right w:val="single" w:color="auto" w:sz="4" w:space="0"/>
            </w:tcBorders>
            <w:noWrap w:val="0"/>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8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w:t>
            </w: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教育支出</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1,805.73</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1,636.36</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1,452.11</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184.25</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128.85</w:t>
            </w:r>
          </w:p>
        </w:tc>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40.52</w:t>
            </w:r>
          </w:p>
        </w:tc>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w:t>
            </w: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普通教育</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1,676.88</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1,636.36</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1,452.11</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184.25</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40.52</w:t>
            </w:r>
          </w:p>
        </w:tc>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w:t>
            </w: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03</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初中教育</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1,676.88</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1,636.36</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1,452.11</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184.25</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40.52</w:t>
            </w:r>
          </w:p>
        </w:tc>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w:t>
            </w: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99</w:t>
            </w: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其他教育支出</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128.85</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128.85</w:t>
            </w:r>
          </w:p>
        </w:tc>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w:t>
            </w: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99</w:t>
            </w: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99</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其他教育支出</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128.85</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128.85</w:t>
            </w:r>
          </w:p>
        </w:tc>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208</w:t>
            </w: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社会保障和就业支出</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194.74</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194.74</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194.74</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208</w:t>
            </w: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行政事业单位养老支出</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194.74</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194.74</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194.74</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208</w:t>
            </w: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机关事业单位基本养老保险缴费支出</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194.74</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194.74</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194.74</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住房保障支出</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156.58</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156.58</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156.58</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住房改革支出</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156.58</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156.58</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156.58</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221</w:t>
            </w: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01</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住房公积金</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ascii="仿宋_GB2312" w:hAnsi="宋体" w:eastAsia="仿宋_GB2312" w:cs="宋体"/>
                <w:kern w:val="0"/>
                <w:sz w:val="18"/>
                <w:szCs w:val="18"/>
              </w:rPr>
              <w:t>156.58</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156.58</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156.58</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5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20"/>
                <w:szCs w:val="20"/>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20"/>
                <w:szCs w:val="20"/>
              </w:rPr>
            </w:pPr>
          </w:p>
        </w:tc>
        <w:tc>
          <w:tcPr>
            <w:tcW w:w="47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20"/>
                <w:szCs w:val="20"/>
              </w:rPr>
            </w:pPr>
          </w:p>
        </w:tc>
        <w:tc>
          <w:tcPr>
            <w:tcW w:w="21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w:t>
            </w:r>
            <w:r>
              <w:rPr>
                <w:rFonts w:hint="eastAsia" w:ascii="仿宋_GB2312" w:eastAsia="仿宋_GB2312"/>
                <w:b/>
                <w:bCs/>
                <w:color w:val="000000"/>
                <w:sz w:val="20"/>
                <w:szCs w:val="20"/>
              </w:rPr>
              <w:t xml:space="preserve">  </w:t>
            </w:r>
            <w:r>
              <w:rPr>
                <w:rFonts w:hint="eastAsia" w:ascii="仿宋_GB2312" w:hAnsi="宋体" w:eastAsia="仿宋_GB2312" w:cs="宋体"/>
                <w:b/>
                <w:kern w:val="0"/>
                <w:sz w:val="20"/>
                <w:szCs w:val="20"/>
              </w:rPr>
              <w:t>计</w:t>
            </w:r>
          </w:p>
        </w:tc>
        <w:tc>
          <w:tcPr>
            <w:tcW w:w="108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20"/>
                <w:szCs w:val="20"/>
              </w:rPr>
            </w:pPr>
            <w:r>
              <w:rPr>
                <w:rFonts w:hint="eastAsia" w:ascii="仿宋_GB2312" w:hAnsi="宋体" w:eastAsia="仿宋_GB2312" w:cs="宋体"/>
                <w:b/>
                <w:kern w:val="0"/>
                <w:sz w:val="20"/>
                <w:szCs w:val="20"/>
              </w:rPr>
              <w:t>2,157.05</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20"/>
                <w:szCs w:val="20"/>
              </w:rPr>
            </w:pPr>
            <w:r>
              <w:rPr>
                <w:rFonts w:hint="eastAsia" w:ascii="仿宋_GB2312" w:hAnsi="宋体" w:eastAsia="仿宋_GB2312" w:cs="宋体"/>
                <w:b/>
                <w:kern w:val="0"/>
                <w:sz w:val="20"/>
                <w:szCs w:val="20"/>
              </w:rPr>
              <w:t>1,987.68</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20"/>
                <w:szCs w:val="20"/>
              </w:rPr>
            </w:pPr>
            <w:r>
              <w:rPr>
                <w:rFonts w:hint="eastAsia" w:ascii="仿宋_GB2312" w:hAnsi="宋体" w:eastAsia="仿宋_GB2312" w:cs="宋体"/>
                <w:b/>
                <w:kern w:val="0"/>
                <w:sz w:val="20"/>
                <w:szCs w:val="20"/>
              </w:rPr>
              <w:t>1,803.43</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20"/>
                <w:szCs w:val="20"/>
              </w:rPr>
            </w:pPr>
            <w:r>
              <w:rPr>
                <w:rFonts w:hint="eastAsia" w:ascii="仿宋_GB2312" w:hAnsi="宋体" w:eastAsia="仿宋_GB2312" w:cs="宋体"/>
                <w:b/>
                <w:kern w:val="0"/>
                <w:sz w:val="20"/>
                <w:szCs w:val="20"/>
              </w:rPr>
              <w:t>184.25</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20"/>
                <w:szCs w:val="20"/>
              </w:rPr>
            </w:pPr>
          </w:p>
        </w:tc>
        <w:tc>
          <w:tcPr>
            <w:tcW w:w="81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20"/>
                <w:szCs w:val="20"/>
              </w:rPr>
            </w:pPr>
          </w:p>
        </w:tc>
        <w:tc>
          <w:tcPr>
            <w:tcW w:w="62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20"/>
                <w:szCs w:val="20"/>
              </w:rPr>
            </w:pPr>
          </w:p>
        </w:tc>
        <w:tc>
          <w:tcPr>
            <w:tcW w:w="75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20"/>
                <w:szCs w:val="20"/>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20"/>
                <w:szCs w:val="20"/>
              </w:rPr>
            </w:pPr>
          </w:p>
        </w:tc>
        <w:tc>
          <w:tcPr>
            <w:tcW w:w="65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20"/>
                <w:szCs w:val="20"/>
              </w:rPr>
            </w:pPr>
            <w:r>
              <w:rPr>
                <w:rFonts w:hint="eastAsia" w:ascii="仿宋_GB2312" w:hAnsi="宋体" w:eastAsia="仿宋_GB2312" w:cs="宋体"/>
                <w:b/>
                <w:kern w:val="0"/>
                <w:sz w:val="20"/>
                <w:szCs w:val="20"/>
              </w:rPr>
              <w:t>128.85</w:t>
            </w:r>
          </w:p>
        </w:tc>
        <w:tc>
          <w:tcPr>
            <w:tcW w:w="67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20"/>
                <w:szCs w:val="20"/>
              </w:rPr>
            </w:pPr>
            <w:r>
              <w:rPr>
                <w:rFonts w:hint="eastAsia" w:ascii="仿宋_GB2312" w:hAnsi="宋体" w:eastAsia="仿宋_GB2312" w:cs="宋体"/>
                <w:b/>
                <w:kern w:val="0"/>
                <w:sz w:val="20"/>
                <w:szCs w:val="20"/>
              </w:rPr>
              <w:t>40.52</w:t>
            </w:r>
          </w:p>
        </w:tc>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20"/>
                <w:szCs w:val="20"/>
              </w:rPr>
            </w:pPr>
          </w:p>
        </w:tc>
      </w:tr>
    </w:tbl>
    <w:p>
      <w:pPr>
        <w:widowControl/>
        <w:spacing w:line="280" w:lineRule="exact"/>
        <w:outlineLvl w:val="1"/>
        <w:rPr>
          <w:rFonts w:ascii="宋体" w:hAnsi="宋体" w:cs="宋体"/>
          <w:color w:val="000000"/>
          <w:kern w:val="0"/>
          <w:sz w:val="20"/>
          <w:szCs w:val="20"/>
          <w:lang w:bidi="ar"/>
        </w:rPr>
        <w:sectPr>
          <w:pgSz w:w="16838" w:h="11906" w:orient="landscape"/>
          <w:pgMar w:top="1587" w:right="2098" w:bottom="1417" w:left="1928" w:header="851" w:footer="992" w:gutter="0"/>
          <w:pgNumType w:fmt="numberInDash"/>
          <w:cols w:space="720" w:num="1"/>
          <w:docGrid w:linePitch="312" w:charSpace="0"/>
        </w:sect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表3</w:t>
      </w:r>
    </w:p>
    <w:p>
      <w:pPr>
        <w:widowControl/>
        <w:spacing w:line="36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单位支出总体情况表</w:t>
      </w:r>
    </w:p>
    <w:tbl>
      <w:tblPr>
        <w:tblStyle w:val="9"/>
        <w:tblW w:w="9420" w:type="dxa"/>
        <w:tblInd w:w="-238" w:type="dxa"/>
        <w:tblLayout w:type="fixed"/>
        <w:tblCellMar>
          <w:top w:w="0" w:type="dxa"/>
          <w:left w:w="108" w:type="dxa"/>
          <w:bottom w:w="0" w:type="dxa"/>
          <w:right w:w="108" w:type="dxa"/>
        </w:tblCellMar>
      </w:tblPr>
      <w:tblGrid>
        <w:gridCol w:w="592"/>
        <w:gridCol w:w="406"/>
        <w:gridCol w:w="484"/>
        <w:gridCol w:w="2833"/>
        <w:gridCol w:w="1614"/>
        <w:gridCol w:w="1772"/>
        <w:gridCol w:w="1719"/>
      </w:tblGrid>
      <w:tr>
        <w:tblPrEx>
          <w:tblCellMar>
            <w:top w:w="0" w:type="dxa"/>
            <w:left w:w="108" w:type="dxa"/>
            <w:bottom w:w="0" w:type="dxa"/>
            <w:right w:w="108" w:type="dxa"/>
          </w:tblCellMar>
        </w:tblPrEx>
        <w:trPr>
          <w:trHeight w:val="345" w:hRule="atLeast"/>
        </w:trPr>
        <w:tc>
          <w:tcPr>
            <w:tcW w:w="7701" w:type="dxa"/>
            <w:gridSpan w:val="6"/>
            <w:tcBorders>
              <w:top w:val="nil"/>
              <w:left w:val="nil"/>
              <w:bottom w:val="single" w:color="auto" w:sz="4" w:space="0"/>
              <w:right w:val="nil"/>
            </w:tcBorders>
            <w:noWrap w:val="0"/>
            <w:vAlign w:val="center"/>
          </w:tcPr>
          <w:p>
            <w:pPr>
              <w:widowControl/>
              <w:spacing w:line="280" w:lineRule="exact"/>
              <w:jc w:val="left"/>
              <w:rPr>
                <w:rFonts w:ascii="仿宋_GB2312" w:hAnsi="仿宋_GB2312" w:eastAsia="仿宋_GB2312" w:cs="仿宋_GB2312"/>
                <w:b/>
                <w:bCs/>
                <w:color w:val="000000"/>
                <w:kern w:val="0"/>
                <w:sz w:val="24"/>
              </w:rPr>
            </w:pPr>
            <w:r>
              <w:rPr>
                <w:rFonts w:hint="eastAsia" w:ascii="仿宋_GB2312" w:hAnsi="宋体" w:eastAsia="仿宋_GB2312"/>
                <w:kern w:val="0"/>
                <w:sz w:val="24"/>
              </w:rPr>
              <w:t>编制单位：阿图什市阿湖乡中学</w:t>
            </w:r>
          </w:p>
        </w:tc>
        <w:tc>
          <w:tcPr>
            <w:tcW w:w="1719" w:type="dxa"/>
            <w:tcBorders>
              <w:top w:val="nil"/>
              <w:left w:val="nil"/>
              <w:bottom w:val="single" w:color="auto" w:sz="4" w:space="0"/>
              <w:right w:val="nil"/>
            </w:tcBorders>
            <w:noWrap w:val="0"/>
            <w:vAlign w:val="center"/>
          </w:tcPr>
          <w:p>
            <w:pPr>
              <w:widowControl/>
              <w:spacing w:line="280" w:lineRule="exact"/>
              <w:jc w:val="right"/>
              <w:rPr>
                <w:rFonts w:ascii="仿宋_GB2312" w:hAnsi="仿宋_GB2312" w:eastAsia="仿宋_GB2312" w:cs="仿宋_GB2312"/>
                <w:b/>
                <w:bCs/>
                <w:color w:val="000000"/>
                <w:kern w:val="0"/>
                <w:sz w:val="24"/>
              </w:rPr>
            </w:pPr>
            <w:r>
              <w:rPr>
                <w:rFonts w:hint="eastAsia" w:ascii="仿宋_GB2312" w:hAnsi="宋体" w:eastAsia="仿宋_GB2312"/>
                <w:kern w:val="0"/>
                <w:sz w:val="24"/>
              </w:rPr>
              <w:t>单位：万元</w:t>
            </w:r>
          </w:p>
        </w:tc>
      </w:tr>
      <w:tr>
        <w:tblPrEx>
          <w:tblCellMar>
            <w:top w:w="0" w:type="dxa"/>
            <w:left w:w="108" w:type="dxa"/>
            <w:bottom w:w="0" w:type="dxa"/>
            <w:right w:w="108" w:type="dxa"/>
          </w:tblCellMar>
        </w:tblPrEx>
        <w:trPr>
          <w:trHeight w:val="345" w:hRule="atLeast"/>
        </w:trPr>
        <w:tc>
          <w:tcPr>
            <w:tcW w:w="431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项    目</w:t>
            </w:r>
          </w:p>
        </w:tc>
        <w:tc>
          <w:tcPr>
            <w:tcW w:w="5105"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支出预算</w:t>
            </w:r>
          </w:p>
        </w:tc>
      </w:tr>
      <w:tr>
        <w:tblPrEx>
          <w:tblCellMar>
            <w:top w:w="0" w:type="dxa"/>
            <w:left w:w="108" w:type="dxa"/>
            <w:bottom w:w="0" w:type="dxa"/>
            <w:right w:w="108" w:type="dxa"/>
          </w:tblCellMar>
        </w:tblPrEx>
        <w:trPr>
          <w:trHeight w:val="480" w:hRule="atLeast"/>
        </w:trPr>
        <w:tc>
          <w:tcPr>
            <w:tcW w:w="1482"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功能分类科目编码</w:t>
            </w:r>
          </w:p>
        </w:tc>
        <w:tc>
          <w:tcPr>
            <w:tcW w:w="283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功能分类科目名称</w:t>
            </w:r>
          </w:p>
        </w:tc>
        <w:tc>
          <w:tcPr>
            <w:tcW w:w="161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合  计</w:t>
            </w:r>
          </w:p>
        </w:tc>
        <w:tc>
          <w:tcPr>
            <w:tcW w:w="177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基本支出</w:t>
            </w:r>
          </w:p>
        </w:tc>
        <w:tc>
          <w:tcPr>
            <w:tcW w:w="171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59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类</w:t>
            </w:r>
          </w:p>
        </w:tc>
        <w:tc>
          <w:tcPr>
            <w:tcW w:w="40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款</w:t>
            </w:r>
          </w:p>
        </w:tc>
        <w:tc>
          <w:tcPr>
            <w:tcW w:w="48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仿宋_GB2312" w:eastAsia="仿宋_GB2312" w:cs="仿宋_GB2312"/>
                <w:b/>
                <w:bCs/>
                <w:color w:val="000000"/>
                <w:kern w:val="0"/>
                <w:sz w:val="20"/>
                <w:szCs w:val="20"/>
              </w:rPr>
            </w:pPr>
            <w:r>
              <w:rPr>
                <w:rFonts w:hint="eastAsia" w:ascii="仿宋_GB2312" w:hAnsi="仿宋_GB2312" w:eastAsia="仿宋_GB2312" w:cs="仿宋_GB2312"/>
                <w:b/>
                <w:bCs/>
                <w:color w:val="000000"/>
                <w:kern w:val="0"/>
                <w:sz w:val="20"/>
                <w:szCs w:val="20"/>
              </w:rPr>
              <w:t>项</w:t>
            </w:r>
          </w:p>
        </w:tc>
        <w:tc>
          <w:tcPr>
            <w:tcW w:w="283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仿宋_GB2312" w:hAnsi="仿宋_GB2312" w:eastAsia="仿宋_GB2312" w:cs="仿宋_GB2312"/>
                <w:b/>
                <w:bCs/>
                <w:color w:val="000000"/>
                <w:kern w:val="0"/>
                <w:sz w:val="20"/>
                <w:szCs w:val="20"/>
              </w:rPr>
            </w:pPr>
          </w:p>
        </w:tc>
        <w:tc>
          <w:tcPr>
            <w:tcW w:w="161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仿宋_GB2312" w:hAnsi="仿宋_GB2312" w:eastAsia="仿宋_GB2312" w:cs="仿宋_GB2312"/>
                <w:b/>
                <w:bCs/>
                <w:color w:val="000000"/>
                <w:kern w:val="0"/>
                <w:sz w:val="20"/>
                <w:szCs w:val="20"/>
              </w:rPr>
            </w:pPr>
          </w:p>
        </w:tc>
        <w:tc>
          <w:tcPr>
            <w:tcW w:w="177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仿宋_GB2312" w:hAnsi="仿宋_GB2312" w:eastAsia="仿宋_GB2312" w:cs="仿宋_GB2312"/>
                <w:b/>
                <w:bCs/>
                <w:color w:val="000000"/>
                <w:kern w:val="0"/>
                <w:sz w:val="20"/>
                <w:szCs w:val="20"/>
              </w:rPr>
            </w:pPr>
          </w:p>
        </w:tc>
        <w:tc>
          <w:tcPr>
            <w:tcW w:w="171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仿宋_GB2312" w:hAnsi="仿宋_GB2312" w:eastAsia="仿宋_GB2312" w:cs="仿宋_GB2312"/>
                <w:b/>
                <w:bCs/>
                <w:color w:val="000000"/>
                <w:kern w:val="0"/>
                <w:sz w:val="20"/>
                <w:szCs w:val="20"/>
              </w:rPr>
            </w:pPr>
          </w:p>
        </w:tc>
      </w:tr>
      <w:tr>
        <w:tblPrEx>
          <w:tblCellMar>
            <w:top w:w="0" w:type="dxa"/>
            <w:left w:w="108" w:type="dxa"/>
            <w:bottom w:w="0" w:type="dxa"/>
            <w:right w:w="108" w:type="dxa"/>
          </w:tblCellMar>
        </w:tblPrEx>
        <w:trPr>
          <w:trHeight w:val="488"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教育支出</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1,805.73</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1,452.11</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353.62</w:t>
            </w:r>
          </w:p>
        </w:tc>
      </w:tr>
      <w:tr>
        <w:tblPrEx>
          <w:tblCellMar>
            <w:top w:w="0" w:type="dxa"/>
            <w:left w:w="108" w:type="dxa"/>
            <w:bottom w:w="0" w:type="dxa"/>
            <w:right w:w="108" w:type="dxa"/>
          </w:tblCellMar>
        </w:tblPrEx>
        <w:trPr>
          <w:trHeight w:val="488"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普通教育</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1,676.88</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1,452.11</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224.77</w:t>
            </w:r>
          </w:p>
        </w:tc>
      </w:tr>
      <w:tr>
        <w:tblPrEx>
          <w:tblCellMar>
            <w:top w:w="0" w:type="dxa"/>
            <w:left w:w="108" w:type="dxa"/>
            <w:bottom w:w="0" w:type="dxa"/>
            <w:right w:w="108" w:type="dxa"/>
          </w:tblCellMar>
        </w:tblPrEx>
        <w:trPr>
          <w:trHeight w:val="488"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03</w:t>
            </w: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初中教育</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1,676.88</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1,452.11</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224.77</w:t>
            </w:r>
          </w:p>
        </w:tc>
      </w:tr>
      <w:tr>
        <w:tblPrEx>
          <w:tblCellMar>
            <w:top w:w="0" w:type="dxa"/>
            <w:left w:w="108" w:type="dxa"/>
            <w:bottom w:w="0" w:type="dxa"/>
            <w:right w:w="108" w:type="dxa"/>
          </w:tblCellMar>
        </w:tblPrEx>
        <w:trPr>
          <w:trHeight w:val="488"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99</w:t>
            </w: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其他教育支出</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128.85</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128.85</w:t>
            </w:r>
          </w:p>
        </w:tc>
      </w:tr>
      <w:tr>
        <w:tblPrEx>
          <w:tblCellMar>
            <w:top w:w="0" w:type="dxa"/>
            <w:left w:w="108" w:type="dxa"/>
            <w:bottom w:w="0" w:type="dxa"/>
            <w:right w:w="108" w:type="dxa"/>
          </w:tblCellMar>
        </w:tblPrEx>
        <w:trPr>
          <w:trHeight w:val="488"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w:t>
            </w:r>
          </w:p>
        </w:tc>
        <w:tc>
          <w:tcPr>
            <w:tcW w:w="40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99</w:t>
            </w: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99</w:t>
            </w: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其他教育支出</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128.85</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128.85</w:t>
            </w:r>
          </w:p>
        </w:tc>
      </w:tr>
      <w:tr>
        <w:tblPrEx>
          <w:tblCellMar>
            <w:top w:w="0" w:type="dxa"/>
            <w:left w:w="108" w:type="dxa"/>
            <w:bottom w:w="0" w:type="dxa"/>
            <w:right w:w="108" w:type="dxa"/>
          </w:tblCellMar>
        </w:tblPrEx>
        <w:trPr>
          <w:trHeight w:val="488"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208</w:t>
            </w:r>
          </w:p>
        </w:tc>
        <w:tc>
          <w:tcPr>
            <w:tcW w:w="40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社会保障和就业支出</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194.74</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194.74</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208</w:t>
            </w:r>
          </w:p>
        </w:tc>
        <w:tc>
          <w:tcPr>
            <w:tcW w:w="40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行政事业单位养老支出</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194.74</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194.74</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208</w:t>
            </w:r>
          </w:p>
        </w:tc>
        <w:tc>
          <w:tcPr>
            <w:tcW w:w="40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机关事业单位基本养老保险缴费支出</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194.74</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194.74</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住房保障支出</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156.58</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156.58</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住房改革支出</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156.58</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156.58</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221</w:t>
            </w:r>
          </w:p>
        </w:tc>
        <w:tc>
          <w:tcPr>
            <w:tcW w:w="40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01</w:t>
            </w: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住房公积金</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156.58</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156.58</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8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61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1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2"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 w:val="20"/>
                <w:szCs w:val="20"/>
              </w:rPr>
            </w:pPr>
          </w:p>
        </w:tc>
        <w:tc>
          <w:tcPr>
            <w:tcW w:w="40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 w:val="20"/>
                <w:szCs w:val="20"/>
              </w:rPr>
            </w:pPr>
          </w:p>
        </w:tc>
        <w:tc>
          <w:tcPr>
            <w:tcW w:w="484"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 w:val="20"/>
                <w:szCs w:val="20"/>
              </w:rPr>
            </w:pPr>
          </w:p>
        </w:tc>
        <w:tc>
          <w:tcPr>
            <w:tcW w:w="283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
                <w:kern w:val="0"/>
                <w:sz w:val="20"/>
                <w:szCs w:val="20"/>
              </w:rPr>
            </w:pPr>
            <w:r>
              <w:rPr>
                <w:rFonts w:hint="eastAsia" w:ascii="仿宋_GB2312" w:hAnsi="仿宋_GB2312" w:eastAsia="仿宋_GB2312" w:cs="仿宋_GB2312"/>
                <w:b/>
                <w:bCs/>
                <w:color w:val="000000"/>
                <w:kern w:val="0"/>
                <w:sz w:val="20"/>
                <w:szCs w:val="20"/>
              </w:rPr>
              <w:t>合  计</w:t>
            </w:r>
          </w:p>
        </w:tc>
        <w:tc>
          <w:tcPr>
            <w:tcW w:w="1614" w:type="dxa"/>
            <w:tcBorders>
              <w:top w:val="single" w:color="auto" w:sz="4" w:space="0"/>
              <w:left w:val="single" w:color="auto" w:sz="4" w:space="0"/>
              <w:bottom w:val="single" w:color="auto" w:sz="4" w:space="0"/>
              <w:right w:val="single" w:color="auto" w:sz="4" w:space="0"/>
            </w:tcBorders>
            <w:noWrap w:val="0"/>
            <w:vAlign w:val="center"/>
          </w:tcPr>
          <w:p>
            <w:pPr>
              <w:jc w:val="right"/>
              <w:rPr>
                <w:rFonts w:ascii="仿宋_GB2312" w:hAnsi="宋体" w:eastAsia="仿宋_GB2312" w:cs="宋体"/>
                <w:b/>
                <w:kern w:val="0"/>
                <w:sz w:val="20"/>
                <w:szCs w:val="20"/>
              </w:rPr>
            </w:pPr>
            <w:r>
              <w:rPr>
                <w:rFonts w:hint="eastAsia" w:ascii="仿宋_GB2312" w:hAnsi="宋体" w:eastAsia="仿宋_GB2312" w:cs="宋体"/>
                <w:b/>
                <w:kern w:val="0"/>
                <w:sz w:val="20"/>
                <w:szCs w:val="20"/>
              </w:rPr>
              <w:t>2,157.05</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jc w:val="right"/>
              <w:rPr>
                <w:rFonts w:ascii="仿宋_GB2312" w:hAnsi="宋体" w:eastAsia="仿宋_GB2312" w:cs="宋体"/>
                <w:kern w:val="0"/>
                <w:sz w:val="20"/>
                <w:szCs w:val="20"/>
              </w:rPr>
            </w:pPr>
            <w:r>
              <w:rPr>
                <w:rFonts w:hint="eastAsia" w:ascii="仿宋_GB2312" w:hAnsi="宋体" w:eastAsia="仿宋_GB2312" w:cs="宋体"/>
                <w:b/>
                <w:kern w:val="0"/>
                <w:sz w:val="20"/>
                <w:szCs w:val="20"/>
              </w:rPr>
              <w:t>1,803.43</w:t>
            </w:r>
          </w:p>
        </w:tc>
        <w:tc>
          <w:tcPr>
            <w:tcW w:w="1719" w:type="dxa"/>
            <w:tcBorders>
              <w:top w:val="single" w:color="auto" w:sz="4" w:space="0"/>
              <w:left w:val="single" w:color="auto" w:sz="4" w:space="0"/>
              <w:bottom w:val="single" w:color="auto" w:sz="4" w:space="0"/>
              <w:right w:val="single" w:color="auto" w:sz="4" w:space="0"/>
            </w:tcBorders>
            <w:noWrap w:val="0"/>
            <w:vAlign w:val="center"/>
          </w:tcPr>
          <w:p>
            <w:pPr>
              <w:jc w:val="right"/>
              <w:rPr>
                <w:rFonts w:ascii="仿宋_GB2312" w:hAnsi="宋体" w:eastAsia="仿宋_GB2312" w:cs="宋体"/>
                <w:kern w:val="0"/>
                <w:sz w:val="20"/>
                <w:szCs w:val="20"/>
              </w:rPr>
            </w:pPr>
            <w:r>
              <w:rPr>
                <w:rFonts w:hint="eastAsia" w:ascii="仿宋_GB2312" w:hAnsi="宋体" w:eastAsia="仿宋_GB2312" w:cs="宋体"/>
                <w:b/>
                <w:kern w:val="0"/>
                <w:sz w:val="20"/>
                <w:szCs w:val="20"/>
              </w:rPr>
              <w:t>353.62</w:t>
            </w:r>
          </w:p>
        </w:tc>
      </w:tr>
    </w:tbl>
    <w:p>
      <w:pPr>
        <w:rPr>
          <w:rFonts w:ascii="宋体" w:hAnsi="宋体" w:cs="宋体"/>
          <w:color w:val="000000"/>
          <w:kern w:val="0"/>
          <w:sz w:val="20"/>
          <w:szCs w:val="20"/>
          <w:lang w:bidi="ar"/>
        </w:rPr>
      </w:pPr>
      <w:r>
        <w:rPr>
          <w:rFonts w:hint="eastAsia" w:ascii="宋体" w:hAnsi="宋体" w:cs="宋体"/>
          <w:color w:val="000000"/>
          <w:kern w:val="0"/>
          <w:sz w:val="20"/>
          <w:szCs w:val="20"/>
          <w:lang w:bidi="ar"/>
        </w:rPr>
        <w:br w:type="page"/>
      </w:r>
      <w:r>
        <w:rPr>
          <w:rFonts w:hint="eastAsia" w:ascii="宋体" w:hAnsi="宋体" w:cs="宋体"/>
          <w:color w:val="000000"/>
          <w:kern w:val="0"/>
          <w:sz w:val="20"/>
          <w:szCs w:val="20"/>
          <w:lang w:bidi="ar"/>
        </w:rPr>
        <w:t>表4</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tbl>
      <w:tblPr>
        <w:tblStyle w:val="9"/>
        <w:tblpPr w:leftFromText="180" w:rightFromText="180" w:vertAnchor="text" w:horzAnchor="page" w:tblpX="1604" w:tblpY="193"/>
        <w:tblOverlap w:val="never"/>
        <w:tblW w:w="9099" w:type="dxa"/>
        <w:tblInd w:w="0" w:type="dxa"/>
        <w:tblLayout w:type="fixed"/>
        <w:tblCellMar>
          <w:top w:w="0" w:type="dxa"/>
          <w:left w:w="108" w:type="dxa"/>
          <w:bottom w:w="0" w:type="dxa"/>
          <w:right w:w="108" w:type="dxa"/>
        </w:tblCellMar>
      </w:tblPr>
      <w:tblGrid>
        <w:gridCol w:w="1937"/>
        <w:gridCol w:w="1035"/>
        <w:gridCol w:w="2557"/>
        <w:gridCol w:w="1018"/>
        <w:gridCol w:w="676"/>
        <w:gridCol w:w="283"/>
        <w:gridCol w:w="796"/>
        <w:gridCol w:w="797"/>
      </w:tblGrid>
      <w:tr>
        <w:tblPrEx>
          <w:tblCellMar>
            <w:top w:w="0" w:type="dxa"/>
            <w:left w:w="108" w:type="dxa"/>
            <w:bottom w:w="0" w:type="dxa"/>
            <w:right w:w="108" w:type="dxa"/>
          </w:tblCellMar>
        </w:tblPrEx>
        <w:trPr>
          <w:trHeight w:val="292" w:hRule="atLeast"/>
        </w:trPr>
        <w:tc>
          <w:tcPr>
            <w:tcW w:w="7236" w:type="dxa"/>
            <w:gridSpan w:val="5"/>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b/>
                <w:bCs/>
                <w:kern w:val="0"/>
                <w:sz w:val="24"/>
              </w:rPr>
            </w:pPr>
            <w:r>
              <w:rPr>
                <w:rFonts w:hint="eastAsia" w:ascii="仿宋_GB2312" w:hAnsi="宋体" w:eastAsia="仿宋_GB2312"/>
                <w:kern w:val="0"/>
                <w:sz w:val="24"/>
              </w:rPr>
              <w:t>编制单位：阿图什市阿湖乡中学</w:t>
            </w:r>
          </w:p>
        </w:tc>
        <w:tc>
          <w:tcPr>
            <w:tcW w:w="1863" w:type="dxa"/>
            <w:gridSpan w:val="3"/>
            <w:tcBorders>
              <w:top w:val="nil"/>
              <w:left w:val="nil"/>
              <w:bottom w:val="single" w:color="auto" w:sz="4" w:space="0"/>
              <w:right w:val="nil"/>
            </w:tcBorders>
            <w:noWrap w:val="0"/>
            <w:vAlign w:val="center"/>
          </w:tcPr>
          <w:p>
            <w:pPr>
              <w:widowControl/>
              <w:spacing w:line="280" w:lineRule="exact"/>
              <w:jc w:val="right"/>
              <w:rPr>
                <w:rFonts w:ascii="仿宋_GB2312" w:hAnsi="宋体" w:eastAsia="仿宋_GB2312" w:cs="宋体"/>
                <w:b/>
                <w:bCs/>
                <w:kern w:val="0"/>
                <w:sz w:val="24"/>
              </w:rPr>
            </w:pPr>
            <w:r>
              <w:rPr>
                <w:rFonts w:hint="eastAsia" w:ascii="仿宋_GB2312" w:hAnsi="宋体" w:eastAsia="仿宋_GB2312"/>
                <w:kern w:val="0"/>
                <w:sz w:val="24"/>
              </w:rPr>
              <w:t>单位：万元</w:t>
            </w:r>
          </w:p>
        </w:tc>
      </w:tr>
      <w:tr>
        <w:tblPrEx>
          <w:tblCellMar>
            <w:top w:w="0" w:type="dxa"/>
            <w:left w:w="108" w:type="dxa"/>
            <w:bottom w:w="0" w:type="dxa"/>
            <w:right w:w="108" w:type="dxa"/>
          </w:tblCellMar>
        </w:tblPrEx>
        <w:trPr>
          <w:trHeight w:val="292" w:hRule="atLeast"/>
        </w:trPr>
        <w:tc>
          <w:tcPr>
            <w:tcW w:w="2965"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134" w:type="dxa"/>
            <w:gridSpan w:val="6"/>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82"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025" w:type="dxa"/>
            <w:tcBorders>
              <w:top w:val="nil"/>
              <w:left w:val="nil"/>
              <w:bottom w:val="single" w:color="auto" w:sz="4" w:space="0"/>
              <w:right w:val="single" w:color="auto" w:sz="4" w:space="0"/>
            </w:tcBorders>
            <w:noWrap w:val="0"/>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2558" w:type="dxa"/>
            <w:tcBorders>
              <w:top w:val="nil"/>
              <w:left w:val="nil"/>
              <w:bottom w:val="single" w:color="auto" w:sz="4" w:space="0"/>
              <w:right w:val="single" w:color="auto" w:sz="4" w:space="0"/>
            </w:tcBorders>
            <w:noWrap w:val="0"/>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020" w:type="dxa"/>
            <w:tcBorders>
              <w:top w:val="nil"/>
              <w:left w:val="nil"/>
              <w:bottom w:val="single" w:color="auto" w:sz="4" w:space="0"/>
              <w:right w:val="single" w:color="auto" w:sz="4" w:space="0"/>
            </w:tcBorders>
            <w:noWrap w:val="0"/>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 计</w:t>
            </w:r>
          </w:p>
        </w:tc>
        <w:tc>
          <w:tcPr>
            <w:tcW w:w="961" w:type="dxa"/>
            <w:gridSpan w:val="2"/>
            <w:tcBorders>
              <w:top w:val="nil"/>
              <w:left w:val="nil"/>
              <w:bottom w:val="single" w:color="auto" w:sz="4" w:space="0"/>
              <w:right w:val="single" w:color="auto" w:sz="4" w:space="0"/>
            </w:tcBorders>
            <w:noWrap w:val="0"/>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797" w:type="dxa"/>
            <w:tcBorders>
              <w:top w:val="nil"/>
              <w:left w:val="nil"/>
              <w:bottom w:val="single" w:color="auto" w:sz="4" w:space="0"/>
              <w:right w:val="single" w:color="auto" w:sz="4" w:space="0"/>
            </w:tcBorders>
            <w:noWrap w:val="0"/>
            <w:vAlign w:val="center"/>
          </w:tcPr>
          <w:p>
            <w:pPr>
              <w:widowControl/>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c>
          <w:tcPr>
            <w:tcW w:w="798" w:type="dxa"/>
            <w:tcBorders>
              <w:top w:val="nil"/>
              <w:left w:val="nil"/>
              <w:bottom w:val="single" w:color="auto" w:sz="4" w:space="0"/>
              <w:right w:val="single" w:color="auto" w:sz="4" w:space="0"/>
            </w:tcBorders>
            <w:noWrap w:val="0"/>
            <w:vAlign w:val="center"/>
          </w:tcPr>
          <w:p>
            <w:pPr>
              <w:spacing w:line="2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国有资本经营预算</w:t>
            </w: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一、财政拨款（补助）</w:t>
            </w: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r>
              <w:rPr>
                <w:rFonts w:hint="eastAsia" w:ascii="仿宋_GB2312" w:hAnsi="宋体" w:eastAsia="仿宋_GB2312" w:cs="宋体"/>
                <w:kern w:val="0"/>
                <w:sz w:val="18"/>
                <w:szCs w:val="18"/>
              </w:rPr>
              <w:t>1,987.68</w:t>
            </w: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201 一般公共服务支出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 xml:space="preserve">   一般公共预算</w:t>
            </w: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r>
              <w:rPr>
                <w:rFonts w:hint="eastAsia" w:ascii="仿宋_GB2312" w:hAnsi="宋体" w:eastAsia="仿宋_GB2312" w:cs="宋体"/>
                <w:kern w:val="0"/>
                <w:sz w:val="18"/>
                <w:szCs w:val="18"/>
              </w:rPr>
              <w:t>1,987.68</w:t>
            </w: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202 外交支出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 xml:space="preserve">   政府性基金预算</w:t>
            </w: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203 国防支出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 xml:space="preserve">   国有资本经营预算</w:t>
            </w: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204 公共安全支出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205 教育支出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r>
              <w:rPr>
                <w:rFonts w:hint="eastAsia" w:ascii="仿宋_GB2312" w:hAnsi="宋体" w:eastAsia="仿宋_GB2312" w:cs="宋体"/>
                <w:kern w:val="0"/>
                <w:sz w:val="18"/>
                <w:szCs w:val="18"/>
              </w:rPr>
              <w:t>1,636.36</w:t>
            </w: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r>
              <w:rPr>
                <w:rFonts w:hint="eastAsia" w:ascii="仿宋_GB2312" w:hAnsi="宋体" w:eastAsia="仿宋_GB2312" w:cs="宋体"/>
                <w:kern w:val="0"/>
                <w:sz w:val="18"/>
                <w:szCs w:val="18"/>
              </w:rPr>
              <w:t>1,636.36</w:t>
            </w: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206 科学技术支出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207 文化旅游体育与传媒支出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208 社会保障和就业支出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r>
              <w:rPr>
                <w:rFonts w:hint="eastAsia" w:ascii="仿宋_GB2312" w:hAnsi="宋体" w:eastAsia="仿宋_GB2312" w:cs="宋体"/>
                <w:kern w:val="0"/>
                <w:sz w:val="18"/>
                <w:szCs w:val="18"/>
              </w:rPr>
              <w:t>194.74</w:t>
            </w: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r>
              <w:rPr>
                <w:rFonts w:hint="eastAsia" w:ascii="仿宋_GB2312" w:hAnsi="宋体" w:eastAsia="仿宋_GB2312" w:cs="宋体"/>
                <w:kern w:val="0"/>
                <w:sz w:val="18"/>
                <w:szCs w:val="18"/>
              </w:rPr>
              <w:t>194.74</w:t>
            </w: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209 社会保险基金支出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210 卫生健康支出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211 节能环保支出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212 城乡社区支出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213 农林水支出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214 交通运输支出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215 资源勘探工业信息等支出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216 商业服务业等支出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217 金融支出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219 援助其他地区支出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220 自然资源海洋气象等支出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221 住房保障支出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r>
              <w:rPr>
                <w:rFonts w:hint="eastAsia" w:ascii="仿宋_GB2312" w:hAnsi="宋体" w:eastAsia="仿宋_GB2312" w:cs="宋体"/>
                <w:kern w:val="0"/>
                <w:sz w:val="18"/>
                <w:szCs w:val="18"/>
              </w:rPr>
              <w:t>156.58</w:t>
            </w: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r>
              <w:rPr>
                <w:rFonts w:hint="eastAsia" w:ascii="仿宋_GB2312" w:hAnsi="宋体" w:eastAsia="仿宋_GB2312" w:cs="宋体"/>
                <w:kern w:val="0"/>
                <w:sz w:val="18"/>
                <w:szCs w:val="18"/>
              </w:rPr>
              <w:t>156.58</w:t>
            </w: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222 粮油物资储备支出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223 国有资本经营预算支出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224 灾害防治及应急管理支出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227 预备费</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229 其他支出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230 转移性支出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231 债务还本支出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232 债务付息支出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233 债务发行费用支出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00" w:lineRule="exact"/>
              <w:jc w:val="left"/>
              <w:rPr>
                <w:rFonts w:ascii="仿宋_GB2312" w:hAnsi="宋体" w:eastAsia="仿宋_GB2312" w:cs="宋体"/>
                <w:b/>
                <w:kern w:val="0"/>
                <w:sz w:val="18"/>
                <w:szCs w:val="18"/>
              </w:rPr>
            </w:pPr>
          </w:p>
        </w:tc>
        <w:tc>
          <w:tcPr>
            <w:tcW w:w="103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2562" w:type="dxa"/>
            <w:tcBorders>
              <w:top w:val="nil"/>
              <w:left w:val="nil"/>
              <w:bottom w:val="single" w:color="auto" w:sz="4" w:space="0"/>
              <w:right w:val="single" w:color="auto" w:sz="4" w:space="0"/>
            </w:tcBorders>
            <w:noWrap w:val="0"/>
            <w:vAlign w:val="center"/>
          </w:tcPr>
          <w:p>
            <w:pPr>
              <w:jc w:val="left"/>
              <w:rPr>
                <w:rFonts w:ascii="仿宋_GB2312" w:hAnsi="宋体" w:eastAsia="仿宋_GB2312" w:cs="宋体"/>
                <w:b/>
                <w:kern w:val="0"/>
                <w:sz w:val="18"/>
                <w:szCs w:val="18"/>
              </w:rPr>
            </w:pPr>
            <w:r>
              <w:rPr>
                <w:rFonts w:hint="eastAsia" w:ascii="仿宋_GB2312" w:hAnsi="宋体" w:eastAsia="仿宋_GB2312" w:cs="宋体"/>
                <w:kern w:val="0"/>
                <w:sz w:val="18"/>
                <w:szCs w:val="18"/>
              </w:rPr>
              <w:t>234 抗疫特别国债还本支出</w:t>
            </w:r>
          </w:p>
        </w:tc>
        <w:tc>
          <w:tcPr>
            <w:tcW w:w="1020"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961" w:type="dxa"/>
            <w:gridSpan w:val="2"/>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7"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c>
          <w:tcPr>
            <w:tcW w:w="798" w:type="dxa"/>
            <w:tcBorders>
              <w:top w:val="nil"/>
              <w:left w:val="nil"/>
              <w:bottom w:val="single" w:color="auto" w:sz="4" w:space="0"/>
              <w:right w:val="single" w:color="auto" w:sz="4" w:space="0"/>
            </w:tcBorders>
            <w:noWrap w:val="0"/>
            <w:vAlign w:val="center"/>
          </w:tcPr>
          <w:p>
            <w:pPr>
              <w:jc w:val="right"/>
              <w:rPr>
                <w:rFonts w:ascii="仿宋_GB2312" w:hAnsi="宋体" w:eastAsia="仿宋_GB2312" w:cs="宋体"/>
                <w:b/>
                <w:kern w:val="0"/>
                <w:sz w:val="18"/>
                <w:szCs w:val="18"/>
              </w:rPr>
            </w:pPr>
          </w:p>
        </w:tc>
      </w:tr>
      <w:tr>
        <w:tblPrEx>
          <w:tblCellMar>
            <w:top w:w="0" w:type="dxa"/>
            <w:left w:w="108" w:type="dxa"/>
            <w:bottom w:w="0" w:type="dxa"/>
            <w:right w:w="108" w:type="dxa"/>
          </w:tblCellMar>
        </w:tblPrEx>
        <w:trPr>
          <w:trHeight w:val="300" w:hRule="atLeast"/>
        </w:trPr>
        <w:tc>
          <w:tcPr>
            <w:tcW w:w="1940"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收  入  总  计</w:t>
            </w:r>
          </w:p>
        </w:tc>
        <w:tc>
          <w:tcPr>
            <w:tcW w:w="102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1,987.68</w:t>
            </w:r>
          </w:p>
        </w:tc>
        <w:tc>
          <w:tcPr>
            <w:tcW w:w="255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支  出  总  计</w:t>
            </w:r>
          </w:p>
        </w:tc>
        <w:tc>
          <w:tcPr>
            <w:tcW w:w="1020"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1,987.68</w:t>
            </w:r>
          </w:p>
        </w:tc>
        <w:tc>
          <w:tcPr>
            <w:tcW w:w="961"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1,987.68</w:t>
            </w:r>
          </w:p>
        </w:tc>
        <w:tc>
          <w:tcPr>
            <w:tcW w:w="797"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kern w:val="0"/>
                <w:sz w:val="18"/>
                <w:szCs w:val="18"/>
              </w:rPr>
            </w:pPr>
          </w:p>
        </w:tc>
        <w:tc>
          <w:tcPr>
            <w:tcW w:w="7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kern w:val="0"/>
                <w:sz w:val="18"/>
                <w:szCs w:val="18"/>
              </w:rPr>
            </w:pPr>
          </w:p>
        </w:tc>
      </w:tr>
    </w:tbl>
    <w:p>
      <w:pPr>
        <w:rPr>
          <w:rFonts w:ascii="宋体" w:hAnsi="宋体" w:cs="宋体"/>
          <w:color w:val="000000"/>
          <w:kern w:val="0"/>
          <w:sz w:val="20"/>
          <w:szCs w:val="20"/>
          <w:lang w:bidi="ar"/>
        </w:rPr>
      </w:pPr>
      <w:r>
        <w:rPr>
          <w:rFonts w:hint="eastAsia" w:ascii="宋体" w:hAnsi="宋体" w:cs="宋体"/>
          <w:color w:val="000000"/>
          <w:kern w:val="0"/>
          <w:sz w:val="20"/>
          <w:szCs w:val="20"/>
          <w:lang w:bidi="ar"/>
        </w:rPr>
        <w:br w:type="page"/>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表5</w:t>
      </w:r>
    </w:p>
    <w:tbl>
      <w:tblPr>
        <w:tblStyle w:val="9"/>
        <w:tblW w:w="9214" w:type="dxa"/>
        <w:tblInd w:w="-34" w:type="dxa"/>
        <w:tblLayout w:type="fixed"/>
        <w:tblCellMar>
          <w:top w:w="0" w:type="dxa"/>
          <w:left w:w="108" w:type="dxa"/>
          <w:bottom w:w="0" w:type="dxa"/>
          <w:right w:w="108" w:type="dxa"/>
        </w:tblCellMar>
      </w:tblPr>
      <w:tblGrid>
        <w:gridCol w:w="598"/>
        <w:gridCol w:w="443"/>
        <w:gridCol w:w="436"/>
        <w:gridCol w:w="3034"/>
        <w:gridCol w:w="1567"/>
        <w:gridCol w:w="1567"/>
        <w:gridCol w:w="1569"/>
      </w:tblGrid>
      <w:tr>
        <w:tblPrEx>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noWrap w:val="0"/>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仿宋_GB2312" w:hAnsi="宋体" w:eastAsia="仿宋_GB2312"/>
                <w:b/>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7645" w:type="dxa"/>
            <w:gridSpan w:val="6"/>
            <w:tcBorders>
              <w:top w:val="nil"/>
              <w:left w:val="nil"/>
              <w:bottom w:val="nil"/>
              <w:right w:val="nil"/>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编制单位：阿图什市阿湖乡中学</w:t>
            </w:r>
          </w:p>
        </w:tc>
        <w:tc>
          <w:tcPr>
            <w:tcW w:w="1569" w:type="dxa"/>
            <w:tcBorders>
              <w:top w:val="nil"/>
              <w:left w:val="nil"/>
              <w:bottom w:val="nil"/>
              <w:right w:val="nil"/>
            </w:tcBorders>
            <w:noWrap w:val="0"/>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4511"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4703" w:type="dxa"/>
            <w:gridSpan w:val="3"/>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303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功能分类科目名称</w:t>
            </w:r>
          </w:p>
        </w:tc>
        <w:tc>
          <w:tcPr>
            <w:tcW w:w="156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56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基本支出</w:t>
            </w:r>
          </w:p>
        </w:tc>
        <w:tc>
          <w:tcPr>
            <w:tcW w:w="1569"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项目支出</w:t>
            </w:r>
          </w:p>
        </w:tc>
      </w:tr>
      <w:tr>
        <w:tblPrEx>
          <w:tblCellMar>
            <w:top w:w="0" w:type="dxa"/>
            <w:left w:w="108" w:type="dxa"/>
            <w:bottom w:w="0" w:type="dxa"/>
            <w:right w:w="108" w:type="dxa"/>
          </w:tblCellMar>
        </w:tblPrEx>
        <w:trPr>
          <w:trHeight w:val="300" w:hRule="atLeast"/>
        </w:trPr>
        <w:tc>
          <w:tcPr>
            <w:tcW w:w="598"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类</w:t>
            </w:r>
          </w:p>
        </w:tc>
        <w:tc>
          <w:tcPr>
            <w:tcW w:w="443"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款</w:t>
            </w:r>
          </w:p>
        </w:tc>
        <w:tc>
          <w:tcPr>
            <w:tcW w:w="43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w:t>
            </w:r>
          </w:p>
        </w:tc>
        <w:tc>
          <w:tcPr>
            <w:tcW w:w="303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000000"/>
                <w:kern w:val="0"/>
                <w:sz w:val="18"/>
                <w:szCs w:val="18"/>
              </w:rPr>
            </w:pPr>
          </w:p>
        </w:tc>
        <w:tc>
          <w:tcPr>
            <w:tcW w:w="156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000000"/>
                <w:kern w:val="0"/>
                <w:sz w:val="18"/>
                <w:szCs w:val="18"/>
              </w:rPr>
            </w:pPr>
          </w:p>
        </w:tc>
        <w:tc>
          <w:tcPr>
            <w:tcW w:w="156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000000"/>
                <w:kern w:val="0"/>
                <w:sz w:val="18"/>
                <w:szCs w:val="18"/>
              </w:rPr>
            </w:pPr>
          </w:p>
        </w:tc>
        <w:tc>
          <w:tcPr>
            <w:tcW w:w="1569"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88"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w:t>
            </w:r>
          </w:p>
        </w:tc>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教育支出</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1,636.36</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1,452.11</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184.25</w:t>
            </w:r>
          </w:p>
        </w:tc>
      </w:tr>
      <w:tr>
        <w:tblPrEx>
          <w:tblCellMar>
            <w:top w:w="0" w:type="dxa"/>
            <w:left w:w="108" w:type="dxa"/>
            <w:bottom w:w="0" w:type="dxa"/>
            <w:right w:w="108" w:type="dxa"/>
          </w:tblCellMar>
        </w:tblPrEx>
        <w:trPr>
          <w:trHeight w:val="488"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w:t>
            </w:r>
          </w:p>
        </w:tc>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普通教育</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1,636.36</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1,452.11</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184.25</w:t>
            </w:r>
          </w:p>
        </w:tc>
      </w:tr>
      <w:tr>
        <w:tblPrEx>
          <w:tblCellMar>
            <w:top w:w="0" w:type="dxa"/>
            <w:left w:w="108" w:type="dxa"/>
            <w:bottom w:w="0" w:type="dxa"/>
            <w:right w:w="108" w:type="dxa"/>
          </w:tblCellMar>
        </w:tblPrEx>
        <w:trPr>
          <w:trHeight w:val="488"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w:t>
            </w:r>
          </w:p>
        </w:tc>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03</w:t>
            </w:r>
          </w:p>
        </w:tc>
        <w:tc>
          <w:tcPr>
            <w:tcW w:w="3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初中教育</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1,636.36</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1,452.11</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184.25</w:t>
            </w:r>
          </w:p>
        </w:tc>
      </w:tr>
      <w:tr>
        <w:tblPrEx>
          <w:tblCellMar>
            <w:top w:w="0" w:type="dxa"/>
            <w:left w:w="108" w:type="dxa"/>
            <w:bottom w:w="0" w:type="dxa"/>
            <w:right w:w="108" w:type="dxa"/>
          </w:tblCellMar>
        </w:tblPrEx>
        <w:trPr>
          <w:trHeight w:val="488"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208</w:t>
            </w:r>
          </w:p>
        </w:tc>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社会保障和就业支出</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194.74</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194.74</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208</w:t>
            </w:r>
          </w:p>
        </w:tc>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行政事业单位养老支出</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194.74</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194.74</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208</w:t>
            </w:r>
          </w:p>
        </w:tc>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3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机关事业单位基本养老保险缴费支出</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194.74</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194.74</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221</w:t>
            </w:r>
          </w:p>
        </w:tc>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住房保障支出</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156.58</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156.58</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221</w:t>
            </w:r>
          </w:p>
        </w:tc>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住房改革支出</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156.58</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156.58</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221</w:t>
            </w:r>
          </w:p>
        </w:tc>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01</w:t>
            </w:r>
          </w:p>
        </w:tc>
        <w:tc>
          <w:tcPr>
            <w:tcW w:w="3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住房公积金</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156.58</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156.58</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598"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0"/>
                <w:szCs w:val="20"/>
              </w:rPr>
            </w:pPr>
          </w:p>
        </w:tc>
        <w:tc>
          <w:tcPr>
            <w:tcW w:w="443"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kern w:val="0"/>
                <w:sz w:val="20"/>
                <w:szCs w:val="20"/>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p>
        </w:tc>
        <w:tc>
          <w:tcPr>
            <w:tcW w:w="303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合  计</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1,987.68</w:t>
            </w:r>
          </w:p>
        </w:tc>
        <w:tc>
          <w:tcPr>
            <w:tcW w:w="156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1,803.43</w:t>
            </w:r>
          </w:p>
        </w:tc>
        <w:tc>
          <w:tcPr>
            <w:tcW w:w="1569"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184.25</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br w:type="page"/>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表6</w:t>
      </w:r>
    </w:p>
    <w:tbl>
      <w:tblPr>
        <w:tblStyle w:val="9"/>
        <w:tblW w:w="9328" w:type="dxa"/>
        <w:tblInd w:w="-148" w:type="dxa"/>
        <w:tblLayout w:type="fixed"/>
        <w:tblCellMar>
          <w:top w:w="0" w:type="dxa"/>
          <w:left w:w="108" w:type="dxa"/>
          <w:bottom w:w="0" w:type="dxa"/>
          <w:right w:w="108" w:type="dxa"/>
        </w:tblCellMar>
      </w:tblPr>
      <w:tblGrid>
        <w:gridCol w:w="757"/>
        <w:gridCol w:w="577"/>
        <w:gridCol w:w="2891"/>
        <w:gridCol w:w="1701"/>
        <w:gridCol w:w="976"/>
        <w:gridCol w:w="725"/>
        <w:gridCol w:w="1701"/>
      </w:tblGrid>
      <w:tr>
        <w:tblPrEx>
          <w:tblCellMar>
            <w:top w:w="0" w:type="dxa"/>
            <w:left w:w="108" w:type="dxa"/>
            <w:bottom w:w="0" w:type="dxa"/>
            <w:right w:w="108" w:type="dxa"/>
          </w:tblCellMar>
        </w:tblPrEx>
        <w:trPr>
          <w:trHeight w:val="375" w:hRule="atLeast"/>
        </w:trPr>
        <w:tc>
          <w:tcPr>
            <w:tcW w:w="9328" w:type="dxa"/>
            <w:gridSpan w:val="7"/>
            <w:tcBorders>
              <w:top w:val="nil"/>
              <w:left w:val="nil"/>
              <w:bottom w:val="nil"/>
              <w:right w:val="nil"/>
            </w:tcBorders>
            <w:noWrap w:val="0"/>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仿宋_GB2312" w:hAnsi="宋体" w:eastAsia="仿宋_GB2312"/>
                <w:b/>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6902" w:type="dxa"/>
            <w:gridSpan w:val="5"/>
            <w:tcBorders>
              <w:top w:val="nil"/>
              <w:left w:val="nil"/>
              <w:bottom w:val="nil"/>
              <w:right w:val="nil"/>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编制单位：阿图什市阿湖乡中学</w:t>
            </w:r>
          </w:p>
        </w:tc>
        <w:tc>
          <w:tcPr>
            <w:tcW w:w="2426" w:type="dxa"/>
            <w:gridSpan w:val="2"/>
            <w:tcBorders>
              <w:top w:val="nil"/>
              <w:left w:val="nil"/>
              <w:bottom w:val="nil"/>
              <w:right w:val="nil"/>
            </w:tcBorders>
            <w:noWrap w:val="0"/>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103"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经济分类科目名称</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类</w:t>
            </w:r>
          </w:p>
        </w:tc>
        <w:tc>
          <w:tcPr>
            <w:tcW w:w="577"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b/>
                <w:bCs/>
                <w:color w:val="000000"/>
                <w:kern w:val="0"/>
                <w:sz w:val="18"/>
                <w:szCs w:val="18"/>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18"/>
                <w:szCs w:val="18"/>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18"/>
                <w:szCs w:val="18"/>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48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301</w:t>
            </w:r>
          </w:p>
        </w:tc>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8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工资福利支出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1,752.87</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1,752.87</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301</w:t>
            </w:r>
          </w:p>
        </w:tc>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01</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基本工资</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539.29</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539.29</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301</w:t>
            </w:r>
          </w:p>
        </w:tc>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津贴补贴</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616.82</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616.82</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301</w:t>
            </w:r>
          </w:p>
        </w:tc>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03</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奖金</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161.08</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161.08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301</w:t>
            </w:r>
          </w:p>
        </w:tc>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08</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机关事业单位基本养老保险缴费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194.74</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194.74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301</w:t>
            </w:r>
          </w:p>
        </w:tc>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职工基本医疗保险缴费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71.50</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71.50</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301</w:t>
            </w:r>
          </w:p>
        </w:tc>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12</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其他社会保障缴费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12.86</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12.86</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301</w:t>
            </w:r>
          </w:p>
        </w:tc>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13</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住房公积金</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156.58</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156.58</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302</w:t>
            </w:r>
          </w:p>
        </w:tc>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8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商品和服务支岀</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20.32</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20.32</w:t>
            </w:r>
          </w:p>
        </w:tc>
      </w:tr>
      <w:tr>
        <w:tblPrEx>
          <w:tblCellMar>
            <w:top w:w="0" w:type="dxa"/>
            <w:left w:w="108" w:type="dxa"/>
            <w:bottom w:w="0" w:type="dxa"/>
            <w:right w:w="108" w:type="dxa"/>
          </w:tblCellMar>
        </w:tblPrEx>
        <w:trPr>
          <w:trHeight w:val="48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302</w:t>
            </w:r>
          </w:p>
        </w:tc>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28</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工会经费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7.26</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7.26</w:t>
            </w:r>
          </w:p>
        </w:tc>
      </w:tr>
      <w:tr>
        <w:tblPrEx>
          <w:tblCellMar>
            <w:top w:w="0" w:type="dxa"/>
            <w:left w:w="108" w:type="dxa"/>
            <w:bottom w:w="0" w:type="dxa"/>
            <w:right w:w="108" w:type="dxa"/>
          </w:tblCellMar>
        </w:tblPrEx>
        <w:trPr>
          <w:trHeight w:val="48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302</w:t>
            </w:r>
          </w:p>
        </w:tc>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29</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福利费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13.06</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13.06</w:t>
            </w:r>
          </w:p>
        </w:tc>
      </w:tr>
      <w:tr>
        <w:tblPrEx>
          <w:tblCellMar>
            <w:top w:w="0" w:type="dxa"/>
            <w:left w:w="108" w:type="dxa"/>
            <w:bottom w:w="0" w:type="dxa"/>
            <w:right w:w="108" w:type="dxa"/>
          </w:tblCellMar>
        </w:tblPrEx>
        <w:trPr>
          <w:trHeight w:val="48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303</w:t>
            </w:r>
          </w:p>
        </w:tc>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8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对个人和家庭的补助</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30.24</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30.24</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303</w:t>
            </w:r>
          </w:p>
        </w:tc>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退休费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28.51</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28.51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303</w:t>
            </w:r>
          </w:p>
        </w:tc>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05</w:t>
            </w:r>
          </w:p>
        </w:tc>
        <w:tc>
          <w:tcPr>
            <w:tcW w:w="28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生活补助</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1.73</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1.73</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8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8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8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8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57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8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757"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 w:val="16"/>
                <w:szCs w:val="16"/>
              </w:rPr>
            </w:pPr>
          </w:p>
        </w:tc>
        <w:tc>
          <w:tcPr>
            <w:tcW w:w="577"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cs="宋体"/>
                <w:kern w:val="0"/>
                <w:sz w:val="16"/>
                <w:szCs w:val="16"/>
              </w:rPr>
            </w:pPr>
          </w:p>
        </w:tc>
        <w:tc>
          <w:tcPr>
            <w:tcW w:w="28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kern w:val="0"/>
                <w:sz w:val="18"/>
                <w:szCs w:val="18"/>
              </w:rPr>
            </w:pPr>
            <w:r>
              <w:rPr>
                <w:rFonts w:hint="eastAsia" w:ascii="仿宋_GB2312" w:hAnsi="仿宋_GB2312" w:eastAsia="仿宋_GB2312" w:cs="仿宋_GB2312"/>
                <w:b/>
                <w:bCs/>
                <w:color w:val="000000"/>
                <w:kern w:val="0"/>
                <w:sz w:val="18"/>
                <w:szCs w:val="18"/>
              </w:rPr>
              <w:t>合  计</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1,803.43</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jc w:val="right"/>
              <w:rPr>
                <w:rFonts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1,783.11</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right"/>
              <w:rPr>
                <w:rFonts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20.32</w:t>
            </w:r>
          </w:p>
        </w:tc>
      </w:tr>
    </w:tbl>
    <w:p>
      <w:pPr>
        <w:widowControl/>
        <w:spacing w:line="280" w:lineRule="exact"/>
        <w:outlineLvl w:val="1"/>
        <w:rPr>
          <w:rFonts w:ascii="仿宋_GB2312" w:hAnsi="宋体" w:eastAsia="仿宋_GB2312"/>
          <w:b/>
          <w:kern w:val="0"/>
          <w:sz w:val="28"/>
          <w:szCs w:val="32"/>
        </w:rPr>
        <w:sectPr>
          <w:pgSz w:w="11906" w:h="16838"/>
          <w:pgMar w:top="2098" w:right="1418" w:bottom="1928" w:left="1588" w:header="851" w:footer="992" w:gutter="0"/>
          <w:pgNumType w:fmt="numberInDash"/>
          <w:cols w:space="720" w:num="1"/>
          <w:docGrid w:linePitch="312" w:charSpace="0"/>
        </w:sectPr>
      </w:pP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表7</w:t>
      </w:r>
    </w:p>
    <w:tbl>
      <w:tblPr>
        <w:tblStyle w:val="9"/>
        <w:tblW w:w="13210" w:type="dxa"/>
        <w:tblInd w:w="-363" w:type="dxa"/>
        <w:tblLayout w:type="fixed"/>
        <w:tblCellMar>
          <w:top w:w="0" w:type="dxa"/>
          <w:left w:w="108" w:type="dxa"/>
          <w:bottom w:w="0" w:type="dxa"/>
          <w:right w:w="108" w:type="dxa"/>
        </w:tblCellMar>
      </w:tblPr>
      <w:tblGrid>
        <w:gridCol w:w="527"/>
        <w:gridCol w:w="447"/>
        <w:gridCol w:w="447"/>
        <w:gridCol w:w="1035"/>
        <w:gridCol w:w="2120"/>
        <w:gridCol w:w="784"/>
        <w:gridCol w:w="784"/>
        <w:gridCol w:w="784"/>
        <w:gridCol w:w="784"/>
        <w:gridCol w:w="784"/>
        <w:gridCol w:w="784"/>
        <w:gridCol w:w="784"/>
        <w:gridCol w:w="23"/>
        <w:gridCol w:w="761"/>
        <w:gridCol w:w="784"/>
        <w:gridCol w:w="784"/>
        <w:gridCol w:w="783"/>
        <w:gridCol w:w="11"/>
      </w:tblGrid>
      <w:tr>
        <w:tblPrEx>
          <w:tblCellMar>
            <w:top w:w="0" w:type="dxa"/>
            <w:left w:w="108" w:type="dxa"/>
            <w:bottom w:w="0" w:type="dxa"/>
            <w:right w:w="108" w:type="dxa"/>
          </w:tblCellMar>
        </w:tblPrEx>
        <w:trPr>
          <w:gridAfter w:val="1"/>
          <w:wAfter w:w="11" w:type="dxa"/>
          <w:trHeight w:val="375" w:hRule="atLeast"/>
        </w:trPr>
        <w:tc>
          <w:tcPr>
            <w:tcW w:w="13199" w:type="dxa"/>
            <w:gridSpan w:val="17"/>
            <w:tcBorders>
              <w:top w:val="nil"/>
              <w:left w:val="nil"/>
              <w:bottom w:val="nil"/>
              <w:right w:val="nil"/>
            </w:tcBorders>
            <w:noWrap w:val="0"/>
            <w:vAlign w:val="center"/>
          </w:tcPr>
          <w:p>
            <w:pPr>
              <w:widowControl/>
              <w:jc w:val="center"/>
              <w:rPr>
                <w:rFonts w:ascii="方正小标宋_GBK" w:hAnsi="方正小标宋_GBK" w:eastAsia="方正小标宋_GBK" w:cs="方正小标宋_GBK"/>
                <w:color w:val="000000"/>
                <w:kern w:val="0"/>
                <w:sz w:val="32"/>
                <w:szCs w:val="32"/>
              </w:rPr>
            </w:pPr>
            <w:r>
              <w:rPr>
                <w:rFonts w:hint="eastAsia" w:ascii="仿宋_GB2312" w:hAnsi="宋体" w:eastAsia="仿宋_GB2312"/>
                <w:b/>
                <w:kern w:val="0"/>
                <w:sz w:val="32"/>
                <w:szCs w:val="32"/>
              </w:rPr>
              <w:t>一般公共预算项目支出情况表</w:t>
            </w:r>
          </w:p>
        </w:tc>
      </w:tr>
      <w:tr>
        <w:tblPrEx>
          <w:tblCellMar>
            <w:top w:w="0" w:type="dxa"/>
            <w:left w:w="108" w:type="dxa"/>
            <w:bottom w:w="0" w:type="dxa"/>
            <w:right w:w="108" w:type="dxa"/>
          </w:tblCellMar>
        </w:tblPrEx>
        <w:trPr>
          <w:gridAfter w:val="1"/>
          <w:wAfter w:w="11" w:type="dxa"/>
          <w:trHeight w:val="405" w:hRule="atLeast"/>
        </w:trPr>
        <w:tc>
          <w:tcPr>
            <w:tcW w:w="10087" w:type="dxa"/>
            <w:gridSpan w:val="13"/>
            <w:tcBorders>
              <w:top w:val="nil"/>
              <w:left w:val="nil"/>
              <w:bottom w:val="nil"/>
              <w:right w:val="nil"/>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编制单位：阿图什市阿湖乡中学</w:t>
            </w:r>
          </w:p>
        </w:tc>
        <w:tc>
          <w:tcPr>
            <w:tcW w:w="3112" w:type="dxa"/>
            <w:gridSpan w:val="4"/>
            <w:tcBorders>
              <w:top w:val="nil"/>
              <w:left w:val="nil"/>
              <w:bottom w:val="nil"/>
              <w:right w:val="nil"/>
            </w:tcBorders>
            <w:noWrap w:val="0"/>
            <w:vAlign w:val="center"/>
          </w:tcPr>
          <w:p>
            <w:pPr>
              <w:widowControl/>
              <w:ind w:firstLine="960" w:firstLineChars="400"/>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21" w:type="dxa"/>
            <w:gridSpan w:val="3"/>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035" w:type="dxa"/>
            <w:vMerge w:val="restart"/>
            <w:noWrap w:val="0"/>
            <w:vAlign w:val="center"/>
          </w:tcPr>
          <w:p>
            <w:pPr>
              <w:widowControl/>
              <w:jc w:val="center"/>
              <w:outlineLvl w:val="1"/>
              <w:rPr>
                <w:rFonts w:ascii="仿宋_GB2312" w:hAnsi="宋体" w:eastAsia="仿宋_GB2312"/>
                <w:b/>
                <w:color w:val="000000"/>
                <w:kern w:val="0"/>
                <w:sz w:val="18"/>
                <w:szCs w:val="18"/>
              </w:rPr>
            </w:pPr>
            <w:r>
              <w:rPr>
                <w:rFonts w:hint="eastAsia" w:ascii="仿宋_GB2312" w:hAnsi="宋体" w:eastAsia="仿宋_GB2312"/>
                <w:b/>
                <w:color w:val="000000"/>
                <w:kern w:val="0"/>
                <w:sz w:val="18"/>
                <w:szCs w:val="18"/>
              </w:rPr>
              <w:t>科目</w:t>
            </w:r>
          </w:p>
          <w:p>
            <w:pPr>
              <w:widowControl/>
              <w:jc w:val="center"/>
              <w:outlineLvl w:val="1"/>
              <w:rPr>
                <w:rFonts w:ascii="仿宋_GB2312" w:hAnsi="宋体" w:eastAsia="仿宋_GB2312"/>
                <w:b/>
                <w:kern w:val="0"/>
                <w:sz w:val="18"/>
                <w:szCs w:val="18"/>
              </w:rPr>
            </w:pPr>
            <w:r>
              <w:rPr>
                <w:rFonts w:hint="eastAsia" w:ascii="仿宋_GB2312" w:hAnsi="宋体" w:eastAsia="仿宋_GB2312"/>
                <w:b/>
                <w:color w:val="000000"/>
                <w:kern w:val="0"/>
                <w:sz w:val="18"/>
                <w:szCs w:val="18"/>
              </w:rPr>
              <w:t>名称</w:t>
            </w:r>
          </w:p>
        </w:tc>
        <w:tc>
          <w:tcPr>
            <w:tcW w:w="2120" w:type="dxa"/>
            <w:vMerge w:val="restart"/>
            <w:noWrap w:val="0"/>
            <w:vAlign w:val="center"/>
          </w:tcPr>
          <w:p>
            <w:pPr>
              <w:jc w:val="center"/>
              <w:rPr>
                <w:rFonts w:ascii="Calibri" w:hAnsi="Calibri"/>
                <w:sz w:val="18"/>
                <w:szCs w:val="18"/>
              </w:rPr>
            </w:pPr>
            <w:r>
              <w:rPr>
                <w:rFonts w:hint="eastAsia" w:ascii="仿宋_GB2312" w:hAnsi="宋体" w:eastAsia="仿宋_GB2312"/>
                <w:b/>
                <w:kern w:val="0"/>
                <w:sz w:val="18"/>
                <w:szCs w:val="18"/>
              </w:rPr>
              <w:t>项目名称</w:t>
            </w:r>
          </w:p>
        </w:tc>
        <w:tc>
          <w:tcPr>
            <w:tcW w:w="784" w:type="dxa"/>
            <w:vMerge w:val="restart"/>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784" w:type="dxa"/>
            <w:vMerge w:val="restart"/>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784" w:type="dxa"/>
            <w:vMerge w:val="restart"/>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784" w:type="dxa"/>
            <w:vMerge w:val="restart"/>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784" w:type="dxa"/>
            <w:vMerge w:val="restart"/>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784" w:type="dxa"/>
            <w:vMerge w:val="restart"/>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784" w:type="dxa"/>
            <w:vMerge w:val="restart"/>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784" w:type="dxa"/>
            <w:gridSpan w:val="2"/>
            <w:vMerge w:val="restart"/>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784" w:type="dxa"/>
            <w:vMerge w:val="restart"/>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784" w:type="dxa"/>
            <w:vMerge w:val="restart"/>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791" w:type="dxa"/>
            <w:gridSpan w:val="2"/>
            <w:vMerge w:val="restart"/>
            <w:noWrap w:val="0"/>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27" w:type="dxa"/>
            <w:tcBorders>
              <w:bottom w:val="single" w:color="auto" w:sz="4" w:space="0"/>
            </w:tcBorders>
            <w:noWrap w:val="0"/>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47" w:type="dxa"/>
            <w:tcBorders>
              <w:bottom w:val="single" w:color="auto" w:sz="4" w:space="0"/>
            </w:tcBorders>
            <w:noWrap w:val="0"/>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47" w:type="dxa"/>
            <w:tcBorders>
              <w:bottom w:val="single" w:color="auto" w:sz="4" w:space="0"/>
            </w:tcBorders>
            <w:noWrap w:val="0"/>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035" w:type="dxa"/>
            <w:vMerge w:val="continue"/>
            <w:tcBorders>
              <w:bottom w:val="single" w:color="auto" w:sz="4" w:space="0"/>
            </w:tcBorders>
            <w:noWrap w:val="0"/>
            <w:vAlign w:val="center"/>
          </w:tcPr>
          <w:p>
            <w:pPr>
              <w:widowControl/>
              <w:jc w:val="left"/>
              <w:outlineLvl w:val="1"/>
              <w:rPr>
                <w:rFonts w:ascii="仿宋_GB2312" w:hAnsi="宋体" w:eastAsia="仿宋_GB2312"/>
                <w:b/>
                <w:kern w:val="0"/>
                <w:sz w:val="18"/>
                <w:szCs w:val="18"/>
              </w:rPr>
            </w:pPr>
          </w:p>
        </w:tc>
        <w:tc>
          <w:tcPr>
            <w:tcW w:w="2120" w:type="dxa"/>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c>
          <w:tcPr>
            <w:tcW w:w="784" w:type="dxa"/>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c>
          <w:tcPr>
            <w:tcW w:w="784" w:type="dxa"/>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c>
          <w:tcPr>
            <w:tcW w:w="784" w:type="dxa"/>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c>
          <w:tcPr>
            <w:tcW w:w="784" w:type="dxa"/>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c>
          <w:tcPr>
            <w:tcW w:w="784" w:type="dxa"/>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c>
          <w:tcPr>
            <w:tcW w:w="784" w:type="dxa"/>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c>
          <w:tcPr>
            <w:tcW w:w="784" w:type="dxa"/>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c>
          <w:tcPr>
            <w:tcW w:w="784" w:type="dxa"/>
            <w:gridSpan w:val="2"/>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c>
          <w:tcPr>
            <w:tcW w:w="784" w:type="dxa"/>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c>
          <w:tcPr>
            <w:tcW w:w="784" w:type="dxa"/>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c>
          <w:tcPr>
            <w:tcW w:w="791" w:type="dxa"/>
            <w:gridSpan w:val="2"/>
            <w:vMerge w:val="continue"/>
            <w:tcBorders>
              <w:bottom w:val="single" w:color="auto" w:sz="4" w:space="0"/>
            </w:tcBorders>
            <w:noWrap w:val="0"/>
            <w:vAlign w:val="top"/>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27" w:type="dxa"/>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w:t>
            </w:r>
          </w:p>
        </w:tc>
        <w:tc>
          <w:tcPr>
            <w:tcW w:w="447" w:type="dxa"/>
            <w:noWrap w:val="0"/>
            <w:vAlign w:val="center"/>
          </w:tcPr>
          <w:p>
            <w:pPr>
              <w:widowControl/>
              <w:spacing w:line="280" w:lineRule="exact"/>
              <w:jc w:val="center"/>
              <w:rPr>
                <w:rFonts w:ascii="仿宋_GB2312" w:hAnsi="宋体" w:eastAsia="仿宋_GB2312" w:cs="宋体"/>
                <w:kern w:val="0"/>
                <w:sz w:val="18"/>
                <w:szCs w:val="18"/>
              </w:rPr>
            </w:pPr>
          </w:p>
        </w:tc>
        <w:tc>
          <w:tcPr>
            <w:tcW w:w="447" w:type="dxa"/>
            <w:noWrap w:val="0"/>
            <w:vAlign w:val="center"/>
          </w:tcPr>
          <w:p>
            <w:pPr>
              <w:widowControl/>
              <w:spacing w:line="280" w:lineRule="exact"/>
              <w:jc w:val="center"/>
              <w:rPr>
                <w:rFonts w:ascii="仿宋_GB2312" w:hAnsi="宋体" w:eastAsia="仿宋_GB2312" w:cs="宋体"/>
                <w:kern w:val="0"/>
                <w:sz w:val="18"/>
                <w:szCs w:val="18"/>
              </w:rPr>
            </w:pPr>
          </w:p>
        </w:tc>
        <w:tc>
          <w:tcPr>
            <w:tcW w:w="1035" w:type="dxa"/>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教育支出</w:t>
            </w:r>
          </w:p>
        </w:tc>
        <w:tc>
          <w:tcPr>
            <w:tcW w:w="2120" w:type="dxa"/>
            <w:noWrap w:val="0"/>
            <w:vAlign w:val="center"/>
          </w:tcPr>
          <w:p>
            <w:pPr>
              <w:widowControl/>
              <w:spacing w:line="280" w:lineRule="exact"/>
              <w:jc w:val="lef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184.25</w:t>
            </w: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81.56</w:t>
            </w:r>
          </w:p>
        </w:tc>
        <w:tc>
          <w:tcPr>
            <w:tcW w:w="784" w:type="dxa"/>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100.05</w:t>
            </w: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gridSpan w:val="2"/>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91" w:type="dxa"/>
            <w:gridSpan w:val="2"/>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27" w:type="dxa"/>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w:t>
            </w:r>
          </w:p>
        </w:tc>
        <w:tc>
          <w:tcPr>
            <w:tcW w:w="447" w:type="dxa"/>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447" w:type="dxa"/>
            <w:noWrap w:val="0"/>
            <w:vAlign w:val="center"/>
          </w:tcPr>
          <w:p>
            <w:pPr>
              <w:widowControl/>
              <w:spacing w:line="280" w:lineRule="exact"/>
              <w:jc w:val="center"/>
              <w:rPr>
                <w:rFonts w:ascii="仿宋_GB2312" w:hAnsi="宋体" w:eastAsia="仿宋_GB2312" w:cs="宋体"/>
                <w:kern w:val="0"/>
                <w:sz w:val="18"/>
                <w:szCs w:val="18"/>
              </w:rPr>
            </w:pPr>
          </w:p>
        </w:tc>
        <w:tc>
          <w:tcPr>
            <w:tcW w:w="1035" w:type="dxa"/>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普通教育</w:t>
            </w:r>
          </w:p>
        </w:tc>
        <w:tc>
          <w:tcPr>
            <w:tcW w:w="2120" w:type="dxa"/>
            <w:noWrap w:val="0"/>
            <w:vAlign w:val="center"/>
          </w:tcPr>
          <w:p>
            <w:pPr>
              <w:widowControl/>
              <w:spacing w:line="280" w:lineRule="exact"/>
              <w:jc w:val="lef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184.25</w:t>
            </w: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81.56</w:t>
            </w:r>
          </w:p>
        </w:tc>
        <w:tc>
          <w:tcPr>
            <w:tcW w:w="784" w:type="dxa"/>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100.05</w:t>
            </w: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gridSpan w:val="2"/>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91" w:type="dxa"/>
            <w:gridSpan w:val="2"/>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27" w:type="dxa"/>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w:t>
            </w:r>
          </w:p>
        </w:tc>
        <w:tc>
          <w:tcPr>
            <w:tcW w:w="447" w:type="dxa"/>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447" w:type="dxa"/>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03</w:t>
            </w:r>
          </w:p>
        </w:tc>
        <w:tc>
          <w:tcPr>
            <w:tcW w:w="1035" w:type="dxa"/>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初中教育</w:t>
            </w:r>
          </w:p>
        </w:tc>
        <w:tc>
          <w:tcPr>
            <w:tcW w:w="2120" w:type="dxa"/>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克财教〔2022〕52号：关于提前下达2023年城乡义务教育补助经费预算（中央直达资金）的通知（</w:t>
            </w:r>
            <w:r>
              <w:rPr>
                <w:rFonts w:hint="eastAsia" w:ascii="仿宋_GB2312" w:hAnsi="宋体" w:eastAsia="仿宋_GB2312" w:cs="宋体"/>
                <w:kern w:val="0"/>
                <w:sz w:val="18"/>
                <w:szCs w:val="18"/>
                <w:lang w:eastAsia="zh-CN"/>
              </w:rPr>
              <w:t>义务教育</w:t>
            </w:r>
            <w:r>
              <w:rPr>
                <w:rFonts w:hint="eastAsia" w:ascii="仿宋_GB2312" w:hAnsi="宋体" w:eastAsia="仿宋_GB2312" w:cs="宋体"/>
                <w:kern w:val="0"/>
                <w:sz w:val="18"/>
                <w:szCs w:val="18"/>
              </w:rPr>
              <w:t>公用经费）</w:t>
            </w:r>
          </w:p>
        </w:tc>
        <w:tc>
          <w:tcPr>
            <w:tcW w:w="784" w:type="dxa"/>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67.11</w:t>
            </w: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67.11</w:t>
            </w: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gridSpan w:val="2"/>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91" w:type="dxa"/>
            <w:gridSpan w:val="2"/>
            <w:noWrap w:val="0"/>
            <w:vAlign w:val="center"/>
          </w:tcPr>
          <w:p>
            <w:pPr>
              <w:widowControl/>
              <w:spacing w:line="280" w:lineRule="exact"/>
              <w:jc w:val="right"/>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27" w:type="dxa"/>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w:t>
            </w:r>
          </w:p>
        </w:tc>
        <w:tc>
          <w:tcPr>
            <w:tcW w:w="447" w:type="dxa"/>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447" w:type="dxa"/>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03</w:t>
            </w:r>
          </w:p>
        </w:tc>
        <w:tc>
          <w:tcPr>
            <w:tcW w:w="1035" w:type="dxa"/>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初中教育</w:t>
            </w:r>
          </w:p>
        </w:tc>
        <w:tc>
          <w:tcPr>
            <w:tcW w:w="2120" w:type="dxa"/>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克财教〔2022〕53号</w:t>
            </w:r>
            <w:r>
              <w:rPr>
                <w:rFonts w:hint="eastAsia" w:ascii="仿宋_GB2312" w:hAnsi="宋体" w:eastAsia="仿宋_GB2312" w:cs="宋体"/>
                <w:kern w:val="0"/>
                <w:sz w:val="18"/>
                <w:szCs w:val="18"/>
              </w:rPr>
              <w:t>：关于提前下达2023年自治区教育直达资金预算的通知（</w:t>
            </w:r>
            <w:r>
              <w:rPr>
                <w:rFonts w:hint="eastAsia" w:ascii="仿宋_GB2312" w:hAnsi="宋体" w:eastAsia="仿宋_GB2312" w:cs="宋体"/>
                <w:kern w:val="0"/>
                <w:sz w:val="18"/>
                <w:szCs w:val="18"/>
                <w:lang w:eastAsia="zh-CN"/>
              </w:rPr>
              <w:t>义务教育</w:t>
            </w:r>
            <w:r>
              <w:rPr>
                <w:rFonts w:hint="eastAsia" w:ascii="仿宋_GB2312" w:hAnsi="宋体" w:eastAsia="仿宋_GB2312" w:cs="宋体"/>
                <w:kern w:val="0"/>
                <w:sz w:val="18"/>
                <w:szCs w:val="18"/>
              </w:rPr>
              <w:t>公用经费）</w:t>
            </w:r>
          </w:p>
        </w:tc>
        <w:tc>
          <w:tcPr>
            <w:tcW w:w="784" w:type="dxa"/>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14.45</w:t>
            </w: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14.45</w:t>
            </w: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gridSpan w:val="2"/>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91" w:type="dxa"/>
            <w:gridSpan w:val="2"/>
            <w:noWrap w:val="0"/>
            <w:vAlign w:val="center"/>
          </w:tcPr>
          <w:p>
            <w:pPr>
              <w:widowControl/>
              <w:spacing w:line="280" w:lineRule="exact"/>
              <w:jc w:val="right"/>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27" w:type="dxa"/>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w:t>
            </w:r>
          </w:p>
        </w:tc>
        <w:tc>
          <w:tcPr>
            <w:tcW w:w="447" w:type="dxa"/>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447" w:type="dxa"/>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03</w:t>
            </w:r>
          </w:p>
        </w:tc>
        <w:tc>
          <w:tcPr>
            <w:tcW w:w="1035" w:type="dxa"/>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初中教育</w:t>
            </w:r>
          </w:p>
        </w:tc>
        <w:tc>
          <w:tcPr>
            <w:tcW w:w="2120" w:type="dxa"/>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克财教〔2022〕52号：关于提前下达2023年城乡义务教育补助经费预算（中央直达资金）的通知（家庭经济困难生生活补助）</w:t>
            </w:r>
          </w:p>
        </w:tc>
        <w:tc>
          <w:tcPr>
            <w:tcW w:w="784" w:type="dxa"/>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11.94</w:t>
            </w: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11.94</w:t>
            </w: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gridSpan w:val="2"/>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91" w:type="dxa"/>
            <w:gridSpan w:val="2"/>
            <w:noWrap w:val="0"/>
            <w:vAlign w:val="center"/>
          </w:tcPr>
          <w:p>
            <w:pPr>
              <w:widowControl/>
              <w:spacing w:line="280" w:lineRule="exact"/>
              <w:jc w:val="right"/>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27" w:type="dxa"/>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w:t>
            </w:r>
          </w:p>
        </w:tc>
        <w:tc>
          <w:tcPr>
            <w:tcW w:w="447" w:type="dxa"/>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447" w:type="dxa"/>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03</w:t>
            </w:r>
          </w:p>
        </w:tc>
        <w:tc>
          <w:tcPr>
            <w:tcW w:w="1035" w:type="dxa"/>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初中教育</w:t>
            </w:r>
          </w:p>
        </w:tc>
        <w:tc>
          <w:tcPr>
            <w:tcW w:w="2120" w:type="dxa"/>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克财教〔2022〕52号：关于提前下达2023年城乡义务教育补助经费预算（中央直达资金）的通知（营养餐）</w:t>
            </w:r>
          </w:p>
        </w:tc>
        <w:tc>
          <w:tcPr>
            <w:tcW w:w="784" w:type="dxa"/>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79.21</w:t>
            </w: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79.21</w:t>
            </w: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gridSpan w:val="2"/>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91" w:type="dxa"/>
            <w:gridSpan w:val="2"/>
            <w:noWrap w:val="0"/>
            <w:vAlign w:val="center"/>
          </w:tcPr>
          <w:p>
            <w:pPr>
              <w:widowControl/>
              <w:spacing w:line="280" w:lineRule="exact"/>
              <w:jc w:val="right"/>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27" w:type="dxa"/>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w:t>
            </w:r>
          </w:p>
        </w:tc>
        <w:tc>
          <w:tcPr>
            <w:tcW w:w="447" w:type="dxa"/>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447" w:type="dxa"/>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03</w:t>
            </w:r>
          </w:p>
        </w:tc>
        <w:tc>
          <w:tcPr>
            <w:tcW w:w="1035" w:type="dxa"/>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初中教育</w:t>
            </w:r>
          </w:p>
        </w:tc>
        <w:tc>
          <w:tcPr>
            <w:tcW w:w="2120" w:type="dxa"/>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克财教〔2022〕53号</w:t>
            </w:r>
            <w:r>
              <w:rPr>
                <w:rFonts w:hint="eastAsia" w:ascii="仿宋_GB2312" w:hAnsi="宋体" w:eastAsia="仿宋_GB2312" w:cs="宋体"/>
                <w:kern w:val="0"/>
                <w:sz w:val="18"/>
                <w:szCs w:val="18"/>
              </w:rPr>
              <w:t>：关于提前下达2023年自治区教育直达资金预算的通知（家庭经济困难生生活补助）</w:t>
            </w:r>
          </w:p>
        </w:tc>
        <w:tc>
          <w:tcPr>
            <w:tcW w:w="784" w:type="dxa"/>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8.90</w:t>
            </w: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8.90</w:t>
            </w: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gridSpan w:val="2"/>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91" w:type="dxa"/>
            <w:gridSpan w:val="2"/>
            <w:noWrap w:val="0"/>
            <w:vAlign w:val="center"/>
          </w:tcPr>
          <w:p>
            <w:pPr>
              <w:widowControl/>
              <w:spacing w:line="280" w:lineRule="exact"/>
              <w:jc w:val="right"/>
              <w:rPr>
                <w:rFonts w:ascii="仿宋_GB2312" w:hAnsi="宋体" w:eastAsia="仿宋_GB2312"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27" w:type="dxa"/>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205</w:t>
            </w:r>
          </w:p>
        </w:tc>
        <w:tc>
          <w:tcPr>
            <w:tcW w:w="447" w:type="dxa"/>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02</w:t>
            </w:r>
          </w:p>
        </w:tc>
        <w:tc>
          <w:tcPr>
            <w:tcW w:w="447" w:type="dxa"/>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03</w:t>
            </w:r>
          </w:p>
        </w:tc>
        <w:tc>
          <w:tcPr>
            <w:tcW w:w="1035" w:type="dxa"/>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初中教育</w:t>
            </w:r>
          </w:p>
        </w:tc>
        <w:tc>
          <w:tcPr>
            <w:tcW w:w="2120" w:type="dxa"/>
            <w:noWrap w:val="0"/>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克财教〔2022〕54号：关于提前下达2023年自治区教育项目（不含直达）资金的通知（班主任津贴）</w:t>
            </w:r>
          </w:p>
        </w:tc>
        <w:tc>
          <w:tcPr>
            <w:tcW w:w="784" w:type="dxa"/>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2.64</w:t>
            </w: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gridSpan w:val="2"/>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84" w:type="dxa"/>
            <w:noWrap w:val="0"/>
            <w:vAlign w:val="center"/>
          </w:tcPr>
          <w:p>
            <w:pPr>
              <w:widowControl/>
              <w:spacing w:line="280" w:lineRule="exact"/>
              <w:jc w:val="right"/>
              <w:rPr>
                <w:rFonts w:ascii="仿宋_GB2312" w:hAnsi="宋体" w:eastAsia="仿宋_GB2312" w:cs="宋体"/>
                <w:kern w:val="0"/>
                <w:sz w:val="18"/>
                <w:szCs w:val="18"/>
              </w:rPr>
            </w:pPr>
          </w:p>
        </w:tc>
        <w:tc>
          <w:tcPr>
            <w:tcW w:w="791" w:type="dxa"/>
            <w:gridSpan w:val="2"/>
            <w:noWrap w:val="0"/>
            <w:vAlign w:val="center"/>
          </w:tcPr>
          <w:p>
            <w:pPr>
              <w:widowControl/>
              <w:spacing w:line="28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27" w:type="dxa"/>
            <w:noWrap w:val="0"/>
            <w:vAlign w:val="center"/>
          </w:tcPr>
          <w:p>
            <w:pPr>
              <w:widowControl/>
              <w:spacing w:line="280" w:lineRule="exact"/>
              <w:jc w:val="center"/>
              <w:rPr>
                <w:rFonts w:ascii="仿宋_GB2312" w:hAnsi="宋体" w:eastAsia="仿宋_GB2312" w:cs="宋体"/>
                <w:kern w:val="0"/>
                <w:sz w:val="18"/>
                <w:szCs w:val="18"/>
              </w:rPr>
            </w:pPr>
          </w:p>
        </w:tc>
        <w:tc>
          <w:tcPr>
            <w:tcW w:w="447" w:type="dxa"/>
            <w:noWrap w:val="0"/>
            <w:vAlign w:val="center"/>
          </w:tcPr>
          <w:p>
            <w:pPr>
              <w:widowControl/>
              <w:spacing w:line="280" w:lineRule="exact"/>
              <w:jc w:val="center"/>
              <w:rPr>
                <w:rFonts w:ascii="仿宋_GB2312" w:hAnsi="宋体" w:eastAsia="仿宋_GB2312" w:cs="宋体"/>
                <w:kern w:val="0"/>
                <w:sz w:val="18"/>
                <w:szCs w:val="18"/>
              </w:rPr>
            </w:pPr>
          </w:p>
        </w:tc>
        <w:tc>
          <w:tcPr>
            <w:tcW w:w="447" w:type="dxa"/>
            <w:noWrap w:val="0"/>
            <w:vAlign w:val="center"/>
          </w:tcPr>
          <w:p>
            <w:pPr>
              <w:widowControl/>
              <w:spacing w:line="280" w:lineRule="exact"/>
              <w:jc w:val="center"/>
              <w:rPr>
                <w:rFonts w:ascii="仿宋_GB2312" w:hAnsi="宋体" w:eastAsia="仿宋_GB2312" w:cs="宋体"/>
                <w:kern w:val="0"/>
                <w:sz w:val="18"/>
                <w:szCs w:val="18"/>
              </w:rPr>
            </w:pPr>
          </w:p>
        </w:tc>
        <w:tc>
          <w:tcPr>
            <w:tcW w:w="1035" w:type="dxa"/>
            <w:noWrap w:val="0"/>
            <w:vAlign w:val="center"/>
          </w:tcPr>
          <w:p>
            <w:pPr>
              <w:widowControl/>
              <w:spacing w:line="280" w:lineRule="exact"/>
              <w:jc w:val="left"/>
              <w:rPr>
                <w:rFonts w:ascii="仿宋_GB2312" w:hAnsi="宋体" w:eastAsia="仿宋_GB2312" w:cs="宋体"/>
                <w:kern w:val="0"/>
                <w:sz w:val="18"/>
                <w:szCs w:val="18"/>
              </w:rPr>
            </w:pPr>
          </w:p>
        </w:tc>
        <w:tc>
          <w:tcPr>
            <w:tcW w:w="2120" w:type="dxa"/>
            <w:noWrap w:val="0"/>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b/>
                <w:bCs/>
                <w:kern w:val="0"/>
                <w:sz w:val="18"/>
                <w:szCs w:val="18"/>
              </w:rPr>
              <w:t>合 计</w:t>
            </w:r>
          </w:p>
        </w:tc>
        <w:tc>
          <w:tcPr>
            <w:tcW w:w="784" w:type="dxa"/>
            <w:noWrap w:val="0"/>
            <w:vAlign w:val="center"/>
          </w:tcPr>
          <w:p>
            <w:pPr>
              <w:widowControl/>
              <w:spacing w:line="280" w:lineRule="exact"/>
              <w:jc w:val="right"/>
              <w:rPr>
                <w:rFonts w:ascii="仿宋_GB2312" w:hAnsi="宋体" w:eastAsia="仿宋_GB2312"/>
                <w:b/>
                <w:bCs/>
                <w:kern w:val="0"/>
                <w:sz w:val="18"/>
                <w:szCs w:val="18"/>
              </w:rPr>
            </w:pPr>
            <w:r>
              <w:rPr>
                <w:rFonts w:hint="eastAsia" w:ascii="仿宋_GB2312" w:hAnsi="宋体" w:eastAsia="仿宋_GB2312"/>
                <w:b/>
                <w:bCs/>
                <w:kern w:val="0"/>
                <w:sz w:val="18"/>
                <w:szCs w:val="18"/>
              </w:rPr>
              <w:t>184.25</w:t>
            </w:r>
          </w:p>
        </w:tc>
        <w:tc>
          <w:tcPr>
            <w:tcW w:w="784" w:type="dxa"/>
            <w:noWrap w:val="0"/>
            <w:vAlign w:val="center"/>
          </w:tcPr>
          <w:p>
            <w:pPr>
              <w:widowControl/>
              <w:spacing w:line="280" w:lineRule="exact"/>
              <w:jc w:val="right"/>
              <w:rPr>
                <w:rFonts w:ascii="仿宋_GB2312" w:hAnsi="宋体" w:eastAsia="仿宋_GB2312"/>
                <w:b/>
                <w:bCs/>
                <w:kern w:val="0"/>
                <w:sz w:val="18"/>
                <w:szCs w:val="18"/>
              </w:rPr>
            </w:pPr>
          </w:p>
        </w:tc>
        <w:tc>
          <w:tcPr>
            <w:tcW w:w="784" w:type="dxa"/>
            <w:noWrap w:val="0"/>
            <w:vAlign w:val="center"/>
          </w:tcPr>
          <w:p>
            <w:pPr>
              <w:widowControl/>
              <w:spacing w:line="280" w:lineRule="exact"/>
              <w:jc w:val="right"/>
              <w:rPr>
                <w:rFonts w:ascii="仿宋_GB2312" w:hAnsi="宋体" w:eastAsia="仿宋_GB2312"/>
                <w:b/>
                <w:bCs/>
                <w:kern w:val="0"/>
                <w:sz w:val="18"/>
                <w:szCs w:val="18"/>
              </w:rPr>
            </w:pPr>
            <w:r>
              <w:rPr>
                <w:rFonts w:hint="eastAsia" w:ascii="仿宋_GB2312" w:hAnsi="宋体" w:eastAsia="仿宋_GB2312"/>
                <w:b/>
                <w:bCs/>
                <w:kern w:val="0"/>
                <w:sz w:val="18"/>
                <w:szCs w:val="18"/>
              </w:rPr>
              <w:t>81.56</w:t>
            </w:r>
          </w:p>
        </w:tc>
        <w:tc>
          <w:tcPr>
            <w:tcW w:w="784" w:type="dxa"/>
            <w:noWrap w:val="0"/>
            <w:vAlign w:val="center"/>
          </w:tcPr>
          <w:p>
            <w:pPr>
              <w:widowControl/>
              <w:spacing w:line="280" w:lineRule="exact"/>
              <w:jc w:val="right"/>
              <w:rPr>
                <w:rFonts w:ascii="仿宋_GB2312" w:hAnsi="宋体" w:eastAsia="仿宋_GB2312"/>
                <w:b/>
                <w:bCs/>
                <w:kern w:val="0"/>
                <w:sz w:val="18"/>
                <w:szCs w:val="18"/>
              </w:rPr>
            </w:pPr>
            <w:r>
              <w:rPr>
                <w:rFonts w:hint="eastAsia" w:ascii="仿宋_GB2312" w:hAnsi="宋体" w:eastAsia="仿宋_GB2312"/>
                <w:b/>
                <w:bCs/>
                <w:kern w:val="0"/>
                <w:sz w:val="18"/>
                <w:szCs w:val="18"/>
              </w:rPr>
              <w:t>100.05</w:t>
            </w:r>
          </w:p>
        </w:tc>
        <w:tc>
          <w:tcPr>
            <w:tcW w:w="784" w:type="dxa"/>
            <w:noWrap w:val="0"/>
            <w:vAlign w:val="center"/>
          </w:tcPr>
          <w:p>
            <w:pPr>
              <w:widowControl/>
              <w:spacing w:line="280" w:lineRule="exact"/>
              <w:jc w:val="right"/>
              <w:rPr>
                <w:rFonts w:ascii="仿宋_GB2312" w:hAnsi="宋体" w:eastAsia="仿宋_GB2312"/>
                <w:b/>
                <w:bCs/>
                <w:kern w:val="0"/>
                <w:sz w:val="18"/>
                <w:szCs w:val="18"/>
              </w:rPr>
            </w:pPr>
          </w:p>
        </w:tc>
        <w:tc>
          <w:tcPr>
            <w:tcW w:w="784" w:type="dxa"/>
            <w:noWrap w:val="0"/>
            <w:vAlign w:val="center"/>
          </w:tcPr>
          <w:p>
            <w:pPr>
              <w:widowControl/>
              <w:spacing w:line="280" w:lineRule="exact"/>
              <w:jc w:val="right"/>
              <w:rPr>
                <w:rFonts w:ascii="仿宋_GB2312" w:hAnsi="宋体" w:eastAsia="仿宋_GB2312"/>
                <w:b/>
                <w:bCs/>
                <w:kern w:val="0"/>
                <w:sz w:val="18"/>
                <w:szCs w:val="18"/>
              </w:rPr>
            </w:pPr>
          </w:p>
        </w:tc>
        <w:tc>
          <w:tcPr>
            <w:tcW w:w="784" w:type="dxa"/>
            <w:noWrap w:val="0"/>
            <w:vAlign w:val="center"/>
          </w:tcPr>
          <w:p>
            <w:pPr>
              <w:widowControl/>
              <w:spacing w:line="280" w:lineRule="exact"/>
              <w:jc w:val="right"/>
              <w:rPr>
                <w:rFonts w:ascii="仿宋_GB2312" w:hAnsi="宋体" w:eastAsia="仿宋_GB2312"/>
                <w:b/>
                <w:bCs/>
                <w:kern w:val="0"/>
                <w:sz w:val="18"/>
                <w:szCs w:val="18"/>
              </w:rPr>
            </w:pPr>
          </w:p>
        </w:tc>
        <w:tc>
          <w:tcPr>
            <w:tcW w:w="784" w:type="dxa"/>
            <w:gridSpan w:val="2"/>
            <w:noWrap w:val="0"/>
            <w:vAlign w:val="center"/>
          </w:tcPr>
          <w:p>
            <w:pPr>
              <w:widowControl/>
              <w:spacing w:line="280" w:lineRule="exact"/>
              <w:jc w:val="right"/>
              <w:rPr>
                <w:rFonts w:ascii="仿宋_GB2312" w:hAnsi="宋体" w:eastAsia="仿宋_GB2312"/>
                <w:b/>
                <w:bCs/>
                <w:kern w:val="0"/>
                <w:sz w:val="18"/>
                <w:szCs w:val="18"/>
              </w:rPr>
            </w:pPr>
          </w:p>
        </w:tc>
        <w:tc>
          <w:tcPr>
            <w:tcW w:w="784" w:type="dxa"/>
            <w:noWrap w:val="0"/>
            <w:vAlign w:val="center"/>
          </w:tcPr>
          <w:p>
            <w:pPr>
              <w:widowControl/>
              <w:spacing w:line="280" w:lineRule="exact"/>
              <w:jc w:val="right"/>
              <w:rPr>
                <w:rFonts w:ascii="仿宋_GB2312" w:hAnsi="宋体" w:eastAsia="仿宋_GB2312"/>
                <w:b/>
                <w:bCs/>
                <w:kern w:val="0"/>
                <w:sz w:val="18"/>
                <w:szCs w:val="18"/>
              </w:rPr>
            </w:pPr>
          </w:p>
        </w:tc>
        <w:tc>
          <w:tcPr>
            <w:tcW w:w="784" w:type="dxa"/>
            <w:noWrap w:val="0"/>
            <w:vAlign w:val="center"/>
          </w:tcPr>
          <w:p>
            <w:pPr>
              <w:widowControl/>
              <w:spacing w:line="280" w:lineRule="exact"/>
              <w:jc w:val="right"/>
              <w:rPr>
                <w:rFonts w:ascii="仿宋_GB2312" w:hAnsi="宋体" w:eastAsia="仿宋_GB2312"/>
                <w:b/>
                <w:bCs/>
                <w:kern w:val="0"/>
                <w:sz w:val="18"/>
                <w:szCs w:val="18"/>
              </w:rPr>
            </w:pPr>
          </w:p>
        </w:tc>
        <w:tc>
          <w:tcPr>
            <w:tcW w:w="791" w:type="dxa"/>
            <w:gridSpan w:val="2"/>
            <w:noWrap w:val="0"/>
            <w:vAlign w:val="center"/>
          </w:tcPr>
          <w:p>
            <w:pPr>
              <w:widowControl/>
              <w:spacing w:line="280" w:lineRule="exact"/>
              <w:jc w:val="right"/>
              <w:rPr>
                <w:rFonts w:ascii="仿宋_GB2312" w:hAnsi="宋体" w:eastAsia="仿宋_GB2312"/>
                <w:b/>
                <w:bCs/>
                <w:kern w:val="0"/>
                <w:sz w:val="18"/>
                <w:szCs w:val="18"/>
              </w:rPr>
            </w:pPr>
            <w:r>
              <w:rPr>
                <w:rFonts w:hint="eastAsia" w:ascii="仿宋_GB2312" w:hAnsi="宋体" w:eastAsia="仿宋_GB2312"/>
                <w:b/>
                <w:bCs/>
                <w:kern w:val="0"/>
                <w:sz w:val="18"/>
                <w:szCs w:val="18"/>
              </w:rPr>
              <w:t>2.64</w:t>
            </w:r>
          </w:p>
        </w:tc>
      </w:tr>
    </w:tbl>
    <w:p>
      <w:pPr>
        <w:widowControl/>
        <w:spacing w:line="280" w:lineRule="exact"/>
        <w:outlineLvl w:val="1"/>
        <w:rPr>
          <w:rFonts w:ascii="仿宋_GB2312" w:hAnsi="宋体" w:eastAsia="仿宋_GB2312"/>
          <w:b/>
          <w:kern w:val="0"/>
          <w:szCs w:val="21"/>
        </w:rPr>
      </w:pPr>
    </w:p>
    <w:p>
      <w:pPr>
        <w:rPr>
          <w:rFonts w:ascii="仿宋_GB2312" w:hAnsi="宋体" w:eastAsia="仿宋_GB2312"/>
          <w:b/>
          <w:kern w:val="0"/>
          <w:sz w:val="28"/>
          <w:szCs w:val="32"/>
        </w:rPr>
        <w:sectPr>
          <w:pgSz w:w="16838" w:h="11906" w:orient="landscape"/>
          <w:pgMar w:top="1587" w:right="2098" w:bottom="1417" w:left="1928" w:header="851" w:footer="992" w:gutter="0"/>
          <w:pgNumType w:fmt="numberInDash"/>
          <w:cols w:space="720" w:num="1"/>
          <w:docGrid w:linePitch="312" w:charSpace="0"/>
        </w:sectPr>
      </w:pPr>
    </w:p>
    <w:p>
      <w:pPr>
        <w:rPr>
          <w:rFonts w:ascii="宋体" w:hAnsi="宋体" w:cs="宋体"/>
          <w:color w:val="000000"/>
          <w:kern w:val="0"/>
          <w:sz w:val="20"/>
          <w:szCs w:val="20"/>
          <w:lang w:bidi="ar"/>
        </w:rPr>
      </w:pPr>
      <w:r>
        <w:rPr>
          <w:rFonts w:hint="eastAsia" w:ascii="宋体" w:hAnsi="宋体" w:cs="宋体"/>
          <w:color w:val="000000"/>
          <w:kern w:val="0"/>
          <w:sz w:val="20"/>
          <w:szCs w:val="20"/>
          <w:lang w:bidi="ar"/>
        </w:rPr>
        <w:t>表</w:t>
      </w:r>
      <w:r>
        <w:rPr>
          <w:rFonts w:ascii="宋体" w:hAnsi="宋体" w:cs="宋体"/>
          <w:color w:val="000000"/>
          <w:kern w:val="0"/>
          <w:sz w:val="20"/>
          <w:szCs w:val="20"/>
          <w:lang w:bidi="ar"/>
        </w:rPr>
        <w:t>8</w:t>
      </w:r>
    </w:p>
    <w:p>
      <w:pPr>
        <w:widowControl/>
        <w:jc w:val="center"/>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tbl>
      <w:tblPr>
        <w:tblStyle w:val="9"/>
        <w:tblW w:w="9214" w:type="dxa"/>
        <w:tblInd w:w="-34" w:type="dxa"/>
        <w:tblLayout w:type="fixed"/>
        <w:tblCellMar>
          <w:top w:w="0" w:type="dxa"/>
          <w:left w:w="108" w:type="dxa"/>
          <w:bottom w:w="0" w:type="dxa"/>
          <w:right w:w="108" w:type="dxa"/>
        </w:tblCellMar>
      </w:tblPr>
      <w:tblGrid>
        <w:gridCol w:w="672"/>
        <w:gridCol w:w="534"/>
        <w:gridCol w:w="535"/>
        <w:gridCol w:w="2544"/>
        <w:gridCol w:w="1669"/>
        <w:gridCol w:w="801"/>
        <w:gridCol w:w="900"/>
        <w:gridCol w:w="1559"/>
      </w:tblGrid>
      <w:tr>
        <w:tblPrEx>
          <w:tblCellMar>
            <w:top w:w="0" w:type="dxa"/>
            <w:left w:w="108" w:type="dxa"/>
            <w:bottom w:w="0" w:type="dxa"/>
            <w:right w:w="108" w:type="dxa"/>
          </w:tblCellMar>
        </w:tblPrEx>
        <w:trPr>
          <w:trHeight w:val="372" w:hRule="atLeast"/>
        </w:trPr>
        <w:tc>
          <w:tcPr>
            <w:tcW w:w="6755" w:type="dxa"/>
            <w:gridSpan w:val="6"/>
            <w:tcBorders>
              <w:top w:val="nil"/>
              <w:left w:val="nil"/>
              <w:bottom w:val="single" w:color="auto" w:sz="4" w:space="0"/>
              <w:right w:val="nil"/>
            </w:tcBorders>
            <w:noWrap w:val="0"/>
            <w:vAlign w:val="center"/>
          </w:tcPr>
          <w:p>
            <w:pPr>
              <w:widowControl/>
              <w:spacing w:line="280" w:lineRule="exact"/>
              <w:jc w:val="left"/>
              <w:rPr>
                <w:rFonts w:ascii="仿宋_GB2312" w:hAnsi="宋体" w:eastAsia="仿宋_GB2312" w:cs="宋体"/>
                <w:b/>
                <w:bCs/>
                <w:color w:val="000000"/>
                <w:kern w:val="0"/>
                <w:sz w:val="22"/>
                <w:szCs w:val="22"/>
              </w:rPr>
            </w:pPr>
            <w:r>
              <w:rPr>
                <w:rFonts w:hint="eastAsia" w:ascii="仿宋_GB2312" w:hAnsi="宋体" w:eastAsia="仿宋_GB2312"/>
                <w:kern w:val="0"/>
                <w:sz w:val="24"/>
              </w:rPr>
              <w:t>编制单位：阿图什市阿湖乡中学</w:t>
            </w:r>
          </w:p>
        </w:tc>
        <w:tc>
          <w:tcPr>
            <w:tcW w:w="2459" w:type="dxa"/>
            <w:gridSpan w:val="2"/>
            <w:tcBorders>
              <w:top w:val="nil"/>
              <w:left w:val="nil"/>
              <w:bottom w:val="single" w:color="auto" w:sz="4" w:space="0"/>
              <w:right w:val="nil"/>
            </w:tcBorders>
            <w:noWrap w:val="0"/>
            <w:vAlign w:val="center"/>
          </w:tcPr>
          <w:p>
            <w:pPr>
              <w:widowControl/>
              <w:spacing w:line="280" w:lineRule="exact"/>
              <w:jc w:val="right"/>
              <w:rPr>
                <w:rFonts w:ascii="仿宋_GB2312" w:hAnsi="宋体" w:eastAsia="仿宋_GB2312" w:cs="宋体"/>
                <w:b/>
                <w:bCs/>
                <w:color w:val="000000"/>
                <w:kern w:val="0"/>
                <w:sz w:val="22"/>
                <w:szCs w:val="22"/>
              </w:rPr>
            </w:pPr>
            <w:r>
              <w:rPr>
                <w:rFonts w:hint="eastAsia" w:ascii="仿宋_GB2312" w:hAnsi="宋体" w:eastAsia="仿宋_GB2312"/>
                <w:kern w:val="0"/>
                <w:sz w:val="24"/>
              </w:rPr>
              <w:t>单位：万元</w:t>
            </w:r>
          </w:p>
        </w:tc>
      </w:tr>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政府性基金预算支出</w:t>
            </w:r>
          </w:p>
        </w:tc>
      </w:tr>
      <w:tr>
        <w:tblPrEx>
          <w:tblCellMar>
            <w:top w:w="0" w:type="dxa"/>
            <w:left w:w="108" w:type="dxa"/>
            <w:bottom w:w="0" w:type="dxa"/>
            <w:right w:w="108" w:type="dxa"/>
          </w:tblCellMar>
        </w:tblPrEx>
        <w:trPr>
          <w:trHeight w:val="360" w:hRule="atLeast"/>
        </w:trPr>
        <w:tc>
          <w:tcPr>
            <w:tcW w:w="1741"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功能分类科目名称</w:t>
            </w:r>
          </w:p>
        </w:tc>
        <w:tc>
          <w:tcPr>
            <w:tcW w:w="166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项目支出</w:t>
            </w:r>
          </w:p>
        </w:tc>
      </w:tr>
      <w:tr>
        <w:tblPrEx>
          <w:tblCellMar>
            <w:top w:w="0" w:type="dxa"/>
            <w:left w:w="108" w:type="dxa"/>
            <w:bottom w:w="0" w:type="dxa"/>
            <w:right w:w="108" w:type="dxa"/>
          </w:tblCellMar>
        </w:tblPrEx>
        <w:trPr>
          <w:trHeight w:val="315"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类</w:t>
            </w:r>
          </w:p>
        </w:tc>
        <w:tc>
          <w:tcPr>
            <w:tcW w:w="53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款</w:t>
            </w:r>
          </w:p>
        </w:tc>
        <w:tc>
          <w:tcPr>
            <w:tcW w:w="53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w:t>
            </w:r>
          </w:p>
        </w:tc>
        <w:tc>
          <w:tcPr>
            <w:tcW w:w="254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仿宋_GB2312" w:hAnsi="宋体" w:eastAsia="仿宋_GB2312" w:cs="宋体"/>
                <w:b/>
                <w:bCs/>
                <w:color w:val="000000"/>
                <w:kern w:val="0"/>
                <w:sz w:val="18"/>
                <w:szCs w:val="18"/>
              </w:rPr>
            </w:pPr>
          </w:p>
        </w:tc>
        <w:tc>
          <w:tcPr>
            <w:tcW w:w="166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仿宋_GB2312" w:hAnsi="宋体" w:eastAsia="仿宋_GB2312" w:cs="宋体"/>
                <w:b/>
                <w:bCs/>
                <w:color w:val="000000"/>
                <w:kern w:val="0"/>
                <w:sz w:val="18"/>
                <w:szCs w:val="18"/>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仿宋_GB2312" w:hAnsi="宋体" w:eastAsia="仿宋_GB2312" w:cs="宋体"/>
                <w:b/>
                <w:bCs/>
                <w:color w:val="000000"/>
                <w:kern w:val="0"/>
                <w:sz w:val="18"/>
                <w:szCs w:val="18"/>
              </w:rPr>
            </w:pPr>
          </w:p>
        </w:tc>
        <w:tc>
          <w:tcPr>
            <w:tcW w:w="1559"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88"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p>
        </w:tc>
        <w:tc>
          <w:tcPr>
            <w:tcW w:w="53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53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54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p>
        </w:tc>
        <w:tc>
          <w:tcPr>
            <w:tcW w:w="53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53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54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p>
        </w:tc>
        <w:tc>
          <w:tcPr>
            <w:tcW w:w="53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53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54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p>
        </w:tc>
        <w:tc>
          <w:tcPr>
            <w:tcW w:w="53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53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54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p>
        </w:tc>
        <w:tc>
          <w:tcPr>
            <w:tcW w:w="53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53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54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p>
        </w:tc>
        <w:tc>
          <w:tcPr>
            <w:tcW w:w="53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53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54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p>
        </w:tc>
        <w:tc>
          <w:tcPr>
            <w:tcW w:w="53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53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54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p>
        </w:tc>
        <w:tc>
          <w:tcPr>
            <w:tcW w:w="53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53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54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p>
        </w:tc>
        <w:tc>
          <w:tcPr>
            <w:tcW w:w="53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53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54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p>
        </w:tc>
        <w:tc>
          <w:tcPr>
            <w:tcW w:w="53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53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54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p>
        </w:tc>
        <w:tc>
          <w:tcPr>
            <w:tcW w:w="53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53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54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p>
        </w:tc>
        <w:tc>
          <w:tcPr>
            <w:tcW w:w="53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53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54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p>
        </w:tc>
        <w:tc>
          <w:tcPr>
            <w:tcW w:w="53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53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54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p>
        </w:tc>
        <w:tc>
          <w:tcPr>
            <w:tcW w:w="53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53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54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p>
        </w:tc>
        <w:tc>
          <w:tcPr>
            <w:tcW w:w="53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53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kern w:val="0"/>
                <w:sz w:val="18"/>
                <w:szCs w:val="18"/>
              </w:rPr>
            </w:pPr>
          </w:p>
        </w:tc>
        <w:tc>
          <w:tcPr>
            <w:tcW w:w="2544"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kern w:val="0"/>
                <w:sz w:val="18"/>
                <w:szCs w:val="18"/>
              </w:rPr>
            </w:pP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8" w:hRule="atLeast"/>
        </w:trPr>
        <w:tc>
          <w:tcPr>
            <w:tcW w:w="672"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24"/>
              </w:rPr>
            </w:pPr>
          </w:p>
        </w:tc>
        <w:tc>
          <w:tcPr>
            <w:tcW w:w="534"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000000"/>
                <w:kern w:val="0"/>
                <w:sz w:val="24"/>
              </w:rPr>
            </w:pPr>
          </w:p>
        </w:tc>
        <w:tc>
          <w:tcPr>
            <w:tcW w:w="535"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合  计</w:t>
            </w:r>
          </w:p>
        </w:tc>
        <w:tc>
          <w:tcPr>
            <w:tcW w:w="166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000000"/>
                <w:kern w:val="0"/>
                <w:sz w:val="18"/>
                <w:szCs w:val="18"/>
              </w:rPr>
            </w:pPr>
          </w:p>
        </w:tc>
        <w:tc>
          <w:tcPr>
            <w:tcW w:w="1701" w:type="dxa"/>
            <w:gridSpan w:val="2"/>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000000"/>
                <w:kern w:val="0"/>
                <w:sz w:val="18"/>
                <w:szCs w:val="18"/>
              </w:rPr>
            </w:pPr>
          </w:p>
        </w:tc>
        <w:tc>
          <w:tcPr>
            <w:tcW w:w="1559"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000000"/>
                <w:kern w:val="0"/>
                <w:sz w:val="18"/>
                <w:szCs w:val="18"/>
              </w:rPr>
            </w:pPr>
          </w:p>
        </w:tc>
      </w:tr>
    </w:tbl>
    <w:p>
      <w:pPr>
        <w:widowControl/>
        <w:spacing w:line="280" w:lineRule="exact"/>
        <w:ind w:firstLine="422" w:firstLineChars="200"/>
        <w:outlineLvl w:val="1"/>
        <w:rPr>
          <w:rFonts w:ascii="仿宋_GB2312" w:hAnsi="宋体" w:eastAsia="仿宋_GB2312"/>
          <w:b/>
          <w:kern w:val="0"/>
          <w:szCs w:val="21"/>
        </w:rPr>
      </w:pPr>
      <w:r>
        <w:rPr>
          <w:rFonts w:hint="eastAsia" w:ascii="仿宋_GB2312" w:hAnsi="宋体" w:eastAsia="仿宋_GB2312"/>
          <w:b/>
          <w:kern w:val="0"/>
          <w:szCs w:val="21"/>
        </w:rPr>
        <w:t>备注：阿图什市阿湖乡中学2023年没有使用政府性基金预算拨款安排的支出，政府性基金预算支出情况表为空表。</w:t>
      </w:r>
    </w:p>
    <w:p>
      <w:pPr>
        <w:widowControl/>
        <w:spacing w:line="280" w:lineRule="exact"/>
        <w:outlineLvl w:val="1"/>
        <w:rPr>
          <w:rFonts w:ascii="仿宋_GB2312" w:hAnsi="宋体" w:eastAsia="仿宋_GB2312"/>
          <w:b/>
          <w:kern w:val="0"/>
          <w:sz w:val="28"/>
          <w:szCs w:val="32"/>
        </w:rPr>
      </w:pPr>
    </w:p>
    <w:p>
      <w:pPr>
        <w:widowControl/>
        <w:spacing w:line="280" w:lineRule="exact"/>
        <w:outlineLvl w:val="1"/>
        <w:rPr>
          <w:rFonts w:ascii="仿宋_GB2312" w:hAnsi="宋体" w:eastAsia="仿宋_GB2312"/>
          <w:b/>
          <w:kern w:val="0"/>
          <w:sz w:val="28"/>
          <w:szCs w:val="32"/>
        </w:rPr>
      </w:pPr>
    </w:p>
    <w:p>
      <w:pPr>
        <w:rPr>
          <w:rFonts w:ascii="仿宋_GB2312" w:hAnsi="宋体" w:eastAsia="仿宋_GB2312"/>
          <w:b/>
          <w:kern w:val="0"/>
          <w:sz w:val="28"/>
          <w:szCs w:val="32"/>
        </w:rPr>
      </w:pPr>
      <w:r>
        <w:rPr>
          <w:rFonts w:hint="eastAsia" w:ascii="仿宋_GB2312" w:hAnsi="宋体" w:eastAsia="仿宋_GB2312"/>
          <w:b/>
          <w:kern w:val="0"/>
          <w:sz w:val="28"/>
          <w:szCs w:val="32"/>
        </w:rPr>
        <w:br w:type="page"/>
      </w:r>
    </w:p>
    <w:tbl>
      <w:tblPr>
        <w:tblStyle w:val="9"/>
        <w:tblW w:w="8972" w:type="dxa"/>
        <w:tblInd w:w="91" w:type="dxa"/>
        <w:tblLayout w:type="fixed"/>
        <w:tblCellMar>
          <w:top w:w="0" w:type="dxa"/>
          <w:left w:w="108" w:type="dxa"/>
          <w:bottom w:w="0" w:type="dxa"/>
          <w:right w:w="108" w:type="dxa"/>
        </w:tblCellMar>
      </w:tblPr>
      <w:tblGrid>
        <w:gridCol w:w="868"/>
        <w:gridCol w:w="1134"/>
        <w:gridCol w:w="1276"/>
        <w:gridCol w:w="2126"/>
        <w:gridCol w:w="1113"/>
        <w:gridCol w:w="671"/>
        <w:gridCol w:w="484"/>
        <w:gridCol w:w="1300"/>
      </w:tblGrid>
      <w:tr>
        <w:tblPrEx>
          <w:tblCellMar>
            <w:top w:w="0" w:type="dxa"/>
            <w:left w:w="108" w:type="dxa"/>
            <w:bottom w:w="0" w:type="dxa"/>
            <w:right w:w="108" w:type="dxa"/>
          </w:tblCellMar>
        </w:tblPrEx>
        <w:trPr>
          <w:trHeight w:val="240" w:hRule="atLeast"/>
        </w:trPr>
        <w:tc>
          <w:tcPr>
            <w:tcW w:w="868" w:type="dxa"/>
            <w:tcBorders>
              <w:top w:val="nil"/>
              <w:left w:val="nil"/>
              <w:bottom w:val="nil"/>
              <w:right w:val="nil"/>
            </w:tcBorders>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0"/>
                <w:szCs w:val="20"/>
                <w:lang w:bidi="ar"/>
              </w:rPr>
              <w:t>表</w:t>
            </w:r>
            <w:r>
              <w:rPr>
                <w:rFonts w:ascii="宋体" w:hAnsi="宋体" w:cs="宋体"/>
                <w:color w:val="000000"/>
                <w:kern w:val="0"/>
                <w:sz w:val="20"/>
                <w:szCs w:val="20"/>
                <w:lang w:bidi="ar"/>
              </w:rPr>
              <w:t>9</w:t>
            </w:r>
          </w:p>
        </w:tc>
        <w:tc>
          <w:tcPr>
            <w:tcW w:w="1134" w:type="dxa"/>
            <w:tcBorders>
              <w:top w:val="nil"/>
              <w:left w:val="nil"/>
              <w:bottom w:val="nil"/>
              <w:right w:val="nil"/>
            </w:tcBorders>
            <w:noWrap/>
            <w:vAlign w:val="center"/>
          </w:tcPr>
          <w:p>
            <w:pPr>
              <w:rPr>
                <w:rFonts w:ascii="宋体" w:hAnsi="宋体" w:cs="宋体"/>
                <w:color w:val="000000"/>
                <w:sz w:val="22"/>
                <w:szCs w:val="22"/>
              </w:rPr>
            </w:pPr>
          </w:p>
        </w:tc>
        <w:tc>
          <w:tcPr>
            <w:tcW w:w="1276" w:type="dxa"/>
            <w:tcBorders>
              <w:top w:val="nil"/>
              <w:left w:val="nil"/>
              <w:bottom w:val="nil"/>
              <w:right w:val="nil"/>
            </w:tcBorders>
            <w:noWrap/>
            <w:vAlign w:val="center"/>
          </w:tcPr>
          <w:p>
            <w:pPr>
              <w:rPr>
                <w:rFonts w:ascii="宋体" w:hAnsi="宋体" w:cs="宋体"/>
                <w:color w:val="000000"/>
                <w:sz w:val="22"/>
                <w:szCs w:val="22"/>
              </w:rPr>
            </w:pPr>
          </w:p>
        </w:tc>
        <w:tc>
          <w:tcPr>
            <w:tcW w:w="2126" w:type="dxa"/>
            <w:tcBorders>
              <w:top w:val="nil"/>
              <w:left w:val="nil"/>
              <w:bottom w:val="nil"/>
              <w:right w:val="nil"/>
            </w:tcBorders>
            <w:noWrap/>
            <w:vAlign w:val="center"/>
          </w:tcPr>
          <w:p>
            <w:pPr>
              <w:rPr>
                <w:rFonts w:ascii="宋体" w:hAnsi="宋体" w:cs="宋体"/>
                <w:color w:val="000000"/>
                <w:sz w:val="22"/>
                <w:szCs w:val="22"/>
              </w:rPr>
            </w:pPr>
          </w:p>
        </w:tc>
        <w:tc>
          <w:tcPr>
            <w:tcW w:w="3568" w:type="dxa"/>
            <w:gridSpan w:val="4"/>
            <w:tcBorders>
              <w:top w:val="nil"/>
              <w:left w:val="nil"/>
              <w:bottom w:val="nil"/>
              <w:right w:val="nil"/>
            </w:tcBorders>
            <w:noWrap/>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560" w:hRule="atLeast"/>
        </w:trPr>
        <w:tc>
          <w:tcPr>
            <w:tcW w:w="8972" w:type="dxa"/>
            <w:gridSpan w:val="8"/>
            <w:tcBorders>
              <w:top w:val="nil"/>
              <w:left w:val="nil"/>
              <w:bottom w:val="nil"/>
              <w:right w:val="nil"/>
            </w:tcBorders>
            <w:noWrap/>
            <w:vAlign w:val="center"/>
          </w:tcPr>
          <w:p>
            <w:pPr>
              <w:widowControl/>
              <w:jc w:val="center"/>
              <w:textAlignment w:val="center"/>
              <w:rPr>
                <w:rFonts w:ascii="宋体" w:hAnsi="宋体" w:cs="宋体"/>
                <w:b/>
                <w:bCs/>
                <w:color w:val="000000"/>
                <w:sz w:val="28"/>
                <w:szCs w:val="28"/>
              </w:rPr>
            </w:pPr>
            <w:r>
              <w:rPr>
                <w:rFonts w:hint="eastAsia" w:ascii="仿宋_GB2312" w:hAnsi="宋体" w:eastAsia="仿宋_GB2312"/>
                <w:b/>
                <w:kern w:val="0"/>
                <w:sz w:val="32"/>
                <w:szCs w:val="32"/>
              </w:rPr>
              <w:t>国有资本经营预算支出情况表</w:t>
            </w:r>
          </w:p>
        </w:tc>
      </w:tr>
      <w:tr>
        <w:tblPrEx>
          <w:tblCellMar>
            <w:top w:w="0" w:type="dxa"/>
            <w:left w:w="108" w:type="dxa"/>
            <w:bottom w:w="0" w:type="dxa"/>
            <w:right w:w="108" w:type="dxa"/>
          </w:tblCellMar>
        </w:tblPrEx>
        <w:trPr>
          <w:trHeight w:val="240" w:hRule="atLeast"/>
        </w:trPr>
        <w:tc>
          <w:tcPr>
            <w:tcW w:w="7188" w:type="dxa"/>
            <w:gridSpan w:val="6"/>
            <w:tcBorders>
              <w:top w:val="nil"/>
              <w:left w:val="nil"/>
              <w:bottom w:val="nil"/>
              <w:right w:val="nil"/>
            </w:tcBorders>
            <w:noWrap/>
            <w:vAlign w:val="center"/>
          </w:tcPr>
          <w:p>
            <w:pPr>
              <w:widowControl/>
              <w:spacing w:line="280" w:lineRule="exact"/>
              <w:jc w:val="left"/>
              <w:outlineLvl w:val="1"/>
              <w:rPr>
                <w:rFonts w:ascii="仿宋_GB2312" w:hAnsi="宋体" w:eastAsia="仿宋_GB2312"/>
                <w:kern w:val="0"/>
                <w:sz w:val="24"/>
              </w:rPr>
            </w:pPr>
            <w:r>
              <w:rPr>
                <w:rFonts w:hint="eastAsia" w:ascii="仿宋_GB2312" w:hAnsi="宋体" w:eastAsia="仿宋_GB2312"/>
                <w:kern w:val="0"/>
                <w:sz w:val="24"/>
              </w:rPr>
              <w:t>编制单位：阿图什市阿湖乡中学</w:t>
            </w:r>
          </w:p>
        </w:tc>
        <w:tc>
          <w:tcPr>
            <w:tcW w:w="1784" w:type="dxa"/>
            <w:gridSpan w:val="2"/>
            <w:tcBorders>
              <w:top w:val="nil"/>
              <w:left w:val="nil"/>
              <w:bottom w:val="nil"/>
              <w:right w:val="nil"/>
            </w:tcBorders>
            <w:noWrap/>
            <w:vAlign w:val="center"/>
          </w:tcPr>
          <w:p>
            <w:pPr>
              <w:widowControl/>
              <w:spacing w:line="280" w:lineRule="exact"/>
              <w:jc w:val="right"/>
              <w:outlineLvl w:val="1"/>
              <w:rPr>
                <w:rFonts w:ascii="仿宋_GB2312" w:hAnsi="宋体" w:eastAsia="仿宋_GB2312"/>
                <w:kern w:val="0"/>
                <w:sz w:val="24"/>
              </w:rPr>
            </w:pPr>
            <w:r>
              <w:rPr>
                <w:rFonts w:hint="eastAsia" w:ascii="仿宋_GB2312" w:hAnsi="宋体" w:eastAsia="仿宋_GB2312"/>
                <w:kern w:val="0"/>
                <w:sz w:val="24"/>
              </w:rPr>
              <w:t>单位：万元</w:t>
            </w:r>
          </w:p>
        </w:tc>
      </w:tr>
      <w:tr>
        <w:tblPrEx>
          <w:tblCellMar>
            <w:top w:w="0" w:type="dxa"/>
            <w:left w:w="108" w:type="dxa"/>
            <w:bottom w:w="0" w:type="dxa"/>
            <w:right w:w="108" w:type="dxa"/>
          </w:tblCellMar>
        </w:tblPrEx>
        <w:trPr>
          <w:trHeight w:val="240" w:hRule="atLeast"/>
        </w:trPr>
        <w:tc>
          <w:tcPr>
            <w:tcW w:w="5404"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3568"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国有资本经营预算支出</w:t>
            </w:r>
          </w:p>
        </w:tc>
      </w:tr>
      <w:tr>
        <w:tblPrEx>
          <w:tblCellMar>
            <w:top w:w="0" w:type="dxa"/>
            <w:left w:w="108" w:type="dxa"/>
            <w:bottom w:w="0" w:type="dxa"/>
            <w:right w:w="108" w:type="dxa"/>
          </w:tblCellMar>
        </w:tblPrEx>
        <w:trPr>
          <w:trHeight w:val="340" w:hRule="atLeast"/>
        </w:trPr>
        <w:tc>
          <w:tcPr>
            <w:tcW w:w="3278" w:type="dxa"/>
            <w:gridSpan w:val="3"/>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18"/>
                <w:szCs w:val="18"/>
              </w:rPr>
            </w:pPr>
            <w:r>
              <w:rPr>
                <w:rFonts w:hint="eastAsia" w:ascii="仿宋_GB2312" w:hAnsi="宋体" w:eastAsia="仿宋_GB2312" w:cs="宋体"/>
                <w:b/>
                <w:bCs/>
                <w:color w:val="000000"/>
                <w:kern w:val="0"/>
                <w:sz w:val="18"/>
                <w:szCs w:val="18"/>
              </w:rPr>
              <w:t>功能分类科目编码</w:t>
            </w:r>
          </w:p>
        </w:tc>
        <w:tc>
          <w:tcPr>
            <w:tcW w:w="2126"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功能分类科目名称</w:t>
            </w:r>
          </w:p>
        </w:tc>
        <w:tc>
          <w:tcPr>
            <w:tcW w:w="1113"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lang w:eastAsia="zh-Hans"/>
              </w:rPr>
            </w:pPr>
            <w:r>
              <w:rPr>
                <w:rFonts w:hint="eastAsia" w:ascii="仿宋_GB2312" w:hAnsi="宋体" w:eastAsia="仿宋_GB2312" w:cs="宋体"/>
                <w:b/>
                <w:bCs/>
                <w:color w:val="000000"/>
                <w:kern w:val="0"/>
                <w:sz w:val="18"/>
                <w:szCs w:val="18"/>
                <w:lang w:eastAsia="zh-Hans"/>
              </w:rPr>
              <w:t>合计</w:t>
            </w:r>
          </w:p>
        </w:tc>
        <w:tc>
          <w:tcPr>
            <w:tcW w:w="1155" w:type="dxa"/>
            <w:gridSpan w:val="2"/>
            <w:vMerge w:val="restart"/>
            <w:tcBorders>
              <w:top w:val="single" w:color="000000" w:sz="4" w:space="0"/>
              <w:left w:val="single" w:color="000000" w:sz="4" w:space="0"/>
              <w:bottom w:val="single" w:color="000000" w:sz="4" w:space="0"/>
              <w:right w:val="single" w:color="auto" w:sz="4" w:space="0"/>
            </w:tcBorders>
            <w:noWrap w:val="0"/>
            <w:vAlign w:val="center"/>
          </w:tcPr>
          <w:p>
            <w:pPr>
              <w:widowControl/>
              <w:spacing w:line="280" w:lineRule="exact"/>
              <w:jc w:val="center"/>
              <w:rPr>
                <w:rFonts w:ascii="仿宋_GB2312" w:hAnsi="宋体" w:eastAsia="仿宋_GB2312" w:cs="宋体"/>
                <w:b/>
                <w:bCs/>
                <w:color w:val="000000"/>
                <w:kern w:val="0"/>
                <w:sz w:val="18"/>
                <w:szCs w:val="18"/>
                <w:lang w:eastAsia="zh-Hans"/>
              </w:rPr>
            </w:pPr>
            <w:r>
              <w:rPr>
                <w:rFonts w:hint="eastAsia" w:ascii="仿宋_GB2312" w:hAnsi="宋体" w:eastAsia="仿宋_GB2312" w:cs="宋体"/>
                <w:b/>
                <w:bCs/>
                <w:color w:val="000000"/>
                <w:kern w:val="0"/>
                <w:sz w:val="18"/>
                <w:szCs w:val="18"/>
                <w:lang w:eastAsia="zh-Hans"/>
              </w:rPr>
              <w:t>基本支出</w:t>
            </w:r>
          </w:p>
        </w:tc>
        <w:tc>
          <w:tcPr>
            <w:tcW w:w="1300" w:type="dxa"/>
            <w:vMerge w:val="restart"/>
            <w:tcBorders>
              <w:top w:val="single" w:color="000000" w:sz="4" w:space="0"/>
              <w:left w:val="single" w:color="auto" w:sz="4" w:space="0"/>
              <w:bottom w:val="single" w:color="000000" w:sz="4" w:space="0"/>
              <w:right w:val="single" w:color="000000" w:sz="4" w:space="0"/>
            </w:tcBorders>
            <w:noWrap w:val="0"/>
            <w:vAlign w:val="center"/>
          </w:tcPr>
          <w:p>
            <w:pPr>
              <w:widowControl/>
              <w:spacing w:line="280" w:lineRule="exact"/>
              <w:jc w:val="center"/>
              <w:rPr>
                <w:rFonts w:ascii="仿宋_GB2312" w:hAnsi="宋体" w:eastAsia="仿宋_GB2312" w:cs="宋体"/>
                <w:b/>
                <w:bCs/>
                <w:color w:val="000000"/>
                <w:kern w:val="0"/>
                <w:sz w:val="18"/>
                <w:szCs w:val="18"/>
                <w:lang w:eastAsia="zh-Hans"/>
              </w:rPr>
            </w:pPr>
            <w:r>
              <w:rPr>
                <w:rFonts w:hint="eastAsia" w:ascii="仿宋_GB2312" w:hAnsi="宋体" w:eastAsia="仿宋_GB2312" w:cs="宋体"/>
                <w:b/>
                <w:bCs/>
                <w:color w:val="000000"/>
                <w:kern w:val="0"/>
                <w:sz w:val="18"/>
                <w:szCs w:val="18"/>
                <w:lang w:eastAsia="zh-Hans"/>
              </w:rPr>
              <w:t>项目支出</w:t>
            </w:r>
          </w:p>
        </w:tc>
      </w:tr>
      <w:tr>
        <w:tblPrEx>
          <w:tblCellMar>
            <w:top w:w="0" w:type="dxa"/>
            <w:left w:w="108" w:type="dxa"/>
            <w:bottom w:w="0" w:type="dxa"/>
            <w:right w:w="108" w:type="dxa"/>
          </w:tblCellMar>
        </w:tblPrEx>
        <w:trPr>
          <w:trHeight w:val="240" w:hRule="atLeast"/>
        </w:trPr>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类</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款</w:t>
            </w: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w:t>
            </w:r>
          </w:p>
        </w:tc>
        <w:tc>
          <w:tcPr>
            <w:tcW w:w="212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18"/>
                <w:szCs w:val="18"/>
              </w:rPr>
            </w:pPr>
          </w:p>
        </w:tc>
        <w:tc>
          <w:tcPr>
            <w:tcW w:w="1113"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cs="宋体"/>
                <w:b/>
                <w:bCs/>
                <w:color w:val="FF0000"/>
                <w:sz w:val="18"/>
                <w:szCs w:val="18"/>
              </w:rPr>
            </w:pPr>
          </w:p>
        </w:tc>
        <w:tc>
          <w:tcPr>
            <w:tcW w:w="1155" w:type="dxa"/>
            <w:gridSpan w:val="2"/>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ascii="宋体" w:hAnsi="宋体" w:cs="宋体"/>
                <w:b/>
                <w:bCs/>
                <w:color w:val="FF0000"/>
                <w:sz w:val="18"/>
                <w:szCs w:val="18"/>
              </w:rPr>
            </w:pPr>
          </w:p>
        </w:tc>
        <w:tc>
          <w:tcPr>
            <w:tcW w:w="1300"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b/>
                <w:bCs/>
                <w:color w:val="FF0000"/>
                <w:sz w:val="18"/>
                <w:szCs w:val="18"/>
              </w:rPr>
            </w:pPr>
          </w:p>
        </w:tc>
      </w:tr>
      <w:tr>
        <w:tblPrEx>
          <w:tblCellMar>
            <w:top w:w="0" w:type="dxa"/>
            <w:left w:w="108" w:type="dxa"/>
            <w:bottom w:w="0" w:type="dxa"/>
            <w:right w:w="108" w:type="dxa"/>
          </w:tblCellMar>
        </w:tblPrEx>
        <w:trPr>
          <w:trHeight w:val="488" w:hRule="atLeast"/>
        </w:trPr>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212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b/>
                <w:bCs/>
                <w:color w:val="000000"/>
                <w:sz w:val="18"/>
                <w:szCs w:val="18"/>
              </w:rPr>
            </w:pPr>
          </w:p>
        </w:tc>
        <w:tc>
          <w:tcPr>
            <w:tcW w:w="1113" w:type="dxa"/>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155" w:type="dxa"/>
            <w:gridSpan w:val="2"/>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300" w:type="dxa"/>
            <w:tcBorders>
              <w:top w:val="single" w:color="000000" w:sz="4" w:space="0"/>
              <w:left w:val="single" w:color="auto" w:sz="4" w:space="0"/>
              <w:bottom w:val="single" w:color="000000" w:sz="4" w:space="0"/>
              <w:right w:val="single" w:color="000000" w:sz="4" w:space="0"/>
            </w:tcBorders>
            <w:noWrap w:val="0"/>
            <w:vAlign w:val="center"/>
          </w:tcPr>
          <w:p>
            <w:pPr>
              <w:jc w:val="right"/>
              <w:rPr>
                <w:rFonts w:ascii="宋体" w:hAnsi="宋体" w:cs="宋体"/>
                <w:b/>
                <w:bCs/>
                <w:color w:val="FF0000"/>
                <w:sz w:val="18"/>
                <w:szCs w:val="18"/>
              </w:rPr>
            </w:pPr>
          </w:p>
        </w:tc>
      </w:tr>
      <w:tr>
        <w:tblPrEx>
          <w:tblCellMar>
            <w:top w:w="0" w:type="dxa"/>
            <w:left w:w="108" w:type="dxa"/>
            <w:bottom w:w="0" w:type="dxa"/>
            <w:right w:w="108" w:type="dxa"/>
          </w:tblCellMar>
        </w:tblPrEx>
        <w:trPr>
          <w:trHeight w:val="488" w:hRule="atLeast"/>
        </w:trPr>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212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b/>
                <w:bCs/>
                <w:color w:val="000000"/>
                <w:sz w:val="18"/>
                <w:szCs w:val="18"/>
              </w:rPr>
            </w:pPr>
          </w:p>
        </w:tc>
        <w:tc>
          <w:tcPr>
            <w:tcW w:w="1113" w:type="dxa"/>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155" w:type="dxa"/>
            <w:gridSpan w:val="2"/>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300" w:type="dxa"/>
            <w:tcBorders>
              <w:top w:val="single" w:color="000000" w:sz="4" w:space="0"/>
              <w:left w:val="single" w:color="auto" w:sz="4" w:space="0"/>
              <w:bottom w:val="single" w:color="000000" w:sz="4" w:space="0"/>
              <w:right w:val="single" w:color="000000" w:sz="4" w:space="0"/>
            </w:tcBorders>
            <w:noWrap w:val="0"/>
            <w:vAlign w:val="center"/>
          </w:tcPr>
          <w:p>
            <w:pPr>
              <w:jc w:val="right"/>
              <w:rPr>
                <w:rFonts w:ascii="宋体" w:hAnsi="宋体" w:cs="宋体"/>
                <w:b/>
                <w:bCs/>
                <w:color w:val="FF0000"/>
                <w:sz w:val="18"/>
                <w:szCs w:val="18"/>
              </w:rPr>
            </w:pPr>
          </w:p>
        </w:tc>
      </w:tr>
      <w:tr>
        <w:tblPrEx>
          <w:tblCellMar>
            <w:top w:w="0" w:type="dxa"/>
            <w:left w:w="108" w:type="dxa"/>
            <w:bottom w:w="0" w:type="dxa"/>
            <w:right w:w="108" w:type="dxa"/>
          </w:tblCellMar>
        </w:tblPrEx>
        <w:trPr>
          <w:trHeight w:val="488" w:hRule="atLeast"/>
        </w:trPr>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212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b/>
                <w:bCs/>
                <w:color w:val="000000"/>
                <w:sz w:val="18"/>
                <w:szCs w:val="18"/>
              </w:rPr>
            </w:pPr>
          </w:p>
        </w:tc>
        <w:tc>
          <w:tcPr>
            <w:tcW w:w="1113" w:type="dxa"/>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155" w:type="dxa"/>
            <w:gridSpan w:val="2"/>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300" w:type="dxa"/>
            <w:tcBorders>
              <w:top w:val="single" w:color="000000" w:sz="4" w:space="0"/>
              <w:left w:val="single" w:color="auto" w:sz="4" w:space="0"/>
              <w:bottom w:val="single" w:color="000000" w:sz="4" w:space="0"/>
              <w:right w:val="single" w:color="000000" w:sz="4" w:space="0"/>
            </w:tcBorders>
            <w:noWrap w:val="0"/>
            <w:vAlign w:val="center"/>
          </w:tcPr>
          <w:p>
            <w:pPr>
              <w:jc w:val="right"/>
              <w:rPr>
                <w:rFonts w:ascii="宋体" w:hAnsi="宋体" w:cs="宋体"/>
                <w:b/>
                <w:bCs/>
                <w:color w:val="FF0000"/>
                <w:sz w:val="18"/>
                <w:szCs w:val="18"/>
              </w:rPr>
            </w:pPr>
          </w:p>
        </w:tc>
      </w:tr>
      <w:tr>
        <w:tblPrEx>
          <w:tblCellMar>
            <w:top w:w="0" w:type="dxa"/>
            <w:left w:w="108" w:type="dxa"/>
            <w:bottom w:w="0" w:type="dxa"/>
            <w:right w:w="108" w:type="dxa"/>
          </w:tblCellMar>
        </w:tblPrEx>
        <w:trPr>
          <w:trHeight w:val="488" w:hRule="atLeast"/>
        </w:trPr>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212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b/>
                <w:bCs/>
                <w:color w:val="000000"/>
                <w:sz w:val="18"/>
                <w:szCs w:val="18"/>
              </w:rPr>
            </w:pPr>
          </w:p>
        </w:tc>
        <w:tc>
          <w:tcPr>
            <w:tcW w:w="1113" w:type="dxa"/>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155" w:type="dxa"/>
            <w:gridSpan w:val="2"/>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300" w:type="dxa"/>
            <w:tcBorders>
              <w:top w:val="single" w:color="000000" w:sz="4" w:space="0"/>
              <w:left w:val="single" w:color="auto" w:sz="4" w:space="0"/>
              <w:bottom w:val="single" w:color="000000" w:sz="4" w:space="0"/>
              <w:right w:val="single" w:color="000000" w:sz="4" w:space="0"/>
            </w:tcBorders>
            <w:noWrap w:val="0"/>
            <w:vAlign w:val="center"/>
          </w:tcPr>
          <w:p>
            <w:pPr>
              <w:jc w:val="right"/>
              <w:rPr>
                <w:rFonts w:ascii="宋体" w:hAnsi="宋体" w:cs="宋体"/>
                <w:b/>
                <w:bCs/>
                <w:color w:val="FF0000"/>
                <w:sz w:val="18"/>
                <w:szCs w:val="18"/>
              </w:rPr>
            </w:pPr>
          </w:p>
        </w:tc>
      </w:tr>
      <w:tr>
        <w:tblPrEx>
          <w:tblCellMar>
            <w:top w:w="0" w:type="dxa"/>
            <w:left w:w="108" w:type="dxa"/>
            <w:bottom w:w="0" w:type="dxa"/>
            <w:right w:w="108" w:type="dxa"/>
          </w:tblCellMar>
        </w:tblPrEx>
        <w:trPr>
          <w:trHeight w:val="488" w:hRule="atLeast"/>
        </w:trPr>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212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b/>
                <w:bCs/>
                <w:color w:val="000000"/>
                <w:sz w:val="18"/>
                <w:szCs w:val="18"/>
              </w:rPr>
            </w:pPr>
          </w:p>
        </w:tc>
        <w:tc>
          <w:tcPr>
            <w:tcW w:w="1113" w:type="dxa"/>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155" w:type="dxa"/>
            <w:gridSpan w:val="2"/>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300" w:type="dxa"/>
            <w:tcBorders>
              <w:top w:val="single" w:color="000000" w:sz="4" w:space="0"/>
              <w:left w:val="single" w:color="auto" w:sz="4" w:space="0"/>
              <w:bottom w:val="single" w:color="000000" w:sz="4" w:space="0"/>
              <w:right w:val="single" w:color="000000" w:sz="4" w:space="0"/>
            </w:tcBorders>
            <w:noWrap w:val="0"/>
            <w:vAlign w:val="center"/>
          </w:tcPr>
          <w:p>
            <w:pPr>
              <w:jc w:val="right"/>
              <w:rPr>
                <w:rFonts w:ascii="宋体" w:hAnsi="宋体" w:cs="宋体"/>
                <w:b/>
                <w:bCs/>
                <w:color w:val="FF0000"/>
                <w:sz w:val="18"/>
                <w:szCs w:val="18"/>
              </w:rPr>
            </w:pPr>
          </w:p>
        </w:tc>
      </w:tr>
      <w:tr>
        <w:tblPrEx>
          <w:tblCellMar>
            <w:top w:w="0" w:type="dxa"/>
            <w:left w:w="108" w:type="dxa"/>
            <w:bottom w:w="0" w:type="dxa"/>
            <w:right w:w="108" w:type="dxa"/>
          </w:tblCellMar>
        </w:tblPrEx>
        <w:trPr>
          <w:trHeight w:val="488" w:hRule="atLeast"/>
        </w:trPr>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212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b/>
                <w:bCs/>
                <w:color w:val="000000"/>
                <w:sz w:val="18"/>
                <w:szCs w:val="18"/>
              </w:rPr>
            </w:pPr>
          </w:p>
        </w:tc>
        <w:tc>
          <w:tcPr>
            <w:tcW w:w="1113" w:type="dxa"/>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155" w:type="dxa"/>
            <w:gridSpan w:val="2"/>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300" w:type="dxa"/>
            <w:tcBorders>
              <w:top w:val="single" w:color="000000" w:sz="4" w:space="0"/>
              <w:left w:val="single" w:color="auto" w:sz="4" w:space="0"/>
              <w:bottom w:val="single" w:color="000000" w:sz="4" w:space="0"/>
              <w:right w:val="single" w:color="000000" w:sz="4" w:space="0"/>
            </w:tcBorders>
            <w:noWrap w:val="0"/>
            <w:vAlign w:val="center"/>
          </w:tcPr>
          <w:p>
            <w:pPr>
              <w:jc w:val="right"/>
              <w:rPr>
                <w:rFonts w:ascii="宋体" w:hAnsi="宋体" w:cs="宋体"/>
                <w:b/>
                <w:bCs/>
                <w:color w:val="FF0000"/>
                <w:sz w:val="18"/>
                <w:szCs w:val="18"/>
              </w:rPr>
            </w:pPr>
          </w:p>
        </w:tc>
      </w:tr>
      <w:tr>
        <w:tblPrEx>
          <w:tblCellMar>
            <w:top w:w="0" w:type="dxa"/>
            <w:left w:w="108" w:type="dxa"/>
            <w:bottom w:w="0" w:type="dxa"/>
            <w:right w:w="108" w:type="dxa"/>
          </w:tblCellMar>
        </w:tblPrEx>
        <w:trPr>
          <w:trHeight w:val="488" w:hRule="atLeast"/>
        </w:trPr>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212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b/>
                <w:bCs/>
                <w:color w:val="000000"/>
                <w:sz w:val="18"/>
                <w:szCs w:val="18"/>
              </w:rPr>
            </w:pPr>
          </w:p>
        </w:tc>
        <w:tc>
          <w:tcPr>
            <w:tcW w:w="1113" w:type="dxa"/>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155" w:type="dxa"/>
            <w:gridSpan w:val="2"/>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300" w:type="dxa"/>
            <w:tcBorders>
              <w:top w:val="single" w:color="000000" w:sz="4" w:space="0"/>
              <w:left w:val="single" w:color="auto" w:sz="4" w:space="0"/>
              <w:bottom w:val="single" w:color="000000" w:sz="4" w:space="0"/>
              <w:right w:val="single" w:color="000000" w:sz="4" w:space="0"/>
            </w:tcBorders>
            <w:noWrap w:val="0"/>
            <w:vAlign w:val="center"/>
          </w:tcPr>
          <w:p>
            <w:pPr>
              <w:jc w:val="right"/>
              <w:rPr>
                <w:rFonts w:ascii="宋体" w:hAnsi="宋体" w:cs="宋体"/>
                <w:b/>
                <w:bCs/>
                <w:color w:val="FF0000"/>
                <w:sz w:val="18"/>
                <w:szCs w:val="18"/>
              </w:rPr>
            </w:pPr>
          </w:p>
        </w:tc>
      </w:tr>
      <w:tr>
        <w:tblPrEx>
          <w:tblCellMar>
            <w:top w:w="0" w:type="dxa"/>
            <w:left w:w="108" w:type="dxa"/>
            <w:bottom w:w="0" w:type="dxa"/>
            <w:right w:w="108" w:type="dxa"/>
          </w:tblCellMar>
        </w:tblPrEx>
        <w:trPr>
          <w:trHeight w:val="488" w:hRule="atLeast"/>
        </w:trPr>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212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b/>
                <w:bCs/>
                <w:color w:val="000000"/>
                <w:sz w:val="18"/>
                <w:szCs w:val="18"/>
              </w:rPr>
            </w:pPr>
          </w:p>
        </w:tc>
        <w:tc>
          <w:tcPr>
            <w:tcW w:w="1113" w:type="dxa"/>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155" w:type="dxa"/>
            <w:gridSpan w:val="2"/>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300" w:type="dxa"/>
            <w:tcBorders>
              <w:top w:val="single" w:color="000000" w:sz="4" w:space="0"/>
              <w:left w:val="single" w:color="auto" w:sz="4" w:space="0"/>
              <w:bottom w:val="single" w:color="000000" w:sz="4" w:space="0"/>
              <w:right w:val="single" w:color="000000" w:sz="4" w:space="0"/>
            </w:tcBorders>
            <w:noWrap w:val="0"/>
            <w:vAlign w:val="center"/>
          </w:tcPr>
          <w:p>
            <w:pPr>
              <w:jc w:val="right"/>
              <w:rPr>
                <w:rFonts w:ascii="宋体" w:hAnsi="宋体" w:cs="宋体"/>
                <w:b/>
                <w:bCs/>
                <w:color w:val="FF0000"/>
                <w:sz w:val="18"/>
                <w:szCs w:val="18"/>
              </w:rPr>
            </w:pPr>
          </w:p>
        </w:tc>
      </w:tr>
      <w:tr>
        <w:tblPrEx>
          <w:tblCellMar>
            <w:top w:w="0" w:type="dxa"/>
            <w:left w:w="108" w:type="dxa"/>
            <w:bottom w:w="0" w:type="dxa"/>
            <w:right w:w="108" w:type="dxa"/>
          </w:tblCellMar>
        </w:tblPrEx>
        <w:trPr>
          <w:trHeight w:val="488" w:hRule="atLeast"/>
        </w:trPr>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212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b/>
                <w:bCs/>
                <w:color w:val="000000"/>
                <w:sz w:val="18"/>
                <w:szCs w:val="18"/>
              </w:rPr>
            </w:pPr>
          </w:p>
        </w:tc>
        <w:tc>
          <w:tcPr>
            <w:tcW w:w="1113" w:type="dxa"/>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155" w:type="dxa"/>
            <w:gridSpan w:val="2"/>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300" w:type="dxa"/>
            <w:tcBorders>
              <w:top w:val="single" w:color="000000" w:sz="4" w:space="0"/>
              <w:left w:val="single" w:color="auto" w:sz="4" w:space="0"/>
              <w:bottom w:val="single" w:color="000000" w:sz="4" w:space="0"/>
              <w:right w:val="single" w:color="000000" w:sz="4" w:space="0"/>
            </w:tcBorders>
            <w:noWrap w:val="0"/>
            <w:vAlign w:val="center"/>
          </w:tcPr>
          <w:p>
            <w:pPr>
              <w:jc w:val="right"/>
              <w:rPr>
                <w:rFonts w:ascii="宋体" w:hAnsi="宋体" w:cs="宋体"/>
                <w:b/>
                <w:bCs/>
                <w:color w:val="FF0000"/>
                <w:sz w:val="18"/>
                <w:szCs w:val="18"/>
              </w:rPr>
            </w:pPr>
          </w:p>
        </w:tc>
      </w:tr>
      <w:tr>
        <w:tblPrEx>
          <w:tblCellMar>
            <w:top w:w="0" w:type="dxa"/>
            <w:left w:w="108" w:type="dxa"/>
            <w:bottom w:w="0" w:type="dxa"/>
            <w:right w:w="108" w:type="dxa"/>
          </w:tblCellMar>
        </w:tblPrEx>
        <w:trPr>
          <w:trHeight w:val="488" w:hRule="atLeast"/>
        </w:trPr>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212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b/>
                <w:bCs/>
                <w:color w:val="000000"/>
                <w:sz w:val="18"/>
                <w:szCs w:val="18"/>
              </w:rPr>
            </w:pPr>
          </w:p>
        </w:tc>
        <w:tc>
          <w:tcPr>
            <w:tcW w:w="1113" w:type="dxa"/>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155" w:type="dxa"/>
            <w:gridSpan w:val="2"/>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300" w:type="dxa"/>
            <w:tcBorders>
              <w:top w:val="single" w:color="000000" w:sz="4" w:space="0"/>
              <w:left w:val="single" w:color="auto" w:sz="4" w:space="0"/>
              <w:bottom w:val="single" w:color="000000" w:sz="4" w:space="0"/>
              <w:right w:val="single" w:color="000000" w:sz="4" w:space="0"/>
            </w:tcBorders>
            <w:noWrap w:val="0"/>
            <w:vAlign w:val="center"/>
          </w:tcPr>
          <w:p>
            <w:pPr>
              <w:jc w:val="right"/>
              <w:rPr>
                <w:rFonts w:ascii="宋体" w:hAnsi="宋体" w:cs="宋体"/>
                <w:b/>
                <w:bCs/>
                <w:color w:val="FF0000"/>
                <w:sz w:val="18"/>
                <w:szCs w:val="18"/>
              </w:rPr>
            </w:pPr>
          </w:p>
        </w:tc>
      </w:tr>
      <w:tr>
        <w:tblPrEx>
          <w:tblCellMar>
            <w:top w:w="0" w:type="dxa"/>
            <w:left w:w="108" w:type="dxa"/>
            <w:bottom w:w="0" w:type="dxa"/>
            <w:right w:w="108" w:type="dxa"/>
          </w:tblCellMar>
        </w:tblPrEx>
        <w:trPr>
          <w:trHeight w:val="488" w:hRule="atLeast"/>
        </w:trPr>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212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b/>
                <w:bCs/>
                <w:color w:val="000000"/>
                <w:sz w:val="18"/>
                <w:szCs w:val="18"/>
              </w:rPr>
            </w:pPr>
          </w:p>
        </w:tc>
        <w:tc>
          <w:tcPr>
            <w:tcW w:w="1113" w:type="dxa"/>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155" w:type="dxa"/>
            <w:gridSpan w:val="2"/>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300" w:type="dxa"/>
            <w:tcBorders>
              <w:top w:val="single" w:color="000000" w:sz="4" w:space="0"/>
              <w:left w:val="single" w:color="auto" w:sz="4" w:space="0"/>
              <w:bottom w:val="single" w:color="000000" w:sz="4" w:space="0"/>
              <w:right w:val="single" w:color="000000" w:sz="4" w:space="0"/>
            </w:tcBorders>
            <w:noWrap w:val="0"/>
            <w:vAlign w:val="center"/>
          </w:tcPr>
          <w:p>
            <w:pPr>
              <w:jc w:val="right"/>
              <w:rPr>
                <w:rFonts w:ascii="宋体" w:hAnsi="宋体" w:cs="宋体"/>
                <w:b/>
                <w:bCs/>
                <w:color w:val="FF0000"/>
                <w:sz w:val="18"/>
                <w:szCs w:val="18"/>
              </w:rPr>
            </w:pPr>
          </w:p>
        </w:tc>
      </w:tr>
      <w:tr>
        <w:tblPrEx>
          <w:tblCellMar>
            <w:top w:w="0" w:type="dxa"/>
            <w:left w:w="108" w:type="dxa"/>
            <w:bottom w:w="0" w:type="dxa"/>
            <w:right w:w="108" w:type="dxa"/>
          </w:tblCellMar>
        </w:tblPrEx>
        <w:trPr>
          <w:trHeight w:val="488" w:hRule="atLeast"/>
        </w:trPr>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212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b/>
                <w:bCs/>
                <w:color w:val="000000"/>
                <w:sz w:val="18"/>
                <w:szCs w:val="18"/>
              </w:rPr>
            </w:pPr>
          </w:p>
        </w:tc>
        <w:tc>
          <w:tcPr>
            <w:tcW w:w="1113" w:type="dxa"/>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155" w:type="dxa"/>
            <w:gridSpan w:val="2"/>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300" w:type="dxa"/>
            <w:tcBorders>
              <w:top w:val="single" w:color="000000" w:sz="4" w:space="0"/>
              <w:left w:val="single" w:color="auto" w:sz="4" w:space="0"/>
              <w:bottom w:val="single" w:color="000000" w:sz="4" w:space="0"/>
              <w:right w:val="single" w:color="000000" w:sz="4" w:space="0"/>
            </w:tcBorders>
            <w:noWrap w:val="0"/>
            <w:vAlign w:val="center"/>
          </w:tcPr>
          <w:p>
            <w:pPr>
              <w:jc w:val="right"/>
              <w:rPr>
                <w:rFonts w:ascii="宋体" w:hAnsi="宋体" w:cs="宋体"/>
                <w:b/>
                <w:bCs/>
                <w:color w:val="FF0000"/>
                <w:sz w:val="18"/>
                <w:szCs w:val="18"/>
              </w:rPr>
            </w:pPr>
          </w:p>
        </w:tc>
      </w:tr>
      <w:tr>
        <w:tblPrEx>
          <w:tblCellMar>
            <w:top w:w="0" w:type="dxa"/>
            <w:left w:w="108" w:type="dxa"/>
            <w:bottom w:w="0" w:type="dxa"/>
            <w:right w:w="108" w:type="dxa"/>
          </w:tblCellMar>
        </w:tblPrEx>
        <w:trPr>
          <w:trHeight w:val="488" w:hRule="atLeast"/>
        </w:trPr>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212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b/>
                <w:bCs/>
                <w:color w:val="000000"/>
                <w:sz w:val="18"/>
                <w:szCs w:val="18"/>
              </w:rPr>
            </w:pPr>
          </w:p>
        </w:tc>
        <w:tc>
          <w:tcPr>
            <w:tcW w:w="1113" w:type="dxa"/>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155" w:type="dxa"/>
            <w:gridSpan w:val="2"/>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300" w:type="dxa"/>
            <w:tcBorders>
              <w:top w:val="single" w:color="000000" w:sz="4" w:space="0"/>
              <w:left w:val="single" w:color="auto" w:sz="4" w:space="0"/>
              <w:bottom w:val="single" w:color="000000" w:sz="4" w:space="0"/>
              <w:right w:val="single" w:color="000000" w:sz="4" w:space="0"/>
            </w:tcBorders>
            <w:noWrap w:val="0"/>
            <w:vAlign w:val="center"/>
          </w:tcPr>
          <w:p>
            <w:pPr>
              <w:jc w:val="right"/>
              <w:rPr>
                <w:rFonts w:ascii="宋体" w:hAnsi="宋体" w:cs="宋体"/>
                <w:b/>
                <w:bCs/>
                <w:color w:val="FF0000"/>
                <w:sz w:val="18"/>
                <w:szCs w:val="18"/>
              </w:rPr>
            </w:pPr>
          </w:p>
        </w:tc>
      </w:tr>
      <w:tr>
        <w:tblPrEx>
          <w:tblCellMar>
            <w:top w:w="0" w:type="dxa"/>
            <w:left w:w="108" w:type="dxa"/>
            <w:bottom w:w="0" w:type="dxa"/>
            <w:right w:w="108" w:type="dxa"/>
          </w:tblCellMar>
        </w:tblPrEx>
        <w:trPr>
          <w:trHeight w:val="488" w:hRule="atLeast"/>
        </w:trPr>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212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b/>
                <w:bCs/>
                <w:color w:val="000000"/>
                <w:sz w:val="18"/>
                <w:szCs w:val="18"/>
              </w:rPr>
            </w:pPr>
          </w:p>
        </w:tc>
        <w:tc>
          <w:tcPr>
            <w:tcW w:w="1113" w:type="dxa"/>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155" w:type="dxa"/>
            <w:gridSpan w:val="2"/>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300" w:type="dxa"/>
            <w:tcBorders>
              <w:top w:val="single" w:color="000000" w:sz="4" w:space="0"/>
              <w:left w:val="single" w:color="auto" w:sz="4" w:space="0"/>
              <w:bottom w:val="single" w:color="000000" w:sz="4" w:space="0"/>
              <w:right w:val="single" w:color="000000" w:sz="4" w:space="0"/>
            </w:tcBorders>
            <w:noWrap w:val="0"/>
            <w:vAlign w:val="center"/>
          </w:tcPr>
          <w:p>
            <w:pPr>
              <w:jc w:val="right"/>
              <w:rPr>
                <w:rFonts w:ascii="宋体" w:hAnsi="宋体" w:cs="宋体"/>
                <w:b/>
                <w:bCs/>
                <w:color w:val="FF0000"/>
                <w:sz w:val="18"/>
                <w:szCs w:val="18"/>
              </w:rPr>
            </w:pPr>
          </w:p>
        </w:tc>
      </w:tr>
      <w:tr>
        <w:tblPrEx>
          <w:tblCellMar>
            <w:top w:w="0" w:type="dxa"/>
            <w:left w:w="108" w:type="dxa"/>
            <w:bottom w:w="0" w:type="dxa"/>
            <w:right w:w="108" w:type="dxa"/>
          </w:tblCellMar>
        </w:tblPrEx>
        <w:trPr>
          <w:trHeight w:val="488" w:hRule="atLeast"/>
        </w:trPr>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18"/>
                <w:szCs w:val="18"/>
              </w:rPr>
            </w:pPr>
          </w:p>
        </w:tc>
        <w:tc>
          <w:tcPr>
            <w:tcW w:w="2126" w:type="dxa"/>
            <w:tcBorders>
              <w:top w:val="single" w:color="000000" w:sz="4" w:space="0"/>
              <w:left w:val="single" w:color="000000" w:sz="4" w:space="0"/>
              <w:bottom w:val="single" w:color="000000" w:sz="4" w:space="0"/>
              <w:right w:val="single" w:color="000000" w:sz="4" w:space="0"/>
            </w:tcBorders>
            <w:noWrap/>
            <w:vAlign w:val="center"/>
          </w:tcPr>
          <w:p>
            <w:pPr>
              <w:jc w:val="left"/>
              <w:rPr>
                <w:rFonts w:ascii="宋体" w:hAnsi="宋体" w:cs="宋体"/>
                <w:b/>
                <w:bCs/>
                <w:color w:val="000000"/>
                <w:sz w:val="18"/>
                <w:szCs w:val="18"/>
              </w:rPr>
            </w:pPr>
          </w:p>
        </w:tc>
        <w:tc>
          <w:tcPr>
            <w:tcW w:w="1113" w:type="dxa"/>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155" w:type="dxa"/>
            <w:gridSpan w:val="2"/>
            <w:tcBorders>
              <w:top w:val="single" w:color="000000" w:sz="4" w:space="0"/>
              <w:left w:val="single" w:color="000000" w:sz="4" w:space="0"/>
              <w:bottom w:val="single" w:color="000000" w:sz="4" w:space="0"/>
              <w:right w:val="single" w:color="auto" w:sz="4" w:space="0"/>
            </w:tcBorders>
            <w:noWrap w:val="0"/>
            <w:vAlign w:val="center"/>
          </w:tcPr>
          <w:p>
            <w:pPr>
              <w:jc w:val="right"/>
              <w:rPr>
                <w:rFonts w:ascii="宋体" w:hAnsi="宋体" w:cs="宋体"/>
                <w:b/>
                <w:bCs/>
                <w:color w:val="FF0000"/>
                <w:sz w:val="18"/>
                <w:szCs w:val="18"/>
              </w:rPr>
            </w:pPr>
          </w:p>
        </w:tc>
        <w:tc>
          <w:tcPr>
            <w:tcW w:w="1300" w:type="dxa"/>
            <w:tcBorders>
              <w:top w:val="single" w:color="000000" w:sz="4" w:space="0"/>
              <w:left w:val="single" w:color="auto" w:sz="4" w:space="0"/>
              <w:bottom w:val="single" w:color="000000" w:sz="4" w:space="0"/>
              <w:right w:val="single" w:color="000000" w:sz="4" w:space="0"/>
            </w:tcBorders>
            <w:noWrap w:val="0"/>
            <w:vAlign w:val="center"/>
          </w:tcPr>
          <w:p>
            <w:pPr>
              <w:jc w:val="right"/>
              <w:rPr>
                <w:rFonts w:ascii="宋体" w:hAnsi="宋体" w:cs="宋体"/>
                <w:b/>
                <w:bCs/>
                <w:color w:val="FF0000"/>
                <w:sz w:val="18"/>
                <w:szCs w:val="18"/>
              </w:rPr>
            </w:pPr>
          </w:p>
        </w:tc>
      </w:tr>
      <w:tr>
        <w:tblPrEx>
          <w:tblCellMar>
            <w:top w:w="0" w:type="dxa"/>
            <w:left w:w="108" w:type="dxa"/>
            <w:bottom w:w="0" w:type="dxa"/>
            <w:right w:w="108" w:type="dxa"/>
          </w:tblCellMar>
        </w:tblPrEx>
        <w:trPr>
          <w:trHeight w:val="488" w:hRule="atLeast"/>
        </w:trPr>
        <w:tc>
          <w:tcPr>
            <w:tcW w:w="868"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24"/>
              </w:rPr>
            </w:pP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24"/>
              </w:rPr>
            </w:pPr>
          </w:p>
        </w:tc>
        <w:tc>
          <w:tcPr>
            <w:tcW w:w="1276" w:type="dxa"/>
            <w:tcBorders>
              <w:top w:val="single" w:color="000000" w:sz="4" w:space="0"/>
              <w:left w:val="single" w:color="000000" w:sz="4" w:space="0"/>
              <w:bottom w:val="single" w:color="000000" w:sz="4" w:space="0"/>
              <w:right w:val="single" w:color="000000" w:sz="4" w:space="0"/>
            </w:tcBorders>
            <w:noWrap/>
            <w:vAlign w:val="center"/>
          </w:tcPr>
          <w:p>
            <w:pPr>
              <w:widowControl/>
              <w:spacing w:line="280" w:lineRule="exact"/>
              <w:jc w:val="center"/>
              <w:rPr>
                <w:rFonts w:ascii="仿宋_GB2312" w:hAnsi="宋体" w:eastAsia="仿宋_GB2312" w:cs="宋体"/>
                <w:b/>
                <w:bCs/>
                <w:color w:val="000000"/>
                <w:kern w:val="0"/>
                <w:sz w:val="24"/>
              </w:rPr>
            </w:pPr>
          </w:p>
        </w:tc>
        <w:tc>
          <w:tcPr>
            <w:tcW w:w="212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color w:val="000000"/>
                <w:sz w:val="18"/>
                <w:szCs w:val="18"/>
              </w:rPr>
            </w:pPr>
            <w:r>
              <w:rPr>
                <w:rFonts w:hint="eastAsia" w:ascii="仿宋_GB2312" w:hAnsi="宋体" w:eastAsia="仿宋_GB2312" w:cs="宋体"/>
                <w:b/>
                <w:bCs/>
                <w:color w:val="000000"/>
                <w:kern w:val="0"/>
                <w:sz w:val="18"/>
                <w:szCs w:val="18"/>
              </w:rPr>
              <w:t>合计</w:t>
            </w:r>
          </w:p>
        </w:tc>
        <w:tc>
          <w:tcPr>
            <w:tcW w:w="1113" w:type="dxa"/>
            <w:tcBorders>
              <w:top w:val="single" w:color="000000" w:sz="4" w:space="0"/>
              <w:left w:val="single" w:color="000000" w:sz="4" w:space="0"/>
              <w:bottom w:val="single" w:color="000000" w:sz="4" w:space="0"/>
              <w:right w:val="single" w:color="auto" w:sz="4" w:space="0"/>
            </w:tcBorders>
            <w:noWrap w:val="0"/>
            <w:vAlign w:val="center"/>
          </w:tcPr>
          <w:p>
            <w:pPr>
              <w:jc w:val="right"/>
              <w:rPr>
                <w:rFonts w:ascii="仿宋_GB2312" w:hAnsi="宋体" w:eastAsia="仿宋_GB2312" w:cs="宋体"/>
                <w:b/>
                <w:bCs/>
                <w:color w:val="000000"/>
                <w:kern w:val="0"/>
                <w:sz w:val="18"/>
                <w:szCs w:val="18"/>
              </w:rPr>
            </w:pPr>
          </w:p>
        </w:tc>
        <w:tc>
          <w:tcPr>
            <w:tcW w:w="1155" w:type="dxa"/>
            <w:gridSpan w:val="2"/>
            <w:tcBorders>
              <w:top w:val="single" w:color="000000" w:sz="4" w:space="0"/>
              <w:left w:val="single" w:color="000000" w:sz="4" w:space="0"/>
              <w:bottom w:val="single" w:color="000000" w:sz="4" w:space="0"/>
              <w:right w:val="single" w:color="auto" w:sz="4" w:space="0"/>
            </w:tcBorders>
            <w:noWrap w:val="0"/>
            <w:vAlign w:val="center"/>
          </w:tcPr>
          <w:p>
            <w:pPr>
              <w:jc w:val="right"/>
              <w:rPr>
                <w:rFonts w:ascii="仿宋_GB2312" w:hAnsi="宋体" w:eastAsia="仿宋_GB2312" w:cs="宋体"/>
                <w:b/>
                <w:bCs/>
                <w:color w:val="000000"/>
                <w:kern w:val="0"/>
                <w:sz w:val="18"/>
                <w:szCs w:val="18"/>
              </w:rPr>
            </w:pPr>
          </w:p>
        </w:tc>
        <w:tc>
          <w:tcPr>
            <w:tcW w:w="1300" w:type="dxa"/>
            <w:tcBorders>
              <w:top w:val="single" w:color="000000" w:sz="4" w:space="0"/>
              <w:left w:val="single" w:color="auto" w:sz="4" w:space="0"/>
              <w:bottom w:val="single" w:color="000000" w:sz="4" w:space="0"/>
              <w:right w:val="single" w:color="000000" w:sz="4" w:space="0"/>
            </w:tcBorders>
            <w:noWrap w:val="0"/>
            <w:vAlign w:val="center"/>
          </w:tcPr>
          <w:p>
            <w:pPr>
              <w:jc w:val="right"/>
              <w:rPr>
                <w:rFonts w:ascii="仿宋_GB2312" w:hAnsi="宋体" w:eastAsia="仿宋_GB2312" w:cs="宋体"/>
                <w:b/>
                <w:bCs/>
                <w:color w:val="000000"/>
                <w:kern w:val="0"/>
                <w:sz w:val="18"/>
                <w:szCs w:val="18"/>
              </w:rPr>
            </w:pPr>
          </w:p>
        </w:tc>
      </w:tr>
    </w:tbl>
    <w:p>
      <w:pPr>
        <w:widowControl/>
        <w:ind w:firstLine="422" w:firstLineChars="200"/>
        <w:jc w:val="left"/>
        <w:rPr>
          <w:rFonts w:ascii="仿宋_GB2312" w:hAnsi="宋体" w:eastAsia="仿宋_GB2312"/>
          <w:kern w:val="0"/>
          <w:szCs w:val="21"/>
        </w:rPr>
      </w:pPr>
      <w:r>
        <w:rPr>
          <w:rFonts w:hint="eastAsia" w:ascii="仿宋_GB2312" w:hAnsi="宋体" w:eastAsia="仿宋_GB2312"/>
          <w:b/>
          <w:kern w:val="0"/>
          <w:szCs w:val="21"/>
        </w:rPr>
        <w:t>备注：阿图什市阿湖乡中学2023年没有使用国有资本经营预算拨款安排的支出，国有资本经营预算支出情况表为空表。</w:t>
      </w:r>
    </w:p>
    <w:p>
      <w:pPr>
        <w:rPr>
          <w:rFonts w:ascii="仿宋_GB2312" w:hAnsi="宋体" w:eastAsia="仿宋_GB2312"/>
          <w:kern w:val="0"/>
          <w:sz w:val="32"/>
          <w:szCs w:val="32"/>
        </w:rPr>
      </w:pPr>
      <w:r>
        <w:rPr>
          <w:rFonts w:ascii="仿宋_GB2312" w:hAnsi="宋体" w:eastAsia="仿宋_GB2312"/>
          <w:kern w:val="0"/>
          <w:sz w:val="32"/>
          <w:szCs w:val="32"/>
        </w:rPr>
        <w:br w:type="page"/>
      </w:r>
    </w:p>
    <w:p>
      <w:pPr>
        <w:widowControl/>
        <w:jc w:val="left"/>
        <w:textAlignment w:val="bottom"/>
        <w:rPr>
          <w:rFonts w:ascii="宋体" w:hAnsi="宋体" w:cs="宋体"/>
          <w:color w:val="000000"/>
          <w:kern w:val="0"/>
          <w:sz w:val="20"/>
          <w:szCs w:val="20"/>
          <w:lang w:bidi="ar"/>
        </w:rPr>
      </w:pPr>
      <w:r>
        <w:rPr>
          <w:rFonts w:hint="eastAsia" w:ascii="宋体" w:hAnsi="宋体" w:cs="宋体"/>
          <w:color w:val="000000"/>
          <w:kern w:val="0"/>
          <w:sz w:val="20"/>
          <w:szCs w:val="20"/>
          <w:lang w:bidi="ar"/>
        </w:rPr>
        <w:t>表</w:t>
      </w:r>
      <w:r>
        <w:rPr>
          <w:rFonts w:ascii="宋体" w:hAnsi="宋体" w:cs="宋体"/>
          <w:color w:val="000000"/>
          <w:kern w:val="0"/>
          <w:sz w:val="20"/>
          <w:szCs w:val="20"/>
          <w:lang w:bidi="ar"/>
        </w:rPr>
        <w:t>10</w:t>
      </w:r>
    </w:p>
    <w:p>
      <w:pPr>
        <w:widowControl/>
        <w:jc w:val="center"/>
        <w:rPr>
          <w:rFonts w:ascii="仿宋_GB2312" w:hAnsi="宋体" w:eastAsia="仿宋_GB2312"/>
          <w:b/>
          <w:kern w:val="0"/>
          <w:sz w:val="32"/>
          <w:szCs w:val="32"/>
        </w:rPr>
      </w:pPr>
      <w:r>
        <w:rPr>
          <w:rFonts w:hint="eastAsia" w:ascii="仿宋_GB2312" w:hAnsi="宋体" w:eastAsia="仿宋_GB2312"/>
          <w:b/>
          <w:kern w:val="0"/>
          <w:sz w:val="32"/>
          <w:szCs w:val="32"/>
          <w:lang w:eastAsia="zh-Hans"/>
        </w:rPr>
        <w:t>财政拨款</w:t>
      </w:r>
      <w:r>
        <w:rPr>
          <w:rFonts w:hint="eastAsia" w:ascii="仿宋_GB2312" w:hAnsi="宋体" w:eastAsia="仿宋_GB2312"/>
          <w:b/>
          <w:kern w:val="0"/>
          <w:sz w:val="32"/>
          <w:szCs w:val="32"/>
        </w:rPr>
        <w:t>“三公”经费支出情况表</w:t>
      </w:r>
    </w:p>
    <w:tbl>
      <w:tblPr>
        <w:tblStyle w:val="10"/>
        <w:tblW w:w="894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9"/>
        <w:gridCol w:w="1225"/>
        <w:gridCol w:w="1903"/>
        <w:gridCol w:w="679"/>
        <w:gridCol w:w="947"/>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6" w:type="dxa"/>
            <w:gridSpan w:val="4"/>
            <w:tcBorders>
              <w:top w:val="nil"/>
              <w:left w:val="nil"/>
              <w:bottom w:val="single" w:color="auto" w:sz="4" w:space="0"/>
              <w:right w:val="nil"/>
            </w:tcBorders>
            <w:noWrap w:val="0"/>
            <w:vAlign w:val="center"/>
          </w:tcPr>
          <w:p>
            <w:pPr>
              <w:widowControl/>
              <w:jc w:val="left"/>
              <w:outlineLvl w:val="1"/>
              <w:rPr>
                <w:rFonts w:ascii="仿宋_GB2312" w:hAnsi="宋体" w:eastAsia="仿宋_GB2312"/>
                <w:b/>
                <w:kern w:val="0"/>
                <w:sz w:val="22"/>
              </w:rPr>
            </w:pPr>
            <w:r>
              <w:rPr>
                <w:rFonts w:hint="eastAsia" w:ascii="仿宋_GB2312" w:hAnsi="宋体" w:eastAsia="仿宋_GB2312"/>
                <w:kern w:val="0"/>
                <w:sz w:val="24"/>
              </w:rPr>
              <w:t>编制单位：阿图什市阿湖乡中学</w:t>
            </w:r>
          </w:p>
        </w:tc>
        <w:tc>
          <w:tcPr>
            <w:tcW w:w="2583" w:type="dxa"/>
            <w:gridSpan w:val="2"/>
            <w:tcBorders>
              <w:top w:val="nil"/>
              <w:left w:val="nil"/>
              <w:bottom w:val="single" w:color="auto" w:sz="4" w:space="0"/>
              <w:right w:val="nil"/>
            </w:tcBorders>
            <w:noWrap w:val="0"/>
            <w:vAlign w:val="center"/>
          </w:tcPr>
          <w:p>
            <w:pPr>
              <w:widowControl/>
              <w:jc w:val="right"/>
              <w:outlineLvl w:val="1"/>
              <w:rPr>
                <w:rFonts w:ascii="仿宋_GB2312" w:hAnsi="宋体" w:eastAsia="仿宋_GB2312"/>
                <w:b/>
                <w:kern w:val="0"/>
                <w:sz w:val="22"/>
              </w:rPr>
            </w:pPr>
            <w:r>
              <w:rPr>
                <w:rFonts w:hint="eastAsia" w:ascii="仿宋_GB2312" w:hAnsi="宋体" w:eastAsia="仿宋_GB2312"/>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vMerge w:val="restart"/>
            <w:tcBorders>
              <w:top w:val="single" w:color="auto" w:sz="4" w:space="0"/>
              <w:bottom w:val="single" w:color="auto" w:sz="4" w:space="0"/>
            </w:tcBorders>
            <w:noWrap w:val="0"/>
            <w:vAlign w:val="center"/>
          </w:tcPr>
          <w:p>
            <w:pPr>
              <w:widowControl/>
              <w:jc w:val="center"/>
              <w:outlineLvl w:val="1"/>
              <w:rPr>
                <w:rFonts w:ascii="仿宋_GB2312" w:hAnsi="宋体" w:eastAsia="仿宋_GB2312"/>
                <w:b/>
                <w:kern w:val="0"/>
                <w:sz w:val="22"/>
              </w:rPr>
            </w:pPr>
            <w:r>
              <w:rPr>
                <w:rFonts w:hint="eastAsia" w:ascii="仿宋_GB2312" w:hAnsi="宋体" w:eastAsia="仿宋_GB2312"/>
                <w:b/>
                <w:kern w:val="0"/>
                <w:sz w:val="22"/>
              </w:rPr>
              <w:t>三公支出内容</w:t>
            </w:r>
          </w:p>
        </w:tc>
        <w:tc>
          <w:tcPr>
            <w:tcW w:w="1225" w:type="dxa"/>
            <w:vMerge w:val="restart"/>
            <w:tcBorders>
              <w:top w:val="single" w:color="auto" w:sz="4" w:space="0"/>
              <w:bottom w:val="single" w:color="auto" w:sz="4" w:space="0"/>
            </w:tcBorders>
            <w:noWrap w:val="0"/>
            <w:vAlign w:val="center"/>
          </w:tcPr>
          <w:p>
            <w:pPr>
              <w:widowControl/>
              <w:jc w:val="center"/>
              <w:outlineLvl w:val="1"/>
              <w:rPr>
                <w:rFonts w:ascii="仿宋_GB2312" w:hAnsi="宋体" w:eastAsia="仿宋_GB2312"/>
                <w:b/>
                <w:kern w:val="0"/>
                <w:sz w:val="22"/>
              </w:rPr>
            </w:pPr>
            <w:r>
              <w:rPr>
                <w:rFonts w:hint="eastAsia" w:ascii="仿宋_GB2312" w:hAnsi="宋体" w:eastAsia="仿宋_GB2312"/>
                <w:b/>
                <w:kern w:val="0"/>
                <w:sz w:val="22"/>
              </w:rPr>
              <w:t>合计</w:t>
            </w:r>
          </w:p>
        </w:tc>
        <w:tc>
          <w:tcPr>
            <w:tcW w:w="5165" w:type="dxa"/>
            <w:gridSpan w:val="4"/>
            <w:tcBorders>
              <w:top w:val="single" w:color="auto" w:sz="4" w:space="0"/>
              <w:bottom w:val="single" w:color="auto" w:sz="4" w:space="0"/>
            </w:tcBorders>
            <w:noWrap w:val="0"/>
            <w:vAlign w:val="center"/>
          </w:tcPr>
          <w:p>
            <w:pPr>
              <w:widowControl/>
              <w:jc w:val="center"/>
              <w:outlineLvl w:val="1"/>
              <w:rPr>
                <w:rFonts w:ascii="仿宋_GB2312" w:hAnsi="宋体" w:eastAsia="仿宋_GB2312"/>
                <w:b/>
                <w:kern w:val="0"/>
                <w:sz w:val="22"/>
              </w:rPr>
            </w:pPr>
            <w:r>
              <w:rPr>
                <w:rFonts w:hint="eastAsia" w:ascii="仿宋_GB2312" w:hAnsi="宋体" w:eastAsia="仿宋_GB2312"/>
                <w:b/>
                <w:kern w:val="0"/>
                <w:sz w:val="22"/>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9" w:type="dxa"/>
            <w:vMerge w:val="continue"/>
            <w:tcBorders>
              <w:top w:val="single" w:color="auto" w:sz="4" w:space="0"/>
            </w:tcBorders>
            <w:noWrap w:val="0"/>
            <w:vAlign w:val="top"/>
          </w:tcPr>
          <w:p>
            <w:pPr>
              <w:widowControl/>
              <w:jc w:val="center"/>
              <w:outlineLvl w:val="1"/>
              <w:rPr>
                <w:rFonts w:ascii="仿宋_GB2312" w:hAnsi="宋体" w:eastAsia="仿宋_GB2312"/>
                <w:b/>
                <w:kern w:val="0"/>
                <w:sz w:val="22"/>
              </w:rPr>
            </w:pPr>
          </w:p>
        </w:tc>
        <w:tc>
          <w:tcPr>
            <w:tcW w:w="1225" w:type="dxa"/>
            <w:vMerge w:val="continue"/>
            <w:tcBorders>
              <w:top w:val="single" w:color="auto" w:sz="4" w:space="0"/>
            </w:tcBorders>
            <w:noWrap w:val="0"/>
            <w:vAlign w:val="top"/>
          </w:tcPr>
          <w:p>
            <w:pPr>
              <w:widowControl/>
              <w:jc w:val="center"/>
              <w:outlineLvl w:val="1"/>
              <w:rPr>
                <w:rFonts w:ascii="仿宋_GB2312" w:hAnsi="宋体" w:eastAsia="仿宋_GB2312"/>
                <w:b/>
                <w:kern w:val="0"/>
                <w:sz w:val="22"/>
              </w:rPr>
            </w:pPr>
          </w:p>
        </w:tc>
        <w:tc>
          <w:tcPr>
            <w:tcW w:w="1903" w:type="dxa"/>
            <w:tcBorders>
              <w:top w:val="single" w:color="auto" w:sz="4" w:space="0"/>
            </w:tcBorders>
            <w:noWrap w:val="0"/>
            <w:vAlign w:val="center"/>
          </w:tcPr>
          <w:p>
            <w:pPr>
              <w:widowControl/>
              <w:jc w:val="center"/>
              <w:outlineLvl w:val="1"/>
              <w:rPr>
                <w:rFonts w:ascii="仿宋_GB2312" w:hAnsi="宋体" w:eastAsia="仿宋_GB2312"/>
                <w:b/>
                <w:kern w:val="0"/>
                <w:sz w:val="22"/>
              </w:rPr>
            </w:pPr>
            <w:r>
              <w:rPr>
                <w:rFonts w:hint="eastAsia" w:ascii="仿宋_GB2312" w:hAnsi="宋体" w:eastAsia="仿宋_GB2312"/>
                <w:b/>
                <w:kern w:val="0"/>
                <w:sz w:val="22"/>
              </w:rPr>
              <w:t>一般公共预算</w:t>
            </w:r>
          </w:p>
        </w:tc>
        <w:tc>
          <w:tcPr>
            <w:tcW w:w="1626" w:type="dxa"/>
            <w:gridSpan w:val="2"/>
            <w:tcBorders>
              <w:top w:val="single" w:color="auto" w:sz="4" w:space="0"/>
            </w:tcBorders>
            <w:noWrap w:val="0"/>
            <w:vAlign w:val="center"/>
          </w:tcPr>
          <w:p>
            <w:pPr>
              <w:widowControl/>
              <w:jc w:val="center"/>
              <w:outlineLvl w:val="1"/>
              <w:rPr>
                <w:rFonts w:ascii="仿宋_GB2312" w:hAnsi="宋体" w:eastAsia="仿宋_GB2312"/>
                <w:b/>
                <w:kern w:val="0"/>
                <w:sz w:val="22"/>
              </w:rPr>
            </w:pPr>
            <w:r>
              <w:rPr>
                <w:rFonts w:hint="eastAsia" w:ascii="仿宋_GB2312" w:hAnsi="宋体" w:eastAsia="仿宋_GB2312"/>
                <w:b/>
                <w:kern w:val="0"/>
                <w:sz w:val="22"/>
              </w:rPr>
              <w:t>政府性基金</w:t>
            </w:r>
          </w:p>
        </w:tc>
        <w:tc>
          <w:tcPr>
            <w:tcW w:w="1636" w:type="dxa"/>
            <w:tcBorders>
              <w:top w:val="single" w:color="auto" w:sz="4" w:space="0"/>
            </w:tcBorders>
            <w:noWrap w:val="0"/>
            <w:vAlign w:val="center"/>
          </w:tcPr>
          <w:p>
            <w:pPr>
              <w:widowControl/>
              <w:jc w:val="center"/>
              <w:outlineLvl w:val="1"/>
              <w:rPr>
                <w:rFonts w:ascii="仿宋_GB2312" w:hAnsi="宋体" w:eastAsia="仿宋_GB2312"/>
                <w:b/>
                <w:kern w:val="0"/>
                <w:sz w:val="22"/>
              </w:rPr>
            </w:pPr>
            <w:r>
              <w:rPr>
                <w:rFonts w:hint="eastAsia" w:ascii="仿宋_GB2312" w:hAnsi="宋体" w:eastAsia="仿宋_GB2312"/>
                <w:b/>
                <w:kern w:val="0"/>
                <w:sz w:val="22"/>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559" w:type="dxa"/>
            <w:noWrap w:val="0"/>
            <w:vAlign w:val="center"/>
          </w:tcPr>
          <w:p>
            <w:pPr>
              <w:widowControl/>
              <w:jc w:val="center"/>
              <w:outlineLvl w:val="1"/>
              <w:rPr>
                <w:rFonts w:ascii="仿宋_GB2312" w:hAnsi="宋体" w:eastAsia="仿宋_GB2312"/>
                <w:b/>
                <w:kern w:val="0"/>
                <w:sz w:val="22"/>
              </w:rPr>
            </w:pPr>
            <w:r>
              <w:rPr>
                <w:rFonts w:hint="eastAsia" w:ascii="仿宋_GB2312" w:hAnsi="宋体" w:eastAsia="仿宋_GB2312"/>
                <w:b/>
                <w:kern w:val="0"/>
                <w:sz w:val="22"/>
              </w:rPr>
              <w:t>合计</w:t>
            </w:r>
          </w:p>
        </w:tc>
        <w:tc>
          <w:tcPr>
            <w:tcW w:w="1225" w:type="dxa"/>
            <w:noWrap w:val="0"/>
            <w:vAlign w:val="center"/>
          </w:tcPr>
          <w:p>
            <w:pPr>
              <w:widowControl/>
              <w:jc w:val="right"/>
              <w:outlineLvl w:val="1"/>
              <w:rPr>
                <w:rFonts w:ascii="仿宋_GB2312" w:hAnsi="宋体" w:eastAsia="仿宋_GB2312"/>
                <w:b/>
                <w:kern w:val="0"/>
                <w:sz w:val="22"/>
              </w:rPr>
            </w:pPr>
          </w:p>
        </w:tc>
        <w:tc>
          <w:tcPr>
            <w:tcW w:w="1903" w:type="dxa"/>
            <w:noWrap w:val="0"/>
            <w:vAlign w:val="center"/>
          </w:tcPr>
          <w:p>
            <w:pPr>
              <w:widowControl/>
              <w:jc w:val="right"/>
              <w:outlineLvl w:val="1"/>
              <w:rPr>
                <w:rFonts w:ascii="仿宋_GB2312" w:hAnsi="宋体" w:eastAsia="仿宋_GB2312"/>
                <w:b/>
                <w:kern w:val="0"/>
                <w:sz w:val="22"/>
              </w:rPr>
            </w:pPr>
          </w:p>
        </w:tc>
        <w:tc>
          <w:tcPr>
            <w:tcW w:w="1626" w:type="dxa"/>
            <w:gridSpan w:val="2"/>
            <w:noWrap w:val="0"/>
            <w:vAlign w:val="center"/>
          </w:tcPr>
          <w:p>
            <w:pPr>
              <w:widowControl/>
              <w:jc w:val="right"/>
              <w:outlineLvl w:val="1"/>
              <w:rPr>
                <w:rFonts w:ascii="仿宋_GB2312" w:hAnsi="宋体" w:eastAsia="仿宋_GB2312"/>
                <w:b/>
                <w:kern w:val="0"/>
                <w:sz w:val="22"/>
              </w:rPr>
            </w:pPr>
          </w:p>
        </w:tc>
        <w:tc>
          <w:tcPr>
            <w:tcW w:w="1636" w:type="dxa"/>
            <w:noWrap w:val="0"/>
            <w:vAlign w:val="center"/>
          </w:tcPr>
          <w:p>
            <w:pPr>
              <w:widowControl/>
              <w:jc w:val="right"/>
              <w:outlineLvl w:val="1"/>
              <w:rPr>
                <w:rFonts w:ascii="仿宋_GB2312" w:hAnsi="宋体" w:eastAsia="仿宋_GB2312"/>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559" w:type="dxa"/>
            <w:noWrap w:val="0"/>
            <w:vAlign w:val="center"/>
          </w:tcPr>
          <w:p>
            <w:pPr>
              <w:widowControl/>
              <w:jc w:val="center"/>
              <w:outlineLvl w:val="1"/>
              <w:rPr>
                <w:rFonts w:ascii="仿宋_GB2312" w:hAnsi="宋体" w:eastAsia="仿宋_GB2312"/>
                <w:b/>
                <w:kern w:val="0"/>
                <w:sz w:val="22"/>
              </w:rPr>
            </w:pPr>
            <w:r>
              <w:rPr>
                <w:rFonts w:hint="eastAsia" w:ascii="仿宋_GB2312" w:hAnsi="宋体" w:eastAsia="仿宋_GB2312"/>
                <w:b/>
                <w:kern w:val="0"/>
                <w:sz w:val="22"/>
              </w:rPr>
              <w:t>因公出国（境）费</w:t>
            </w:r>
          </w:p>
        </w:tc>
        <w:tc>
          <w:tcPr>
            <w:tcW w:w="1225" w:type="dxa"/>
            <w:noWrap w:val="0"/>
            <w:vAlign w:val="center"/>
          </w:tcPr>
          <w:p>
            <w:pPr>
              <w:widowControl/>
              <w:jc w:val="right"/>
              <w:outlineLvl w:val="1"/>
              <w:rPr>
                <w:rFonts w:ascii="仿宋_GB2312" w:hAnsi="宋体" w:eastAsia="仿宋_GB2312"/>
                <w:b/>
                <w:kern w:val="0"/>
                <w:sz w:val="22"/>
              </w:rPr>
            </w:pPr>
          </w:p>
        </w:tc>
        <w:tc>
          <w:tcPr>
            <w:tcW w:w="1903" w:type="dxa"/>
            <w:noWrap w:val="0"/>
            <w:vAlign w:val="center"/>
          </w:tcPr>
          <w:p>
            <w:pPr>
              <w:widowControl/>
              <w:jc w:val="right"/>
              <w:outlineLvl w:val="1"/>
              <w:rPr>
                <w:rFonts w:ascii="仿宋_GB2312" w:hAnsi="宋体" w:eastAsia="仿宋_GB2312"/>
                <w:b/>
                <w:kern w:val="0"/>
                <w:sz w:val="22"/>
              </w:rPr>
            </w:pPr>
          </w:p>
        </w:tc>
        <w:tc>
          <w:tcPr>
            <w:tcW w:w="1626" w:type="dxa"/>
            <w:gridSpan w:val="2"/>
            <w:noWrap w:val="0"/>
            <w:vAlign w:val="center"/>
          </w:tcPr>
          <w:p>
            <w:pPr>
              <w:widowControl/>
              <w:jc w:val="right"/>
              <w:outlineLvl w:val="1"/>
              <w:rPr>
                <w:rFonts w:ascii="仿宋_GB2312" w:hAnsi="宋体" w:eastAsia="仿宋_GB2312"/>
                <w:b/>
                <w:kern w:val="0"/>
                <w:sz w:val="22"/>
              </w:rPr>
            </w:pPr>
          </w:p>
        </w:tc>
        <w:tc>
          <w:tcPr>
            <w:tcW w:w="1636" w:type="dxa"/>
            <w:noWrap w:val="0"/>
            <w:vAlign w:val="center"/>
          </w:tcPr>
          <w:p>
            <w:pPr>
              <w:widowControl/>
              <w:jc w:val="right"/>
              <w:outlineLvl w:val="1"/>
              <w:rPr>
                <w:rFonts w:ascii="仿宋_GB2312" w:hAnsi="宋体" w:eastAsia="仿宋_GB2312"/>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559" w:type="dxa"/>
            <w:noWrap w:val="0"/>
            <w:vAlign w:val="center"/>
          </w:tcPr>
          <w:p>
            <w:pPr>
              <w:widowControl/>
              <w:jc w:val="center"/>
              <w:outlineLvl w:val="1"/>
              <w:rPr>
                <w:rFonts w:ascii="仿宋_GB2312" w:hAnsi="宋体" w:eastAsia="仿宋_GB2312"/>
                <w:b/>
                <w:kern w:val="0"/>
                <w:sz w:val="22"/>
              </w:rPr>
            </w:pPr>
            <w:r>
              <w:rPr>
                <w:rFonts w:hint="eastAsia" w:ascii="仿宋_GB2312" w:hAnsi="宋体" w:eastAsia="仿宋_GB2312"/>
                <w:b/>
                <w:kern w:val="0"/>
                <w:sz w:val="22"/>
              </w:rPr>
              <w:t>公务接待费</w:t>
            </w:r>
          </w:p>
        </w:tc>
        <w:tc>
          <w:tcPr>
            <w:tcW w:w="1225" w:type="dxa"/>
            <w:noWrap w:val="0"/>
            <w:vAlign w:val="center"/>
          </w:tcPr>
          <w:p>
            <w:pPr>
              <w:widowControl/>
              <w:jc w:val="right"/>
              <w:outlineLvl w:val="1"/>
              <w:rPr>
                <w:rFonts w:ascii="仿宋_GB2312" w:hAnsi="宋体" w:eastAsia="仿宋_GB2312"/>
                <w:b/>
                <w:kern w:val="0"/>
                <w:sz w:val="22"/>
              </w:rPr>
            </w:pPr>
          </w:p>
        </w:tc>
        <w:tc>
          <w:tcPr>
            <w:tcW w:w="1903" w:type="dxa"/>
            <w:noWrap w:val="0"/>
            <w:vAlign w:val="center"/>
          </w:tcPr>
          <w:p>
            <w:pPr>
              <w:widowControl/>
              <w:jc w:val="right"/>
              <w:outlineLvl w:val="1"/>
              <w:rPr>
                <w:rFonts w:ascii="仿宋_GB2312" w:hAnsi="宋体" w:eastAsia="仿宋_GB2312"/>
                <w:b/>
                <w:kern w:val="0"/>
                <w:sz w:val="22"/>
              </w:rPr>
            </w:pPr>
          </w:p>
        </w:tc>
        <w:tc>
          <w:tcPr>
            <w:tcW w:w="1626" w:type="dxa"/>
            <w:gridSpan w:val="2"/>
            <w:noWrap w:val="0"/>
            <w:vAlign w:val="center"/>
          </w:tcPr>
          <w:p>
            <w:pPr>
              <w:widowControl/>
              <w:jc w:val="right"/>
              <w:outlineLvl w:val="1"/>
              <w:rPr>
                <w:rFonts w:ascii="仿宋_GB2312" w:hAnsi="宋体" w:eastAsia="仿宋_GB2312"/>
                <w:b/>
                <w:kern w:val="0"/>
                <w:sz w:val="22"/>
              </w:rPr>
            </w:pPr>
          </w:p>
        </w:tc>
        <w:tc>
          <w:tcPr>
            <w:tcW w:w="1636" w:type="dxa"/>
            <w:noWrap w:val="0"/>
            <w:vAlign w:val="center"/>
          </w:tcPr>
          <w:p>
            <w:pPr>
              <w:widowControl/>
              <w:jc w:val="right"/>
              <w:outlineLvl w:val="1"/>
              <w:rPr>
                <w:rFonts w:ascii="仿宋_GB2312" w:hAnsi="宋体" w:eastAsia="仿宋_GB2312"/>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559" w:type="dxa"/>
            <w:noWrap w:val="0"/>
            <w:vAlign w:val="center"/>
          </w:tcPr>
          <w:p>
            <w:pPr>
              <w:widowControl/>
              <w:jc w:val="center"/>
              <w:outlineLvl w:val="1"/>
              <w:rPr>
                <w:rFonts w:ascii="仿宋_GB2312" w:hAnsi="宋体" w:eastAsia="仿宋_GB2312"/>
                <w:b/>
                <w:kern w:val="0"/>
                <w:sz w:val="22"/>
              </w:rPr>
            </w:pPr>
            <w:r>
              <w:rPr>
                <w:rFonts w:hint="eastAsia" w:ascii="仿宋_GB2312" w:hAnsi="宋体" w:eastAsia="仿宋_GB2312"/>
                <w:b/>
                <w:kern w:val="0"/>
                <w:sz w:val="22"/>
              </w:rPr>
              <w:t>公务用车购置及运行费</w:t>
            </w:r>
          </w:p>
          <w:p>
            <w:pPr>
              <w:widowControl/>
              <w:jc w:val="center"/>
              <w:outlineLvl w:val="1"/>
              <w:rPr>
                <w:rFonts w:ascii="仿宋_GB2312" w:hAnsi="宋体" w:eastAsia="仿宋_GB2312"/>
                <w:b/>
                <w:kern w:val="0"/>
                <w:sz w:val="22"/>
              </w:rPr>
            </w:pPr>
            <w:r>
              <w:rPr>
                <w:rFonts w:hint="eastAsia" w:ascii="仿宋_GB2312" w:hAnsi="宋体" w:eastAsia="仿宋_GB2312"/>
                <w:b/>
                <w:kern w:val="0"/>
                <w:sz w:val="22"/>
              </w:rPr>
              <w:t>（小计）</w:t>
            </w:r>
          </w:p>
        </w:tc>
        <w:tc>
          <w:tcPr>
            <w:tcW w:w="1225" w:type="dxa"/>
            <w:noWrap w:val="0"/>
            <w:vAlign w:val="center"/>
          </w:tcPr>
          <w:p>
            <w:pPr>
              <w:widowControl/>
              <w:jc w:val="right"/>
              <w:outlineLvl w:val="1"/>
              <w:rPr>
                <w:rFonts w:ascii="仿宋_GB2312" w:hAnsi="宋体" w:eastAsia="仿宋_GB2312"/>
                <w:b/>
                <w:kern w:val="0"/>
                <w:sz w:val="22"/>
              </w:rPr>
            </w:pPr>
          </w:p>
        </w:tc>
        <w:tc>
          <w:tcPr>
            <w:tcW w:w="1903" w:type="dxa"/>
            <w:noWrap w:val="0"/>
            <w:vAlign w:val="center"/>
          </w:tcPr>
          <w:p>
            <w:pPr>
              <w:widowControl/>
              <w:jc w:val="right"/>
              <w:outlineLvl w:val="1"/>
              <w:rPr>
                <w:rFonts w:ascii="仿宋_GB2312" w:hAnsi="宋体" w:eastAsia="仿宋_GB2312"/>
                <w:b/>
                <w:kern w:val="0"/>
                <w:sz w:val="22"/>
              </w:rPr>
            </w:pPr>
          </w:p>
        </w:tc>
        <w:tc>
          <w:tcPr>
            <w:tcW w:w="1626" w:type="dxa"/>
            <w:gridSpan w:val="2"/>
            <w:noWrap w:val="0"/>
            <w:vAlign w:val="center"/>
          </w:tcPr>
          <w:p>
            <w:pPr>
              <w:widowControl/>
              <w:jc w:val="right"/>
              <w:outlineLvl w:val="1"/>
              <w:rPr>
                <w:rFonts w:ascii="仿宋_GB2312" w:hAnsi="宋体" w:eastAsia="仿宋_GB2312"/>
                <w:b/>
                <w:kern w:val="0"/>
                <w:sz w:val="22"/>
              </w:rPr>
            </w:pPr>
          </w:p>
        </w:tc>
        <w:tc>
          <w:tcPr>
            <w:tcW w:w="1636" w:type="dxa"/>
            <w:noWrap w:val="0"/>
            <w:vAlign w:val="center"/>
          </w:tcPr>
          <w:p>
            <w:pPr>
              <w:widowControl/>
              <w:jc w:val="right"/>
              <w:outlineLvl w:val="1"/>
              <w:rPr>
                <w:rFonts w:ascii="仿宋_GB2312" w:hAnsi="宋体" w:eastAsia="仿宋_GB2312"/>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559" w:type="dxa"/>
            <w:noWrap w:val="0"/>
            <w:vAlign w:val="center"/>
          </w:tcPr>
          <w:p>
            <w:pPr>
              <w:widowControl/>
              <w:jc w:val="center"/>
              <w:outlineLvl w:val="1"/>
              <w:rPr>
                <w:rFonts w:ascii="仿宋_GB2312" w:hAnsi="宋体" w:eastAsia="仿宋_GB2312"/>
                <w:b/>
                <w:kern w:val="0"/>
                <w:sz w:val="22"/>
              </w:rPr>
            </w:pPr>
            <w:r>
              <w:rPr>
                <w:rFonts w:hint="eastAsia" w:ascii="仿宋_GB2312" w:hAnsi="宋体" w:eastAsia="仿宋_GB2312"/>
                <w:b/>
                <w:kern w:val="0"/>
                <w:sz w:val="22"/>
              </w:rPr>
              <w:t>其中：公务用车购置费</w:t>
            </w:r>
          </w:p>
        </w:tc>
        <w:tc>
          <w:tcPr>
            <w:tcW w:w="1225" w:type="dxa"/>
            <w:noWrap w:val="0"/>
            <w:vAlign w:val="center"/>
          </w:tcPr>
          <w:p>
            <w:pPr>
              <w:widowControl/>
              <w:jc w:val="right"/>
              <w:outlineLvl w:val="1"/>
              <w:rPr>
                <w:rFonts w:ascii="仿宋_GB2312" w:hAnsi="宋体" w:eastAsia="仿宋_GB2312"/>
                <w:b/>
                <w:kern w:val="0"/>
                <w:sz w:val="22"/>
              </w:rPr>
            </w:pPr>
          </w:p>
        </w:tc>
        <w:tc>
          <w:tcPr>
            <w:tcW w:w="1903" w:type="dxa"/>
            <w:noWrap w:val="0"/>
            <w:vAlign w:val="center"/>
          </w:tcPr>
          <w:p>
            <w:pPr>
              <w:widowControl/>
              <w:jc w:val="right"/>
              <w:outlineLvl w:val="1"/>
              <w:rPr>
                <w:rFonts w:ascii="仿宋_GB2312" w:hAnsi="宋体" w:eastAsia="仿宋_GB2312"/>
                <w:b/>
                <w:kern w:val="0"/>
                <w:sz w:val="22"/>
              </w:rPr>
            </w:pPr>
          </w:p>
        </w:tc>
        <w:tc>
          <w:tcPr>
            <w:tcW w:w="1626" w:type="dxa"/>
            <w:gridSpan w:val="2"/>
            <w:noWrap w:val="0"/>
            <w:vAlign w:val="center"/>
          </w:tcPr>
          <w:p>
            <w:pPr>
              <w:widowControl/>
              <w:jc w:val="right"/>
              <w:outlineLvl w:val="1"/>
              <w:rPr>
                <w:rFonts w:ascii="仿宋_GB2312" w:hAnsi="宋体" w:eastAsia="仿宋_GB2312"/>
                <w:b/>
                <w:kern w:val="0"/>
                <w:sz w:val="22"/>
              </w:rPr>
            </w:pPr>
          </w:p>
        </w:tc>
        <w:tc>
          <w:tcPr>
            <w:tcW w:w="1636" w:type="dxa"/>
            <w:noWrap w:val="0"/>
            <w:vAlign w:val="center"/>
          </w:tcPr>
          <w:p>
            <w:pPr>
              <w:widowControl/>
              <w:jc w:val="right"/>
              <w:outlineLvl w:val="1"/>
              <w:rPr>
                <w:rFonts w:ascii="仿宋_GB2312" w:hAnsi="宋体" w:eastAsia="仿宋_GB2312"/>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559" w:type="dxa"/>
            <w:noWrap w:val="0"/>
            <w:vAlign w:val="center"/>
          </w:tcPr>
          <w:p>
            <w:pPr>
              <w:widowControl/>
              <w:jc w:val="center"/>
              <w:outlineLvl w:val="1"/>
              <w:rPr>
                <w:rFonts w:ascii="仿宋_GB2312" w:hAnsi="宋体" w:eastAsia="仿宋_GB2312"/>
                <w:b/>
                <w:kern w:val="0"/>
                <w:sz w:val="22"/>
              </w:rPr>
            </w:pPr>
            <w:r>
              <w:rPr>
                <w:rFonts w:hint="eastAsia" w:ascii="仿宋_GB2312" w:hAnsi="宋体" w:eastAsia="仿宋_GB2312"/>
                <w:b/>
                <w:kern w:val="0"/>
                <w:sz w:val="22"/>
              </w:rPr>
              <w:t xml:space="preserve"> </w:t>
            </w:r>
            <w:r>
              <w:rPr>
                <w:rFonts w:ascii="仿宋_GB2312" w:hAnsi="宋体" w:eastAsia="仿宋_GB2312"/>
                <w:b/>
                <w:kern w:val="0"/>
                <w:sz w:val="22"/>
              </w:rPr>
              <w:t xml:space="preserve">     </w:t>
            </w:r>
            <w:r>
              <w:rPr>
                <w:rFonts w:hint="eastAsia" w:ascii="仿宋_GB2312" w:hAnsi="宋体" w:eastAsia="仿宋_GB2312"/>
                <w:b/>
                <w:kern w:val="0"/>
                <w:sz w:val="22"/>
              </w:rPr>
              <w:t>公务用车运行费</w:t>
            </w:r>
          </w:p>
        </w:tc>
        <w:tc>
          <w:tcPr>
            <w:tcW w:w="1225" w:type="dxa"/>
            <w:noWrap w:val="0"/>
            <w:vAlign w:val="center"/>
          </w:tcPr>
          <w:p>
            <w:pPr>
              <w:widowControl/>
              <w:jc w:val="right"/>
              <w:outlineLvl w:val="1"/>
              <w:rPr>
                <w:rFonts w:ascii="仿宋_GB2312" w:hAnsi="宋体" w:eastAsia="仿宋_GB2312"/>
                <w:b/>
                <w:kern w:val="0"/>
                <w:sz w:val="22"/>
              </w:rPr>
            </w:pPr>
          </w:p>
        </w:tc>
        <w:tc>
          <w:tcPr>
            <w:tcW w:w="1903" w:type="dxa"/>
            <w:noWrap w:val="0"/>
            <w:vAlign w:val="center"/>
          </w:tcPr>
          <w:p>
            <w:pPr>
              <w:widowControl/>
              <w:jc w:val="right"/>
              <w:outlineLvl w:val="1"/>
              <w:rPr>
                <w:rFonts w:ascii="仿宋_GB2312" w:hAnsi="宋体" w:eastAsia="仿宋_GB2312"/>
                <w:b/>
                <w:kern w:val="0"/>
                <w:sz w:val="22"/>
              </w:rPr>
            </w:pPr>
          </w:p>
        </w:tc>
        <w:tc>
          <w:tcPr>
            <w:tcW w:w="1626" w:type="dxa"/>
            <w:gridSpan w:val="2"/>
            <w:noWrap w:val="0"/>
            <w:vAlign w:val="center"/>
          </w:tcPr>
          <w:p>
            <w:pPr>
              <w:widowControl/>
              <w:jc w:val="right"/>
              <w:outlineLvl w:val="1"/>
              <w:rPr>
                <w:rFonts w:ascii="仿宋_GB2312" w:hAnsi="宋体" w:eastAsia="仿宋_GB2312"/>
                <w:b/>
                <w:kern w:val="0"/>
                <w:sz w:val="22"/>
              </w:rPr>
            </w:pPr>
          </w:p>
        </w:tc>
        <w:tc>
          <w:tcPr>
            <w:tcW w:w="1636" w:type="dxa"/>
            <w:noWrap w:val="0"/>
            <w:vAlign w:val="center"/>
          </w:tcPr>
          <w:p>
            <w:pPr>
              <w:widowControl/>
              <w:jc w:val="right"/>
              <w:outlineLvl w:val="1"/>
              <w:rPr>
                <w:rFonts w:ascii="仿宋_GB2312" w:hAnsi="宋体" w:eastAsia="仿宋_GB2312"/>
                <w:b/>
                <w:kern w:val="0"/>
                <w:sz w:val="22"/>
              </w:rPr>
            </w:pPr>
          </w:p>
        </w:tc>
      </w:tr>
    </w:tbl>
    <w:p>
      <w:pPr>
        <w:widowControl/>
        <w:ind w:firstLine="422" w:firstLineChars="200"/>
        <w:jc w:val="left"/>
        <w:rPr>
          <w:rFonts w:ascii="仿宋_GB2312" w:hAnsi="宋体" w:eastAsia="仿宋_GB2312"/>
          <w:b/>
          <w:kern w:val="0"/>
          <w:szCs w:val="21"/>
        </w:rPr>
        <w:sectPr>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Cs w:val="21"/>
        </w:rPr>
        <w:t>备注：阿图什市阿湖乡中学2023年没有使用财政拨款“三公”经费安排的支出，财政拨款“三公”经费支出情况表为空表。</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2023年阿图什市阿湖乡中学情况说明</w:t>
      </w:r>
    </w:p>
    <w:p>
      <w:pPr>
        <w:spacing w:line="600" w:lineRule="exact"/>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一、关于阿图什市阿湖乡中学2023年收支预算情况的总体说明</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按照全口径预算的原则，阿图什市阿湖乡中学2023年所有收入和支出均纳入单位预算管理。收支总预算2,157.05万元。</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收入预算包括：一般公共预算、单位资金、财政拨款结转结余。</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支出预算包括：教育支出、社会保障和就业支出、住房保障支出。</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二、关于阿图什市阿湖乡中学2023年收入预算情况说明</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阿图什市阿湖乡中学收入预算2,157.05万元，其中：</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一般公共预算1,803.43万元，占83.61%，比上年预算增加107.58万元，增长6.34%，主要原因是在职人员工资调增，社保，住房公积金等相关人员经费增加；</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上级一般公共预算安排的转移支付资金184.25万元，占8.54%，比上年预算增加184.25万元，增长100.00%，主要原因是本年将上级转移支付资金纳入年初项目预算，增加城乡义务教育补助经费，家庭经济困难生生活补助，班主任津贴等项目；</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Hans"/>
        </w:rPr>
        <w:t>上级政府性基金安排的转移支付资金</w:t>
      </w:r>
      <w:r>
        <w:rPr>
          <w:rFonts w:hint="eastAsia" w:ascii="仿宋_GB2312" w:hAnsi="宋体" w:eastAsia="仿宋_GB2312" w:cs="宋体"/>
          <w:kern w:val="0"/>
          <w:sz w:val="32"/>
          <w:szCs w:val="32"/>
        </w:rPr>
        <w:t>未安排。</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国有资本经营预算未安排。</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Hans"/>
        </w:rPr>
        <w:t>上级国有资本经营预算安排的转移支付资金</w:t>
      </w:r>
      <w:r>
        <w:rPr>
          <w:rFonts w:hint="eastAsia" w:ascii="仿宋_GB2312" w:hAnsi="宋体" w:eastAsia="仿宋_GB2312" w:cs="宋体"/>
          <w:kern w:val="0"/>
          <w:sz w:val="32"/>
          <w:szCs w:val="32"/>
        </w:rPr>
        <w:t>未安排。</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单位资金128.85万元，占5.97%，比上年预算增加128.85万元，增长100.00%，主要原因是本年将单位资金纳入年初项目预算，增加人员类工资，社保，住房公积金等。</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财政拨款结转40.52万元，占1.88%，比上年预算增加40.52万元，增长100.00%，主要原因是本年将上年财政拨款结转资金纳入年初项目预算，农村学生营养膳食补助，班主任津贴补助等项目。</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三、关于阿图什市阿湖乡中学2023年支出预算情况说明</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阿图什市阿湖乡中学2023年支出预算2,157.05万元，其中：</w:t>
      </w:r>
    </w:p>
    <w:p>
      <w:pPr>
        <w:spacing w:line="600" w:lineRule="exact"/>
        <w:ind w:firstLine="640" w:firstLineChars="200"/>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基本支出1,803.43万元，占83.61%，比上年预算增加107.58万元，增长6.34%，主要原因是在职人员工资调增，社保，住房公积金等相关人员经费增加。</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项目支出353.62万元，占16.39%，比上年预算增加353.62万元，增长100.00%，主要原因是本年将上级转移支付资金，单位资金，财政拨款结转资金纳入年初项目预算，增加营养餐，</w:t>
      </w:r>
      <w:r>
        <w:rPr>
          <w:rFonts w:hint="eastAsia" w:ascii="仿宋_GB2312" w:hAnsi="宋体" w:eastAsia="仿宋_GB2312" w:cs="宋体"/>
          <w:kern w:val="0"/>
          <w:sz w:val="32"/>
          <w:szCs w:val="32"/>
          <w:lang w:eastAsia="zh-CN"/>
        </w:rPr>
        <w:t>义务教育</w:t>
      </w:r>
      <w:r>
        <w:rPr>
          <w:rFonts w:hint="eastAsia" w:ascii="仿宋_GB2312" w:hAnsi="宋体" w:eastAsia="仿宋_GB2312" w:cs="宋体"/>
          <w:kern w:val="0"/>
          <w:sz w:val="32"/>
          <w:szCs w:val="32"/>
        </w:rPr>
        <w:t>公用经费，家庭经济困难</w:t>
      </w:r>
      <w:r>
        <w:rPr>
          <w:rFonts w:hint="eastAsia" w:ascii="仿宋_GB2312" w:hAnsi="宋体" w:eastAsia="仿宋_GB2312" w:cs="宋体"/>
          <w:kern w:val="0"/>
          <w:sz w:val="32"/>
          <w:szCs w:val="32"/>
          <w:lang w:eastAsia="zh-CN"/>
        </w:rPr>
        <w:t>学生</w:t>
      </w:r>
      <w:r>
        <w:rPr>
          <w:rFonts w:hint="eastAsia" w:ascii="仿宋_GB2312" w:hAnsi="宋体" w:eastAsia="仿宋_GB2312" w:cs="宋体"/>
          <w:kern w:val="0"/>
          <w:sz w:val="32"/>
          <w:szCs w:val="32"/>
        </w:rPr>
        <w:t>生活补助，班主任津贴等项目，导致本年年初项目资金较上年预算增加。</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四、关于阿图什市阿湖乡中学2023年财政拨款收支预算情况的总体说明</w:t>
      </w:r>
    </w:p>
    <w:p>
      <w:pPr>
        <w:widowControl/>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2023年财政拨款收支总预算1,987.68万元。</w:t>
      </w:r>
    </w:p>
    <w:p>
      <w:pPr>
        <w:widowControl/>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收入全部为一般公共预算拨款，无政府性基金预算拨款和国有资本经营预算。</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收入预算包括：一般公共预算拨款1,987.68万元。</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支出包括：教育支出1,636.36万元,主要用于我单位职工工资，公用经费及项目等支出。社会保障和就业支出194.74万元,主要用于我单位职工养老保险缴费支出。住房保障支出156.58万元,主要用于我单位职工住房公积金缴费支出。</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政府性基金预算拨款未安排。</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国有资本经营预算拨款未安排。</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五、关于阿图什市阿湖乡中学2023年一般公共预算当年拨款情况说明</w:t>
      </w: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（一）一般公共预算当年拨款规模变化情况</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阿图什市阿湖乡中学2023年一般公共预算拨款合计1,987.68万元，其中：基本支出1,803.43万元，比上年预算增加107.58万元，增长6.34%。主要原因是：在职人员工资调增，社保，住房公积金等相关人员经费增加。项目支出184.25</w:t>
      </w:r>
      <w:r>
        <w:rPr>
          <w:rFonts w:hint="eastAsia" w:ascii="仿宋_GB2312" w:hAnsi="仿宋_GB2312" w:eastAsia="仿宋_GB2312" w:cs="仿宋_GB2312"/>
          <w:kern w:val="0"/>
          <w:sz w:val="32"/>
          <w:szCs w:val="32"/>
        </w:rPr>
        <w:t>万元，比上年预算</w:t>
      </w:r>
      <w:r>
        <w:rPr>
          <w:rFonts w:hint="eastAsia" w:ascii="仿宋_GB2312" w:hAnsi="宋体" w:eastAsia="仿宋_GB2312" w:cs="宋体"/>
          <w:kern w:val="0"/>
          <w:sz w:val="32"/>
          <w:szCs w:val="32"/>
        </w:rPr>
        <w:t>增加184.25万元，增长100.00%。主要原因是：本年年初新增城乡义务教育补助经费，助学金等项目。</w:t>
      </w: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（二）一般公共预算当年拨款结构情况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1、教育支出（类）1,636.36万元，占82.33%。</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2、社会保障和就业支出（类）194.74万元，占9.80%。</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3、住房保障支出（类）156.58万元，占7.87%。</w:t>
      </w:r>
    </w:p>
    <w:p>
      <w:pPr>
        <w:spacing w:line="560" w:lineRule="exact"/>
        <w:ind w:firstLine="643" w:firstLineChars="200"/>
        <w:rPr>
          <w:rFonts w:ascii="仿宋_GB2312" w:eastAsia="仿宋_GB2312"/>
          <w:sz w:val="32"/>
          <w:szCs w:val="32"/>
        </w:rPr>
      </w:pPr>
      <w:r>
        <w:rPr>
          <w:rFonts w:hint="eastAsia" w:ascii="仿宋_GB2312" w:hAnsi="仿宋_GB2312" w:eastAsia="仿宋_GB2312" w:cs="仿宋_GB2312"/>
          <w:b/>
          <w:kern w:val="0"/>
          <w:sz w:val="32"/>
          <w:szCs w:val="32"/>
        </w:rPr>
        <w:t>（三）一般公共预算当年拨款具体使用情况</w:t>
      </w:r>
    </w:p>
    <w:p>
      <w:pPr>
        <w:spacing w:line="60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w:t>
      </w:r>
      <w:r>
        <w:rPr>
          <w:rFonts w:hint="eastAsia" w:ascii="仿宋_GB2312" w:hAnsi="宋体" w:eastAsia="仿宋_GB2312" w:cs="宋体"/>
          <w:kern w:val="0"/>
          <w:sz w:val="32"/>
          <w:szCs w:val="32"/>
        </w:rPr>
        <w:t>教育支出（类）普通教育（款）初中教育（项）：2023年预算数为1,636.36万元，比上年预算增加244.56万元,增长17.57%，主要原因是：在职人员工资调增，相关人员经费增加。</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2、</w:t>
      </w:r>
      <w:r>
        <w:rPr>
          <w:rFonts w:hint="eastAsia" w:ascii="仿宋_GB2312" w:hAnsi="宋体" w:eastAsia="仿宋_GB2312" w:cs="宋体"/>
          <w:kern w:val="0"/>
          <w:sz w:val="32"/>
          <w:szCs w:val="32"/>
        </w:rPr>
        <w:t>社会保障和就业支出（类）行政事业单位养老支出（款）机关事业单位基本养老保险缴费支出（项）：2023年预算数为194.74万元，比上年预算增加27.38万元,增长16.36%，主要原因是：在职人员工资调增，事业单位基本养老保险基数调高，养老保险缴费基数增加。</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3、</w:t>
      </w:r>
      <w:r>
        <w:rPr>
          <w:rFonts w:hint="eastAsia" w:ascii="仿宋_GB2312" w:hAnsi="宋体" w:eastAsia="仿宋_GB2312" w:cs="宋体"/>
          <w:kern w:val="0"/>
          <w:sz w:val="32"/>
          <w:szCs w:val="32"/>
        </w:rPr>
        <w:t>住房保障支出（类）住房改革支出（款）住房公积金（项）：2023年预算数为156.58万元，比上年预算增加19.89万元,增长14.55%，主要原因是：在职人员工资调增，住房公积金基数调高，住房公积金缴费基数增加。</w:t>
      </w:r>
    </w:p>
    <w:p>
      <w:pPr>
        <w:spacing w:line="560" w:lineRule="exact"/>
        <w:ind w:firstLine="643" w:firstLineChars="200"/>
        <w:rPr>
          <w:rFonts w:ascii="仿宋_GB2312" w:hAnsi="宋体" w:eastAsia="仿宋_GB2312" w:cs="宋体"/>
          <w:kern w:val="0"/>
          <w:sz w:val="32"/>
          <w:szCs w:val="32"/>
        </w:rPr>
      </w:pPr>
      <w:r>
        <w:rPr>
          <w:rFonts w:hint="eastAsia" w:ascii="楷体_GB2312" w:hAnsi="楷体_GB2312" w:eastAsia="楷体_GB2312" w:cs="楷体_GB2312"/>
          <w:b/>
          <w:bCs/>
          <w:kern w:val="0"/>
          <w:sz w:val="32"/>
          <w:szCs w:val="32"/>
        </w:rPr>
        <w:t>六、关于阿图什市阿湖乡中学2023年一般公共预算基本支出情况说明</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阿图什市阿湖乡中学2023年一般公共预算基本支出1,803.43万元，其中：</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人员经费1,783.11万元，主要包括：基本工资、津贴补贴、奖金、机关事业单位基本养老保险缴费、职工基本医疗保险缴费、其他社会保障缴费、住房公积金、退休费、生活补助。</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公用经费20.32万元，主要包括：工会经费、福利费。</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七、关于阿图什市阿湖乡中学2023年一般公共预算项目支出情况说明</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黑体" w:eastAsia="仿宋_GB2312"/>
          <w:sz w:val="32"/>
          <w:szCs w:val="32"/>
        </w:rPr>
        <w:t>1</w:t>
      </w:r>
      <w:r>
        <w:rPr>
          <w:rFonts w:hint="eastAsia" w:ascii="仿宋_GB2312" w:hAnsi="黑体" w:eastAsia="仿宋_GB2312"/>
          <w:b/>
          <w:sz w:val="32"/>
          <w:szCs w:val="32"/>
        </w:rPr>
        <w:t>、</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：克财教〔2022〕52号：关于提前下达2023年城乡义务教育补助经费预算（中央直达资金）的通知（</w:t>
      </w:r>
      <w:r>
        <w:rPr>
          <w:rFonts w:hint="eastAsia" w:ascii="仿宋_GB2312" w:hAnsi="黑体" w:eastAsia="仿宋_GB2312"/>
          <w:sz w:val="32"/>
          <w:szCs w:val="32"/>
          <w:lang w:eastAsia="zh-CN"/>
        </w:rPr>
        <w:t>义务教育</w:t>
      </w:r>
      <w:r>
        <w:rPr>
          <w:rFonts w:hint="eastAsia" w:ascii="仿宋_GB2312" w:hAnsi="黑体" w:eastAsia="仿宋_GB2312"/>
          <w:sz w:val="32"/>
          <w:szCs w:val="32"/>
        </w:rPr>
        <w:t>公用经费）</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根据克财教〔2022〕52号文件下达中央直达资金城乡义务教育补助经费</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67.11万元</w:t>
      </w:r>
    </w:p>
    <w:p>
      <w:pPr>
        <w:spacing w:line="60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阿图什市阿湖乡中学</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：办公费33.56万元，维修费13.41万元，水电气费16.78万元，培训费3.36万元，共计:67.11万元</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2023年1月-12月</w:t>
      </w:r>
    </w:p>
    <w:p>
      <w:pPr>
        <w:spacing w:line="600" w:lineRule="exact"/>
        <w:ind w:firstLine="640" w:firstLineChars="200"/>
        <w:rPr>
          <w:rFonts w:ascii="仿宋_GB2312" w:hAnsi="黑体" w:eastAsia="仿宋_GB2312"/>
          <w:b/>
          <w:sz w:val="32"/>
          <w:szCs w:val="32"/>
        </w:rPr>
      </w:pPr>
      <w:r>
        <w:rPr>
          <w:rFonts w:hint="eastAsia" w:ascii="仿宋_GB2312" w:hAnsi="黑体" w:eastAsia="仿宋_GB2312"/>
          <w:sz w:val="32"/>
          <w:szCs w:val="32"/>
        </w:rPr>
        <w:t>2</w:t>
      </w:r>
      <w:r>
        <w:rPr>
          <w:rFonts w:hint="eastAsia" w:ascii="仿宋_GB2312" w:hAnsi="黑体" w:eastAsia="仿宋_GB2312"/>
          <w:b/>
          <w:sz w:val="32"/>
          <w:szCs w:val="32"/>
        </w:rPr>
        <w:t>、</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eastAsia="zh-CN"/>
        </w:rPr>
        <w:t>克财教〔2022〕53号</w:t>
      </w:r>
      <w:r>
        <w:rPr>
          <w:rFonts w:hint="eastAsia" w:ascii="仿宋_GB2312" w:hAnsi="黑体" w:eastAsia="仿宋_GB2312"/>
          <w:sz w:val="32"/>
          <w:szCs w:val="32"/>
        </w:rPr>
        <w:t>：关于提前下达2023年自治区教育直达资金预算的通知（</w:t>
      </w:r>
      <w:r>
        <w:rPr>
          <w:rFonts w:hint="eastAsia" w:ascii="仿宋_GB2312" w:hAnsi="黑体" w:eastAsia="仿宋_GB2312"/>
          <w:sz w:val="32"/>
          <w:szCs w:val="32"/>
          <w:lang w:eastAsia="zh-CN"/>
        </w:rPr>
        <w:t>义务教育</w:t>
      </w:r>
      <w:r>
        <w:rPr>
          <w:rFonts w:hint="eastAsia" w:ascii="仿宋_GB2312" w:hAnsi="黑体" w:eastAsia="仿宋_GB2312"/>
          <w:sz w:val="32"/>
          <w:szCs w:val="32"/>
        </w:rPr>
        <w:t>公用经费）</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克财教〔2022〕53号</w:t>
      </w:r>
      <w:r>
        <w:rPr>
          <w:rFonts w:hint="eastAsia" w:ascii="仿宋_GB2312" w:hAnsi="宋体" w:eastAsia="仿宋_GB2312" w:cs="宋体"/>
          <w:kern w:val="0"/>
          <w:sz w:val="32"/>
          <w:szCs w:val="32"/>
        </w:rPr>
        <w:t>：关于提前下达2023年自治区教育直达资金预算的通知（</w:t>
      </w:r>
      <w:r>
        <w:rPr>
          <w:rFonts w:hint="eastAsia" w:ascii="仿宋_GB2312" w:hAnsi="宋体" w:eastAsia="仿宋_GB2312" w:cs="宋体"/>
          <w:kern w:val="0"/>
          <w:sz w:val="32"/>
          <w:szCs w:val="32"/>
          <w:lang w:eastAsia="zh-CN"/>
        </w:rPr>
        <w:t>义务教育</w:t>
      </w:r>
      <w:r>
        <w:rPr>
          <w:rFonts w:hint="eastAsia" w:ascii="仿宋_GB2312" w:hAnsi="宋体" w:eastAsia="仿宋_GB2312" w:cs="宋体"/>
          <w:kern w:val="0"/>
          <w:sz w:val="32"/>
          <w:szCs w:val="32"/>
        </w:rPr>
        <w:t>公用经费）</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14.45万元</w:t>
      </w:r>
    </w:p>
    <w:p>
      <w:pPr>
        <w:spacing w:line="60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阿图什市阿湖乡中学</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：办公费7.23万元，维修费2.89万元，水电气费3.61万元，培训费0.72万元，共计:14.45万元</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2023年1月-12月</w:t>
      </w:r>
    </w:p>
    <w:p>
      <w:pPr>
        <w:spacing w:line="600" w:lineRule="exact"/>
        <w:ind w:firstLine="640" w:firstLineChars="200"/>
        <w:rPr>
          <w:rFonts w:ascii="仿宋_GB2312" w:hAnsi="黑体" w:eastAsia="仿宋_GB2312"/>
          <w:b/>
          <w:sz w:val="32"/>
          <w:szCs w:val="32"/>
        </w:rPr>
      </w:pPr>
      <w:r>
        <w:rPr>
          <w:rFonts w:hint="eastAsia" w:ascii="仿宋_GB2312" w:hAnsi="黑体" w:eastAsia="仿宋_GB2312"/>
          <w:sz w:val="32"/>
          <w:szCs w:val="32"/>
        </w:rPr>
        <w:t>3</w:t>
      </w:r>
      <w:r>
        <w:rPr>
          <w:rFonts w:hint="eastAsia" w:ascii="仿宋_GB2312" w:hAnsi="黑体" w:eastAsia="仿宋_GB2312"/>
          <w:b/>
          <w:sz w:val="32"/>
          <w:szCs w:val="32"/>
        </w:rPr>
        <w:t>、</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：克财教〔2022〕52号：关于提前下达2023年城乡义务教育补助经费预算（中央直达资金）的通知（家庭经济困难生生活补助）</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根据克财教〔2022〕52号下达中央直达资金城乡义务教育补助经费家庭经济困难生生活补助</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11.94万元</w:t>
      </w:r>
    </w:p>
    <w:p>
      <w:pPr>
        <w:spacing w:line="60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阿图什市阿湖乡中学</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学生</w:t>
      </w:r>
      <w:r>
        <w:rPr>
          <w:rFonts w:hint="eastAsia" w:ascii="仿宋_GB2312" w:hAnsi="黑体" w:eastAsia="仿宋_GB2312"/>
          <w:sz w:val="32"/>
          <w:szCs w:val="32"/>
        </w:rPr>
        <w:t>生活补助</w:t>
      </w:r>
      <w:r>
        <w:rPr>
          <w:rFonts w:hint="eastAsia" w:ascii="仿宋_GB2312" w:hAnsi="黑体" w:eastAsia="仿宋_GB2312"/>
          <w:sz w:val="32"/>
          <w:szCs w:val="32"/>
          <w:lang w:val="en-US" w:eastAsia="zh-CN"/>
        </w:rPr>
        <w:t>11.94</w:t>
      </w:r>
      <w:r>
        <w:rPr>
          <w:rFonts w:hint="eastAsia" w:ascii="仿宋_GB2312" w:hAnsi="黑体" w:eastAsia="仿宋_GB2312"/>
          <w:sz w:val="32"/>
          <w:szCs w:val="32"/>
        </w:rPr>
        <w:t>万元</w:t>
      </w:r>
    </w:p>
    <w:p>
      <w:pPr>
        <w:spacing w:line="60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2023年1月-12月</w:t>
      </w:r>
    </w:p>
    <w:p>
      <w:pPr>
        <w:spacing w:line="600" w:lineRule="exact"/>
        <w:ind w:firstLine="640" w:firstLineChars="200"/>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pPr>
        <w:spacing w:line="600" w:lineRule="exact"/>
        <w:ind w:firstLine="640" w:firstLineChars="200"/>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286</w:t>
      </w:r>
    </w:p>
    <w:p>
      <w:pPr>
        <w:spacing w:line="600" w:lineRule="exact"/>
        <w:ind w:firstLine="640" w:firstLineChars="200"/>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750元/人/年</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义务教育非寄宿初中生</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按规定发放个人</w:t>
      </w:r>
    </w:p>
    <w:p>
      <w:pPr>
        <w:spacing w:line="600" w:lineRule="exact"/>
        <w:ind w:firstLine="640" w:firstLineChars="200"/>
        <w:rPr>
          <w:rFonts w:ascii="仿宋_GB2312" w:hAnsi="宋体" w:eastAsia="仿宋_GB2312"/>
          <w:sz w:val="32"/>
          <w:szCs w:val="22"/>
        </w:rPr>
      </w:pPr>
      <w:r>
        <w:rPr>
          <w:rFonts w:hint="eastAsia" w:ascii="仿宋_GB2312" w:hAnsi="宋体" w:eastAsia="仿宋_GB2312" w:cs="宋体"/>
          <w:kern w:val="0"/>
          <w:sz w:val="32"/>
          <w:szCs w:val="32"/>
        </w:rPr>
        <w:t>发放程序：按规定发放</w:t>
      </w:r>
    </w:p>
    <w:p>
      <w:pPr>
        <w:spacing w:line="600" w:lineRule="exact"/>
        <w:ind w:firstLine="640" w:firstLineChars="200"/>
        <w:rPr>
          <w:rFonts w:ascii="仿宋_GB2312" w:hAnsi="黑体" w:eastAsia="仿宋_GB2312"/>
          <w:b/>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对家庭和学生带来了很大的收益，对社会产生积极影响</w:t>
      </w:r>
    </w:p>
    <w:p>
      <w:pPr>
        <w:spacing w:line="600" w:lineRule="exact"/>
        <w:ind w:firstLine="640" w:firstLineChars="200"/>
        <w:rPr>
          <w:rFonts w:ascii="仿宋_GB2312" w:hAnsi="黑体" w:eastAsia="仿宋_GB2312"/>
          <w:b/>
          <w:sz w:val="32"/>
          <w:szCs w:val="32"/>
        </w:rPr>
      </w:pPr>
      <w:r>
        <w:rPr>
          <w:rFonts w:hint="eastAsia" w:ascii="仿宋_GB2312" w:hAnsi="黑体" w:eastAsia="仿宋_GB2312"/>
          <w:sz w:val="32"/>
          <w:szCs w:val="32"/>
        </w:rPr>
        <w:t>4</w:t>
      </w:r>
      <w:r>
        <w:rPr>
          <w:rFonts w:hint="eastAsia" w:ascii="仿宋_GB2312" w:hAnsi="黑体" w:eastAsia="仿宋_GB2312"/>
          <w:b/>
          <w:sz w:val="32"/>
          <w:szCs w:val="32"/>
        </w:rPr>
        <w:t>、</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：克财教〔2022〕52号：关于提前下达2023年城乡义务教育补助经费预算（中央直达资金）的通知（营养餐）</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根据克财教〔2022〕52号文件下达中央直达资金城乡义务教育补助经费</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79.21万元</w:t>
      </w:r>
    </w:p>
    <w:p>
      <w:pPr>
        <w:spacing w:line="60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阿图什市阿湖乡中学</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：学生伙食补助</w:t>
      </w:r>
      <w:r>
        <w:rPr>
          <w:rFonts w:hint="eastAsia" w:ascii="仿宋_GB2312" w:hAnsi="黑体" w:eastAsia="仿宋_GB2312"/>
          <w:sz w:val="32"/>
          <w:szCs w:val="32"/>
          <w:lang w:val="en-US" w:eastAsia="zh-CN"/>
        </w:rPr>
        <w:t>79.21</w:t>
      </w:r>
      <w:r>
        <w:rPr>
          <w:rFonts w:hint="eastAsia" w:ascii="仿宋_GB2312" w:hAnsi="黑体" w:eastAsia="仿宋_GB2312"/>
          <w:sz w:val="32"/>
          <w:szCs w:val="32"/>
        </w:rPr>
        <w:t>万元</w:t>
      </w:r>
    </w:p>
    <w:p>
      <w:pPr>
        <w:spacing w:line="60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2023年1月-12月</w:t>
      </w:r>
    </w:p>
    <w:p>
      <w:pPr>
        <w:spacing w:line="600" w:lineRule="exact"/>
        <w:ind w:firstLine="640" w:firstLineChars="200"/>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pPr>
        <w:spacing w:line="600" w:lineRule="exact"/>
        <w:ind w:firstLine="640" w:firstLineChars="200"/>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rPr>
        <w:t>922</w:t>
      </w:r>
    </w:p>
    <w:p>
      <w:pPr>
        <w:spacing w:line="600" w:lineRule="exact"/>
        <w:ind w:firstLine="640" w:firstLineChars="200"/>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rPr>
        <w:t>1000元/人/年</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rPr>
        <w:t>义务教育阶段初中生</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初中义务教育学生营养餐</w:t>
      </w:r>
    </w:p>
    <w:p>
      <w:pPr>
        <w:spacing w:line="600" w:lineRule="exact"/>
        <w:ind w:firstLine="640" w:firstLineChars="200"/>
        <w:rPr>
          <w:rFonts w:hint="default" w:ascii="仿宋_GB2312" w:hAnsi="宋体" w:eastAsia="仿宋_GB2312"/>
          <w:sz w:val="32"/>
          <w:szCs w:val="22"/>
          <w:lang w:val="en-US" w:eastAsia="zh-CN"/>
        </w:rPr>
      </w:pPr>
      <w:r>
        <w:rPr>
          <w:rFonts w:hint="eastAsia" w:ascii="仿宋_GB2312" w:hAnsi="宋体" w:eastAsia="仿宋_GB2312" w:cs="宋体"/>
          <w:kern w:val="0"/>
          <w:sz w:val="32"/>
          <w:szCs w:val="32"/>
        </w:rPr>
        <w:t>发放程序：</w:t>
      </w:r>
      <w:r>
        <w:rPr>
          <w:rFonts w:hint="eastAsia" w:ascii="仿宋_GB2312" w:hAnsi="宋体" w:eastAsia="仿宋_GB2312" w:cs="宋体"/>
          <w:kern w:val="0"/>
          <w:sz w:val="32"/>
          <w:szCs w:val="32"/>
          <w:lang w:val="en-US" w:eastAsia="zh-CN"/>
        </w:rPr>
        <w:t>按照相关规定发放</w:t>
      </w:r>
    </w:p>
    <w:p>
      <w:pPr>
        <w:spacing w:line="600" w:lineRule="exact"/>
        <w:ind w:firstLine="640" w:firstLineChars="200"/>
        <w:rPr>
          <w:rFonts w:ascii="仿宋_GB2312" w:hAnsi="黑体" w:eastAsia="仿宋_GB2312"/>
          <w:b/>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对家庭和学生带来了很大的收益，对社会产生积极影响</w:t>
      </w:r>
    </w:p>
    <w:p>
      <w:pPr>
        <w:spacing w:line="600" w:lineRule="exact"/>
        <w:ind w:firstLine="640" w:firstLineChars="200"/>
        <w:rPr>
          <w:rFonts w:ascii="仿宋_GB2312" w:hAnsi="黑体" w:eastAsia="仿宋_GB2312"/>
          <w:b/>
          <w:sz w:val="32"/>
          <w:szCs w:val="32"/>
        </w:rPr>
      </w:pPr>
      <w:r>
        <w:rPr>
          <w:rFonts w:hint="eastAsia" w:ascii="仿宋_GB2312" w:hAnsi="黑体" w:eastAsia="仿宋_GB2312"/>
          <w:sz w:val="32"/>
          <w:szCs w:val="32"/>
        </w:rPr>
        <w:t>5</w:t>
      </w:r>
      <w:r>
        <w:rPr>
          <w:rFonts w:hint="eastAsia" w:ascii="仿宋_GB2312" w:hAnsi="黑体" w:eastAsia="仿宋_GB2312"/>
          <w:b/>
          <w:sz w:val="32"/>
          <w:szCs w:val="32"/>
        </w:rPr>
        <w:t>、</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lang w:eastAsia="zh-CN"/>
        </w:rPr>
        <w:t>克财教〔2022〕53号</w:t>
      </w:r>
      <w:r>
        <w:rPr>
          <w:rFonts w:hint="eastAsia" w:ascii="仿宋_GB2312" w:hAnsi="黑体" w:eastAsia="仿宋_GB2312"/>
          <w:sz w:val="32"/>
          <w:szCs w:val="32"/>
        </w:rPr>
        <w:t>：关于提前下达2023年自治区教育直达资金预算的通知（家庭经济困难生生活补助）</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根据克财教〔2022〕53号下达自治区教育直达资金家庭经济困难生生活补助</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8.90万元</w:t>
      </w:r>
    </w:p>
    <w:p>
      <w:pPr>
        <w:spacing w:line="60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阿图什市阿湖乡中学</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黑体" w:eastAsia="仿宋_GB2312"/>
          <w:sz w:val="32"/>
          <w:szCs w:val="32"/>
          <w:lang w:eastAsia="zh-CN"/>
        </w:rPr>
        <w:t>学生</w:t>
      </w:r>
      <w:r>
        <w:rPr>
          <w:rFonts w:hint="eastAsia" w:ascii="仿宋_GB2312" w:hAnsi="黑体" w:eastAsia="仿宋_GB2312"/>
          <w:sz w:val="32"/>
          <w:szCs w:val="32"/>
        </w:rPr>
        <w:t>营养餐及</w:t>
      </w:r>
      <w:r>
        <w:rPr>
          <w:rFonts w:hint="eastAsia" w:ascii="仿宋_GB2312" w:hAnsi="黑体" w:eastAsia="仿宋_GB2312"/>
          <w:sz w:val="32"/>
          <w:szCs w:val="32"/>
          <w:lang w:eastAsia="zh-CN"/>
        </w:rPr>
        <w:t>学生</w:t>
      </w:r>
      <w:r>
        <w:rPr>
          <w:rFonts w:hint="eastAsia" w:ascii="仿宋_GB2312" w:hAnsi="黑体" w:eastAsia="仿宋_GB2312"/>
          <w:sz w:val="32"/>
          <w:szCs w:val="32"/>
        </w:rPr>
        <w:t>生活补助，共计8.90万元</w:t>
      </w:r>
    </w:p>
    <w:p>
      <w:pPr>
        <w:spacing w:line="60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2023年1月-12月</w:t>
      </w:r>
    </w:p>
    <w:p>
      <w:pPr>
        <w:spacing w:line="600" w:lineRule="exact"/>
        <w:ind w:firstLine="640" w:firstLineChars="200"/>
        <w:rPr>
          <w:rFonts w:ascii="仿宋_GB2312" w:hAnsi="宋体" w:eastAsia="仿宋_GB2312"/>
          <w:sz w:val="32"/>
          <w:szCs w:val="22"/>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rPr>
        <w:t>财政拨款</w:t>
      </w:r>
    </w:p>
    <w:p>
      <w:pPr>
        <w:spacing w:line="600" w:lineRule="exact"/>
        <w:ind w:firstLine="640" w:firstLineChars="200"/>
        <w:rPr>
          <w:rFonts w:ascii="仿宋_GB2312" w:hAnsi="宋体" w:eastAsia="仿宋_GB2312"/>
          <w:sz w:val="32"/>
          <w:szCs w:val="22"/>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学生</w:t>
      </w:r>
      <w:r>
        <w:rPr>
          <w:rFonts w:hint="eastAsia" w:ascii="仿宋_GB2312" w:hAnsi="宋体" w:eastAsia="仿宋_GB2312" w:cs="宋体"/>
          <w:kern w:val="0"/>
          <w:sz w:val="32"/>
          <w:szCs w:val="32"/>
        </w:rPr>
        <w:t>22人；</w:t>
      </w:r>
      <w:r>
        <w:rPr>
          <w:rFonts w:hint="eastAsia" w:ascii="仿宋_GB2312" w:hAnsi="宋体" w:eastAsia="仿宋_GB2312" w:cs="宋体"/>
          <w:kern w:val="0"/>
          <w:sz w:val="32"/>
          <w:szCs w:val="32"/>
          <w:lang w:eastAsia="zh-CN"/>
        </w:rPr>
        <w:t>学生</w:t>
      </w:r>
      <w:r>
        <w:rPr>
          <w:rFonts w:hint="eastAsia" w:ascii="仿宋_GB2312" w:hAnsi="宋体" w:eastAsia="仿宋_GB2312" w:cs="宋体"/>
          <w:kern w:val="0"/>
          <w:sz w:val="32"/>
          <w:szCs w:val="32"/>
        </w:rPr>
        <w:t>281人</w:t>
      </w:r>
    </w:p>
    <w:p>
      <w:pPr>
        <w:spacing w:line="600" w:lineRule="exact"/>
        <w:ind w:firstLine="640" w:firstLineChars="200"/>
        <w:rPr>
          <w:rFonts w:ascii="仿宋_GB2312" w:hAnsi="宋体" w:eastAsia="仿宋_GB2312"/>
          <w:sz w:val="32"/>
          <w:szCs w:val="22"/>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学生</w:t>
      </w:r>
      <w:r>
        <w:rPr>
          <w:rFonts w:hint="eastAsia" w:ascii="仿宋_GB2312" w:hAnsi="宋体" w:eastAsia="仿宋_GB2312" w:cs="宋体"/>
          <w:kern w:val="0"/>
          <w:sz w:val="32"/>
          <w:szCs w:val="32"/>
        </w:rPr>
        <w:t>每人1000元/年；</w:t>
      </w:r>
      <w:r>
        <w:rPr>
          <w:rFonts w:hint="eastAsia" w:ascii="仿宋_GB2312" w:hAnsi="宋体" w:eastAsia="仿宋_GB2312" w:cs="宋体"/>
          <w:kern w:val="0"/>
          <w:sz w:val="32"/>
          <w:szCs w:val="32"/>
          <w:lang w:eastAsia="zh-CN"/>
        </w:rPr>
        <w:t>学生</w:t>
      </w:r>
      <w:r>
        <w:rPr>
          <w:rFonts w:hint="eastAsia" w:ascii="仿宋_GB2312" w:hAnsi="宋体" w:eastAsia="仿宋_GB2312" w:cs="宋体"/>
          <w:kern w:val="0"/>
          <w:sz w:val="32"/>
          <w:szCs w:val="32"/>
        </w:rPr>
        <w:t>750元/人/年</w:t>
      </w:r>
    </w:p>
    <w:p>
      <w:pPr>
        <w:spacing w:line="600" w:lineRule="exact"/>
        <w:ind w:firstLine="640" w:firstLineChars="200"/>
        <w:rPr>
          <w:rFonts w:hint="eastAsia" w:ascii="仿宋_GB2312" w:hAnsi="宋体" w:eastAsia="仿宋_GB2312" w:cs="宋体"/>
          <w:kern w:val="0"/>
          <w:sz w:val="32"/>
          <w:szCs w:val="32"/>
          <w:lang w:eastAsia="zh-CN"/>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学生</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学生</w:t>
      </w:r>
    </w:p>
    <w:p>
      <w:pPr>
        <w:spacing w:line="600" w:lineRule="exact"/>
        <w:ind w:firstLine="640" w:firstLineChars="200"/>
        <w:rPr>
          <w:rFonts w:ascii="仿宋_GB2312" w:hAnsi="宋体" w:eastAsia="仿宋_GB2312" w:cs="宋体"/>
          <w:kern w:val="0"/>
          <w:sz w:val="32"/>
          <w:szCs w:val="32"/>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rPr>
        <w:t>营养餐，个人生活补助</w:t>
      </w:r>
    </w:p>
    <w:p>
      <w:pPr>
        <w:spacing w:line="600" w:lineRule="exact"/>
        <w:ind w:firstLine="640" w:firstLineChars="200"/>
        <w:rPr>
          <w:rFonts w:ascii="仿宋_GB2312" w:hAnsi="宋体" w:eastAsia="仿宋_GB2312"/>
          <w:sz w:val="32"/>
          <w:szCs w:val="22"/>
        </w:rPr>
      </w:pPr>
      <w:r>
        <w:rPr>
          <w:rFonts w:hint="eastAsia" w:ascii="仿宋_GB2312" w:hAnsi="宋体" w:eastAsia="仿宋_GB2312" w:cs="宋体"/>
          <w:kern w:val="0"/>
          <w:sz w:val="32"/>
          <w:szCs w:val="32"/>
        </w:rPr>
        <w:t>发放程序：</w:t>
      </w:r>
      <w:r>
        <w:rPr>
          <w:rFonts w:hint="eastAsia" w:ascii="仿宋_GB2312" w:hAnsi="宋体" w:eastAsia="仿宋_GB2312" w:cs="宋体"/>
          <w:kern w:val="0"/>
          <w:sz w:val="32"/>
          <w:szCs w:val="32"/>
        </w:rPr>
        <w:t>按规定发放</w:t>
      </w:r>
    </w:p>
    <w:p>
      <w:pPr>
        <w:spacing w:line="600" w:lineRule="exact"/>
        <w:ind w:firstLine="640" w:firstLineChars="200"/>
        <w:rPr>
          <w:rFonts w:ascii="仿宋_GB2312" w:hAnsi="黑体" w:eastAsia="仿宋_GB2312"/>
          <w:b/>
          <w:sz w:val="32"/>
          <w:szCs w:val="32"/>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rPr>
        <w:t>对家庭和学生带来了很大的收益，对社会产生积极影响</w:t>
      </w:r>
    </w:p>
    <w:p>
      <w:pPr>
        <w:spacing w:line="600" w:lineRule="exact"/>
        <w:ind w:firstLine="640" w:firstLineChars="200"/>
        <w:rPr>
          <w:rFonts w:ascii="仿宋_GB2312" w:hAnsi="黑体" w:eastAsia="仿宋_GB2312"/>
          <w:b/>
          <w:sz w:val="32"/>
          <w:szCs w:val="32"/>
        </w:rPr>
      </w:pPr>
      <w:r>
        <w:rPr>
          <w:rFonts w:hint="eastAsia" w:ascii="仿宋_GB2312" w:hAnsi="黑体" w:eastAsia="仿宋_GB2312"/>
          <w:sz w:val="32"/>
          <w:szCs w:val="32"/>
        </w:rPr>
        <w:t>6</w:t>
      </w:r>
      <w:r>
        <w:rPr>
          <w:rFonts w:hint="eastAsia" w:ascii="仿宋_GB2312" w:hAnsi="黑体" w:eastAsia="仿宋_GB2312"/>
          <w:b/>
          <w:sz w:val="32"/>
          <w:szCs w:val="32"/>
        </w:rPr>
        <w:t>、</w:t>
      </w: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：克财教〔2022〕54号：关于提前下达2023年自治区教育项目（不含直达）资金的通知（班主任津贴）</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rPr>
        <w:t>根据克财教〔2022〕54号下达自治区教育项目班主任津贴</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2.64万元</w:t>
      </w:r>
    </w:p>
    <w:p>
      <w:pPr>
        <w:spacing w:line="600" w:lineRule="exact"/>
        <w:ind w:firstLine="640" w:firstLineChars="200"/>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阿图什市阿湖乡中学</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：班主任津贴2.64万元</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2023年1月-12月</w:t>
      </w:r>
    </w:p>
    <w:p>
      <w:pPr>
        <w:spacing w:line="600" w:lineRule="exact"/>
        <w:ind w:firstLine="643" w:firstLineChars="200"/>
        <w:rPr>
          <w:rFonts w:ascii="仿宋_GB2312" w:hAnsi="黑体" w:eastAsia="仿宋_GB2312"/>
          <w:b/>
          <w:sz w:val="32"/>
          <w:szCs w:val="32"/>
        </w:rPr>
      </w:pPr>
      <w:r>
        <w:rPr>
          <w:rFonts w:hint="eastAsia" w:ascii="楷体_GB2312" w:hAnsi="楷体_GB2312" w:eastAsia="楷体_GB2312" w:cs="楷体_GB2312"/>
          <w:b/>
          <w:bCs/>
          <w:kern w:val="0"/>
          <w:sz w:val="32"/>
          <w:szCs w:val="32"/>
          <w:lang w:eastAsia="zh-Hans"/>
        </w:rPr>
        <w:t>八、</w:t>
      </w:r>
      <w:r>
        <w:rPr>
          <w:rFonts w:hint="eastAsia" w:ascii="楷体_GB2312" w:hAnsi="楷体_GB2312" w:eastAsia="楷体_GB2312" w:cs="楷体_GB2312"/>
          <w:b/>
          <w:bCs/>
          <w:kern w:val="0"/>
          <w:sz w:val="32"/>
          <w:szCs w:val="32"/>
        </w:rPr>
        <w:t>关于阿图什市阿湖乡中学2023</w:t>
      </w:r>
      <w:r>
        <w:rPr>
          <w:rFonts w:hint="eastAsia" w:ascii="楷体_GB2312" w:hAnsi="楷体_GB2312" w:eastAsia="楷体_GB2312" w:cs="楷体_GB2312"/>
          <w:b/>
          <w:bCs/>
          <w:kern w:val="0"/>
          <w:sz w:val="32"/>
          <w:szCs w:val="32"/>
          <w:lang w:eastAsia="zh-Hans"/>
        </w:rPr>
        <w:t>年政府性基金预算拨款情况说明</w:t>
      </w:r>
    </w:p>
    <w:p>
      <w:pPr>
        <w:widowControl/>
        <w:spacing w:line="600" w:lineRule="exact"/>
        <w:ind w:firstLine="640" w:firstLineChars="200"/>
        <w:jc w:val="left"/>
        <w:rPr>
          <w:rFonts w:ascii="仿宋_GB2312" w:eastAsia="仿宋_GB2312"/>
          <w:sz w:val="32"/>
          <w:szCs w:val="32"/>
        </w:rPr>
      </w:pPr>
      <w:r>
        <w:rPr>
          <w:rFonts w:hint="eastAsia" w:ascii="仿宋_GB2312" w:hAnsi="宋体" w:eastAsia="仿宋_GB2312" w:cs="宋体"/>
          <w:kern w:val="0"/>
          <w:sz w:val="32"/>
          <w:szCs w:val="32"/>
        </w:rPr>
        <w:t>阿图什市阿湖乡中学2023年没有使用政府性基金预算拨款安排的支出，政府性基金预算支出情况表为空表。</w:t>
      </w:r>
    </w:p>
    <w:p>
      <w:pPr>
        <w:spacing w:line="56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九、关于阿图什市阿湖乡中学2023年国有资本经营预算拨款情况说明</w:t>
      </w:r>
    </w:p>
    <w:p>
      <w:pPr>
        <w:spacing w:line="60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阿图什市阿湖乡中学2023年没有使用国有资本经营预算拨款安排的支出，国有资本经营预算支出情况表为空表。</w:t>
      </w:r>
    </w:p>
    <w:p>
      <w:pPr>
        <w:spacing w:line="600" w:lineRule="exact"/>
        <w:ind w:firstLine="643" w:firstLineChars="200"/>
        <w:rPr>
          <w:rFonts w:ascii="楷体_GB2312" w:hAnsi="楷体_GB2312" w:eastAsia="楷体_GB2312" w:cs="楷体_GB2312"/>
          <w:b/>
          <w:bCs/>
          <w:kern w:val="0"/>
          <w:sz w:val="32"/>
          <w:szCs w:val="32"/>
          <w:lang w:eastAsia="zh-Hans"/>
        </w:rPr>
      </w:pPr>
      <w:r>
        <w:rPr>
          <w:rFonts w:hint="eastAsia" w:ascii="楷体_GB2312" w:hAnsi="楷体_GB2312" w:eastAsia="楷体_GB2312" w:cs="楷体_GB2312"/>
          <w:b/>
          <w:bCs/>
          <w:kern w:val="0"/>
          <w:sz w:val="32"/>
          <w:szCs w:val="32"/>
        </w:rPr>
        <w:t>十</w:t>
      </w:r>
      <w:r>
        <w:rPr>
          <w:rFonts w:hint="eastAsia" w:ascii="楷体_GB2312" w:hAnsi="楷体_GB2312" w:eastAsia="楷体_GB2312" w:cs="楷体_GB2312"/>
          <w:b/>
          <w:bCs/>
          <w:kern w:val="0"/>
          <w:sz w:val="32"/>
          <w:szCs w:val="32"/>
          <w:lang w:eastAsia="zh-Hans"/>
        </w:rPr>
        <w:t>、关于</w:t>
      </w:r>
      <w:r>
        <w:rPr>
          <w:rFonts w:hint="eastAsia" w:ascii="楷体_GB2312" w:hAnsi="楷体_GB2312" w:eastAsia="楷体_GB2312" w:cs="楷体_GB2312"/>
          <w:b/>
          <w:bCs/>
          <w:kern w:val="0"/>
          <w:sz w:val="32"/>
          <w:szCs w:val="32"/>
        </w:rPr>
        <w:t>阿图什市阿湖乡中学2023</w:t>
      </w:r>
      <w:r>
        <w:rPr>
          <w:rFonts w:hint="eastAsia" w:ascii="楷体_GB2312" w:hAnsi="楷体_GB2312" w:eastAsia="楷体_GB2312" w:cs="楷体_GB2312"/>
          <w:b/>
          <w:bCs/>
          <w:kern w:val="0"/>
          <w:sz w:val="32"/>
          <w:szCs w:val="32"/>
          <w:lang w:eastAsia="zh-Hans"/>
        </w:rPr>
        <w:t>年财政拨款</w:t>
      </w:r>
      <w:r>
        <w:rPr>
          <w:rFonts w:hint="eastAsia" w:ascii="楷体_GB2312" w:hAnsi="楷体_GB2312" w:eastAsia="楷体_GB2312" w:cs="楷体_GB2312"/>
          <w:b/>
          <w:bCs/>
          <w:kern w:val="0"/>
          <w:sz w:val="32"/>
          <w:szCs w:val="32"/>
        </w:rPr>
        <w:t>“三公”经费预算情况说明</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阿图什市阿湖乡中学2023年</w:t>
      </w:r>
      <w:r>
        <w:rPr>
          <w:rFonts w:hint="eastAsia" w:ascii="仿宋_GB2312" w:hAnsi="宋体" w:eastAsia="仿宋_GB2312" w:cs="宋体"/>
          <w:kern w:val="0"/>
          <w:sz w:val="32"/>
          <w:szCs w:val="32"/>
          <w:lang w:eastAsia="zh-Hans"/>
        </w:rPr>
        <w:t>财政拨款</w:t>
      </w:r>
      <w:r>
        <w:rPr>
          <w:rFonts w:hint="eastAsia" w:ascii="仿宋_GB2312" w:hAnsi="宋体" w:eastAsia="仿宋_GB2312" w:cs="宋体"/>
          <w:kern w:val="0"/>
          <w:sz w:val="32"/>
          <w:szCs w:val="32"/>
        </w:rPr>
        <w:t>“三公”经费数为0.00万元，其中：因公出国（境）费0.00万元，公务用车购置费0.00万元，公务用车运行费0.00万元，公务接待费0.00万元。</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2023年</w:t>
      </w:r>
      <w:r>
        <w:rPr>
          <w:rFonts w:hint="eastAsia" w:ascii="仿宋_GB2312" w:hAnsi="宋体" w:eastAsia="仿宋_GB2312" w:cs="宋体"/>
          <w:kern w:val="0"/>
          <w:sz w:val="32"/>
          <w:szCs w:val="32"/>
          <w:lang w:eastAsia="zh-Hans"/>
        </w:rPr>
        <w:t>财政拨款</w:t>
      </w:r>
      <w:r>
        <w:rPr>
          <w:rFonts w:hint="eastAsia" w:ascii="仿宋_GB2312" w:hAnsi="宋体" w:eastAsia="仿宋_GB2312" w:cs="宋体"/>
          <w:kern w:val="0"/>
          <w:sz w:val="32"/>
          <w:szCs w:val="32"/>
        </w:rPr>
        <w:t>“三公”经费比上年</w:t>
      </w:r>
      <w:r>
        <w:rPr>
          <w:rFonts w:hint="eastAsia" w:ascii="仿宋_GB2312" w:hAnsi="宋体" w:eastAsia="仿宋_GB2312" w:cs="宋体"/>
          <w:kern w:val="0"/>
          <w:sz w:val="32"/>
          <w:szCs w:val="32"/>
          <w:lang w:eastAsia="zh-Hans"/>
        </w:rPr>
        <w:t>预算</w:t>
      </w:r>
      <w:r>
        <w:rPr>
          <w:rFonts w:hint="eastAsia" w:ascii="仿宋_GB2312" w:hAnsi="宋体" w:eastAsia="仿宋_GB2312" w:cs="宋体"/>
          <w:kern w:val="0"/>
          <w:sz w:val="32"/>
          <w:szCs w:val="32"/>
        </w:rPr>
        <w:t>增加0.00万元，增长0.00%，其中：因公出国（境）费增加0.00万元，增长0.00%，主要原因是上下年度未安排因公出国（境）费预算；公务用车购置费增加0.00万元，增长0.00%，主要原因是上下年度未安排公务用车购置费预算；公务用车运行费增加0.00万元，增长0.00%，主要原因是上下年度未安排公务用车运行费预算；公务接待费增加0.00万元，增长0.00%，主要原因是上下年度未安排公务接待费预算。</w:t>
      </w:r>
    </w:p>
    <w:p>
      <w:pPr>
        <w:spacing w:line="600" w:lineRule="exact"/>
        <w:ind w:firstLine="643"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eastAsia="zh-Hans"/>
        </w:rPr>
        <w:t>十一</w:t>
      </w:r>
      <w:r>
        <w:rPr>
          <w:rFonts w:hint="eastAsia" w:ascii="楷体_GB2312" w:hAnsi="楷体_GB2312" w:eastAsia="楷体_GB2312" w:cs="楷体_GB2312"/>
          <w:b/>
          <w:bCs/>
          <w:kern w:val="0"/>
          <w:sz w:val="32"/>
          <w:szCs w:val="32"/>
        </w:rPr>
        <w:t>、其他重要事项的情况说明</w:t>
      </w: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（一）机关运行经费情况</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2023年，阿图什市阿湖乡中学本级及下属0家行政单位和0家事业单位的机关运行经费财政拨款</w:t>
      </w:r>
      <w:r>
        <w:rPr>
          <w:rFonts w:ascii="仿宋_GB2312" w:hAnsi="宋体" w:eastAsia="仿宋_GB2312" w:cs="宋体"/>
          <w:kern w:val="0"/>
          <w:sz w:val="32"/>
          <w:szCs w:val="32"/>
        </w:rPr>
        <w:t>预算</w:t>
      </w:r>
      <w:r>
        <w:rPr>
          <w:rFonts w:hint="eastAsia" w:ascii="仿宋_GB2312" w:hAnsi="宋体" w:eastAsia="仿宋_GB2312" w:cs="宋体"/>
          <w:kern w:val="0"/>
          <w:sz w:val="32"/>
          <w:szCs w:val="32"/>
        </w:rPr>
        <w:t>20.32</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，比上年预算减少28.64万元，下降58.50%。主要原因是福利费，工会经费比之前年度减少。</w:t>
      </w: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2023年，阿图什市阿湖乡中学政府采购</w:t>
      </w:r>
      <w:r>
        <w:rPr>
          <w:rFonts w:hint="eastAsia" w:ascii="仿宋_GB2312" w:hAnsi="仿宋_GB2312" w:eastAsia="仿宋_GB2312" w:cs="仿宋_GB2312"/>
          <w:kern w:val="0"/>
          <w:sz w:val="32"/>
          <w:szCs w:val="32"/>
        </w:rPr>
        <w:t>预算</w:t>
      </w:r>
      <w:r>
        <w:rPr>
          <w:rFonts w:hint="eastAsia" w:ascii="仿宋_GB2312" w:hAnsi="宋体" w:eastAsia="仿宋_GB2312" w:cs="宋体"/>
          <w:kern w:val="0"/>
          <w:sz w:val="32"/>
          <w:szCs w:val="32"/>
        </w:rPr>
        <w:t>166.37万元，其中：政府采购货物预算159.05万元，政府采购工程预算3.00万元，政府采购服务预算4.32万元。</w:t>
      </w:r>
    </w:p>
    <w:p>
      <w:pPr>
        <w:spacing w:line="60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2023年度本单位面向中小企业预留政府采购项目预算金额166.37万元，其中：面向小微企业预留政府采购项目预算金额166.37万元。</w:t>
      </w:r>
    </w:p>
    <w:p>
      <w:pPr>
        <w:spacing w:line="60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（三）国有资产占用使用情况</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截至2022年底，阿图什市阿湖乡中学及下属各预算单位占用使用国有资产总体情况为</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1.房屋12,616.92平方米，价值1,915.69万元。</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2.车辆0辆，价值0.00万元；其中：一般公务用车0辆，价值0.00万元；执法执勤用车0辆，价值0.00万元；其他车辆0辆，价值0.00万元。</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3.办公家具价值949.99万元。</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4.其他资产价值719.42万元。</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单位价值50万元以上大型设备0台，单位价值100万元以上大型设备0台。</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2023年阿图什市阿湖乡中学预算未安排购置车辆经费，安排购置50万元以上大型设备0台，单位价值100万元以上大型设备0台。</w:t>
      </w:r>
    </w:p>
    <w:p>
      <w:pPr>
        <w:spacing w:line="560" w:lineRule="exact"/>
        <w:ind w:firstLine="643" w:firstLineChars="200"/>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（四）预算绩效情况</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宋体" w:eastAsia="仿宋_GB2312" w:cs="宋体"/>
          <w:kern w:val="0"/>
          <w:sz w:val="32"/>
          <w:szCs w:val="32"/>
        </w:rPr>
        <w:t>2023年，本年度预算绩效管理的</w:t>
      </w:r>
      <w:r>
        <w:rPr>
          <w:rFonts w:hint="eastAsia" w:ascii="仿宋_GB2312" w:hAnsi="仿宋_GB2312" w:eastAsia="仿宋_GB2312" w:cs="仿宋_GB2312"/>
          <w:kern w:val="0"/>
          <w:sz w:val="32"/>
          <w:szCs w:val="32"/>
          <w:lang w:eastAsia="zh-Hans"/>
        </w:rPr>
        <w:t>财政拨款</w:t>
      </w:r>
      <w:r>
        <w:rPr>
          <w:rFonts w:hint="eastAsia" w:ascii="仿宋_GB2312" w:hAnsi="仿宋_GB2312" w:eastAsia="仿宋_GB2312" w:cs="仿宋_GB2312"/>
          <w:kern w:val="0"/>
          <w:sz w:val="32"/>
          <w:szCs w:val="32"/>
        </w:rPr>
        <w:t>项目</w:t>
      </w:r>
      <w:r>
        <w:rPr>
          <w:rFonts w:hint="eastAsia" w:ascii="仿宋_GB2312" w:hAnsi="宋体" w:eastAsia="仿宋_GB2312" w:cs="宋体"/>
          <w:kern w:val="0"/>
          <w:sz w:val="32"/>
          <w:szCs w:val="32"/>
        </w:rPr>
        <w:t>6个，涉及预算金额184.25万元；</w:t>
      </w:r>
      <w:r>
        <w:rPr>
          <w:rFonts w:hint="eastAsia" w:ascii="仿宋_GB2312" w:hAnsi="仿宋_GB2312" w:eastAsia="仿宋_GB2312" w:cs="仿宋_GB2312"/>
          <w:kern w:val="0"/>
          <w:sz w:val="32"/>
          <w:szCs w:val="32"/>
          <w:lang w:eastAsia="zh-Hans"/>
        </w:rPr>
        <w:t>非财政拨款项目</w:t>
      </w:r>
      <w:r>
        <w:rPr>
          <w:rFonts w:hint="eastAsia" w:ascii="仿宋_GB2312" w:hAnsi="仿宋_GB2312" w:eastAsia="仿宋_GB2312" w:cs="仿宋_GB2312"/>
          <w:kern w:val="0"/>
          <w:sz w:val="32"/>
          <w:szCs w:val="32"/>
        </w:rPr>
        <w:t>0</w:t>
      </w:r>
      <w:r>
        <w:rPr>
          <w:rFonts w:hint="eastAsia" w:ascii="仿宋_GB2312" w:hAnsi="仿宋_GB2312" w:eastAsia="仿宋_GB2312" w:cs="仿宋_GB2312"/>
          <w:kern w:val="0"/>
          <w:sz w:val="32"/>
          <w:szCs w:val="32"/>
          <w:lang w:eastAsia="zh-Hans"/>
        </w:rPr>
        <w:t>个，</w:t>
      </w:r>
      <w:r>
        <w:rPr>
          <w:rFonts w:hint="eastAsia" w:ascii="仿宋_GB2312" w:hAnsi="仿宋_GB2312" w:eastAsia="仿宋_GB2312" w:cs="仿宋_GB2312"/>
          <w:kern w:val="0"/>
          <w:sz w:val="32"/>
          <w:szCs w:val="32"/>
        </w:rPr>
        <w:t>涉及预算金额0.00万元。</w:t>
      </w:r>
      <w:r>
        <w:rPr>
          <w:rFonts w:hint="eastAsia" w:ascii="仿宋_GB2312" w:hAnsi="宋体" w:eastAsia="仿宋_GB2312" w:cs="宋体"/>
          <w:kern w:val="0"/>
          <w:sz w:val="32"/>
          <w:szCs w:val="32"/>
        </w:rPr>
        <w:t>具体情况见下表（按项目分别填报）：</w:t>
      </w:r>
      <w:r>
        <w:rPr>
          <w:rFonts w:hint="eastAsia" w:ascii="仿宋_GB2312" w:hAnsi="宋体" w:eastAsia="仿宋_GB2312" w:cs="宋体"/>
          <w:kern w:val="0"/>
          <w:sz w:val="32"/>
          <w:szCs w:val="32"/>
        </w:rPr>
        <w:br w:type="page"/>
      </w:r>
    </w:p>
    <w:tbl>
      <w:tblPr>
        <w:tblStyle w:val="9"/>
        <w:tblW w:w="5000" w:type="pct"/>
        <w:tblInd w:w="0" w:type="dxa"/>
        <w:tblLayout w:type="autofit"/>
        <w:tblCellMar>
          <w:top w:w="0" w:type="dxa"/>
          <w:left w:w="108" w:type="dxa"/>
          <w:bottom w:w="0" w:type="dxa"/>
          <w:right w:w="108" w:type="dxa"/>
        </w:tblCellMar>
      </w:tblPr>
      <w:tblGrid>
        <w:gridCol w:w="936"/>
        <w:gridCol w:w="937"/>
        <w:gridCol w:w="1072"/>
        <w:gridCol w:w="1253"/>
        <w:gridCol w:w="803"/>
        <w:gridCol w:w="1162"/>
        <w:gridCol w:w="847"/>
        <w:gridCol w:w="803"/>
        <w:gridCol w:w="709"/>
      </w:tblGrid>
      <w:tr>
        <w:tblPrEx>
          <w:tblCellMar>
            <w:top w:w="0" w:type="dxa"/>
            <w:left w:w="108" w:type="dxa"/>
            <w:bottom w:w="0" w:type="dxa"/>
            <w:right w:w="108" w:type="dxa"/>
          </w:tblCellMar>
        </w:tblPrEx>
        <w:trPr>
          <w:trHeight w:val="616" w:hRule="atLeast"/>
        </w:trPr>
        <w:tc>
          <w:tcPr>
            <w:tcW w:w="5000" w:type="pct"/>
            <w:gridSpan w:val="9"/>
            <w:tcBorders>
              <w:top w:val="nil"/>
              <w:left w:val="nil"/>
              <w:bottom w:val="nil"/>
              <w:right w:val="nil"/>
            </w:tcBorders>
            <w:noWrap w:val="0"/>
            <w:vAlign w:val="center"/>
          </w:tcPr>
          <w:p>
            <w:pPr>
              <w:autoSpaceDE w:val="0"/>
              <w:ind w:firstLine="482" w:firstLineChars="200"/>
              <w:jc w:val="center"/>
              <w:rPr>
                <w:rFonts w:ascii="宋体" w:hAnsi="宋体" w:cs="宋体"/>
                <w:b/>
                <w:bCs/>
                <w:color w:val="000000"/>
                <w:sz w:val="24"/>
              </w:rPr>
            </w:pPr>
            <w:r>
              <w:rPr>
                <w:rFonts w:hint="eastAsia" w:ascii="仿宋_GB2312" w:hAnsi="宋体" w:eastAsia="仿宋_GB2312" w:cs="仿宋_GB2312"/>
                <w:b/>
                <w:color w:val="000000"/>
                <w:kern w:val="0"/>
                <w:sz w:val="24"/>
                <w:lang w:bidi="ar"/>
              </w:rPr>
              <w:t>项  目  支  出  绩  效  目  标  表</w:t>
            </w:r>
          </w:p>
        </w:tc>
      </w:tr>
      <w:tr>
        <w:tblPrEx>
          <w:tblCellMar>
            <w:top w:w="0" w:type="dxa"/>
            <w:left w:w="108" w:type="dxa"/>
            <w:bottom w:w="0" w:type="dxa"/>
            <w:right w:w="108" w:type="dxa"/>
          </w:tblCellMar>
        </w:tblPrEx>
        <w:trPr>
          <w:trHeight w:val="356" w:hRule="atLeast"/>
        </w:trPr>
        <w:tc>
          <w:tcPr>
            <w:tcW w:w="5000" w:type="pct"/>
            <w:gridSpan w:val="9"/>
            <w:tcBorders>
              <w:top w:val="nil"/>
              <w:left w:val="nil"/>
              <w:bottom w:val="nil"/>
              <w:right w:val="nil"/>
            </w:tcBorders>
            <w:noWrap w:val="0"/>
            <w:vAlign w:val="center"/>
          </w:tcPr>
          <w:p>
            <w:pPr>
              <w:jc w:val="center"/>
              <w:rPr>
                <w:rFonts w:ascii="宋体" w:hAnsi="宋体" w:cs="宋体"/>
                <w:color w:val="000000"/>
                <w:szCs w:val="21"/>
              </w:rPr>
            </w:pPr>
            <w:r>
              <w:rPr>
                <w:rFonts w:hint="eastAsia" w:ascii="宋体" w:hAnsi="宋体" w:cs="宋体"/>
                <w:color w:val="000000"/>
                <w:sz w:val="20"/>
                <w:szCs w:val="20"/>
                <w:lang w:bidi="ar"/>
              </w:rPr>
              <w:t>(2023年）</w:t>
            </w:r>
          </w:p>
        </w:tc>
      </w:tr>
      <w:tr>
        <w:tblPrEx>
          <w:tblCellMar>
            <w:top w:w="0" w:type="dxa"/>
            <w:left w:w="108" w:type="dxa"/>
            <w:bottom w:w="0" w:type="dxa"/>
            <w:right w:w="108" w:type="dxa"/>
          </w:tblCellMar>
        </w:tblPrEx>
        <w:trPr>
          <w:trHeight w:val="288"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预算单位</w:t>
            </w:r>
          </w:p>
        </w:tc>
        <w:tc>
          <w:tcPr>
            <w:tcW w:w="3901" w:type="pct"/>
            <w:gridSpan w:val="7"/>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阿图什市阿湖乡中学</w:t>
            </w:r>
          </w:p>
        </w:tc>
      </w:tr>
      <w:tr>
        <w:tblPrEx>
          <w:tblCellMar>
            <w:top w:w="0" w:type="dxa"/>
            <w:left w:w="108" w:type="dxa"/>
            <w:bottom w:w="0" w:type="dxa"/>
            <w:right w:w="108" w:type="dxa"/>
          </w:tblCellMar>
        </w:tblPrEx>
        <w:trPr>
          <w:trHeight w:val="279"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项目名称</w:t>
            </w:r>
          </w:p>
        </w:tc>
        <w:tc>
          <w:tcPr>
            <w:tcW w:w="1834" w:type="pct"/>
            <w:gridSpan w:val="3"/>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kern w:val="0"/>
                <w:sz w:val="18"/>
                <w:szCs w:val="18"/>
                <w:lang w:bidi="ar"/>
              </w:rPr>
              <w:t>2023年自治区教育直达资金（</w:t>
            </w:r>
            <w:r>
              <w:rPr>
                <w:rFonts w:hint="eastAsia" w:ascii="宋体" w:hAnsi="宋体" w:cs="宋体"/>
                <w:kern w:val="0"/>
                <w:sz w:val="18"/>
                <w:szCs w:val="18"/>
                <w:lang w:eastAsia="zh-CN" w:bidi="ar"/>
              </w:rPr>
              <w:t>义务教育</w:t>
            </w:r>
            <w:r>
              <w:rPr>
                <w:rFonts w:hint="eastAsia" w:ascii="宋体" w:hAnsi="宋体" w:cs="宋体"/>
                <w:kern w:val="0"/>
                <w:sz w:val="18"/>
                <w:szCs w:val="18"/>
                <w:lang w:bidi="ar"/>
              </w:rPr>
              <w:t>公用经费）</w:t>
            </w:r>
          </w:p>
        </w:tc>
        <w:tc>
          <w:tcPr>
            <w:tcW w:w="1179" w:type="pct"/>
            <w:gridSpan w:val="2"/>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项目负责人</w:t>
            </w:r>
          </w:p>
        </w:tc>
        <w:tc>
          <w:tcPr>
            <w:tcW w:w="888" w:type="pct"/>
            <w:gridSpan w:val="2"/>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kern w:val="0"/>
                <w:sz w:val="18"/>
                <w:szCs w:val="18"/>
                <w:lang w:bidi="ar"/>
              </w:rPr>
              <w:t>海如拉·艾拉</w:t>
            </w:r>
          </w:p>
        </w:tc>
      </w:tr>
      <w:tr>
        <w:tblPrEx>
          <w:tblCellMar>
            <w:top w:w="0" w:type="dxa"/>
            <w:left w:w="108" w:type="dxa"/>
            <w:bottom w:w="0" w:type="dxa"/>
            <w:right w:w="108" w:type="dxa"/>
          </w:tblCellMar>
        </w:tblPrEx>
        <w:trPr>
          <w:trHeight w:val="681"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项目资金（万元）</w:t>
            </w:r>
          </w:p>
        </w:tc>
        <w:tc>
          <w:tcPr>
            <w:tcW w:w="629"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年度预算总额：</w:t>
            </w:r>
          </w:p>
        </w:tc>
        <w:tc>
          <w:tcPr>
            <w:tcW w:w="735"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14.45</w:t>
            </w:r>
          </w:p>
        </w:tc>
        <w:tc>
          <w:tcPr>
            <w:tcW w:w="471"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14.45</w:t>
            </w:r>
          </w:p>
        </w:tc>
        <w:tc>
          <w:tcPr>
            <w:tcW w:w="497"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888" w:type="pct"/>
            <w:gridSpan w:val="2"/>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0.00</w:t>
            </w:r>
          </w:p>
        </w:tc>
      </w:tr>
      <w:tr>
        <w:tblPrEx>
          <w:tblCellMar>
            <w:top w:w="0" w:type="dxa"/>
            <w:left w:w="108" w:type="dxa"/>
            <w:bottom w:w="0" w:type="dxa"/>
            <w:right w:w="108" w:type="dxa"/>
          </w:tblCellMar>
        </w:tblPrEx>
        <w:trPr>
          <w:trHeight w:val="997"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项目总体目标</w:t>
            </w:r>
          </w:p>
        </w:tc>
        <w:tc>
          <w:tcPr>
            <w:tcW w:w="3901" w:type="pct"/>
            <w:gridSpan w:val="7"/>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落实城乡义务教育生均公用经费基准定额，由中央与地方按规定比例予以分担，为义务教育阶段学校正常运转、完成教育教学活动和其他日常工作提供保障。</w:t>
            </w:r>
          </w:p>
        </w:tc>
      </w:tr>
      <w:tr>
        <w:tblPrEx>
          <w:tblCellMar>
            <w:top w:w="0" w:type="dxa"/>
            <w:left w:w="108" w:type="dxa"/>
            <w:bottom w:w="0" w:type="dxa"/>
            <w:right w:w="108" w:type="dxa"/>
          </w:tblCellMar>
        </w:tblPrEx>
        <w:trPr>
          <w:trHeight w:val="626" w:hRule="atLeast"/>
        </w:trPr>
        <w:tc>
          <w:tcPr>
            <w:tcW w:w="5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一级指标</w:t>
            </w:r>
          </w:p>
        </w:tc>
        <w:tc>
          <w:tcPr>
            <w:tcW w:w="550"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二级指标</w:t>
            </w:r>
          </w:p>
        </w:tc>
        <w:tc>
          <w:tcPr>
            <w:tcW w:w="629"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三级指标</w:t>
            </w:r>
          </w:p>
        </w:tc>
        <w:tc>
          <w:tcPr>
            <w:tcW w:w="735"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指标值</w:t>
            </w:r>
          </w:p>
        </w:tc>
        <w:tc>
          <w:tcPr>
            <w:tcW w:w="471"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指标值设置依据</w:t>
            </w:r>
          </w:p>
        </w:tc>
        <w:tc>
          <w:tcPr>
            <w:tcW w:w="682"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上年完成值</w:t>
            </w:r>
          </w:p>
        </w:tc>
        <w:tc>
          <w:tcPr>
            <w:tcW w:w="497"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指标分值权重</w:t>
            </w:r>
          </w:p>
        </w:tc>
        <w:tc>
          <w:tcPr>
            <w:tcW w:w="471"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指标赋分规则</w:t>
            </w:r>
          </w:p>
        </w:tc>
        <w:tc>
          <w:tcPr>
            <w:tcW w:w="418"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佐证资料</w:t>
            </w:r>
          </w:p>
        </w:tc>
      </w:tr>
      <w:tr>
        <w:tblPrEx>
          <w:tblCellMar>
            <w:top w:w="0" w:type="dxa"/>
            <w:left w:w="108" w:type="dxa"/>
            <w:bottom w:w="0" w:type="dxa"/>
            <w:right w:w="108" w:type="dxa"/>
          </w:tblCellMar>
        </w:tblPrEx>
        <w:trPr>
          <w:trHeight w:val="602" w:hRule="atLeast"/>
        </w:trPr>
        <w:tc>
          <w:tcPr>
            <w:tcW w:w="549"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sz w:val="18"/>
              </w:rPr>
              <w:t>产出指标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数量指标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初中人数</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922人</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计划标准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工作资料</w:t>
            </w:r>
          </w:p>
        </w:tc>
      </w:tr>
      <w:tr>
        <w:tblPrEx>
          <w:tblCellMar>
            <w:top w:w="0" w:type="dxa"/>
            <w:left w:w="108" w:type="dxa"/>
            <w:bottom w:w="0" w:type="dxa"/>
            <w:right w:w="108" w:type="dxa"/>
          </w:tblCellMar>
        </w:tblPrEx>
        <w:trPr>
          <w:trHeight w:val="602" w:hRule="atLeast"/>
        </w:trPr>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550"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sz w:val="18"/>
              </w:rPr>
              <w:t>质量指标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公用经费享受比例</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正式材料,说明材料</w:t>
            </w:r>
          </w:p>
        </w:tc>
      </w:tr>
      <w:tr>
        <w:tblPrEx>
          <w:tblCellMar>
            <w:top w:w="0" w:type="dxa"/>
            <w:left w:w="108" w:type="dxa"/>
            <w:bottom w:w="0" w:type="dxa"/>
            <w:right w:w="108" w:type="dxa"/>
          </w:tblCellMar>
        </w:tblPrEx>
        <w:trPr>
          <w:trHeight w:val="602" w:hRule="atLeast"/>
        </w:trPr>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550"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维护学校正常运转能力</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不断提高</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正式材料,说明材料</w:t>
            </w:r>
          </w:p>
        </w:tc>
      </w:tr>
      <w:tr>
        <w:tblPrEx>
          <w:tblCellMar>
            <w:top w:w="0" w:type="dxa"/>
            <w:left w:w="108" w:type="dxa"/>
            <w:bottom w:w="0" w:type="dxa"/>
            <w:right w:w="108" w:type="dxa"/>
          </w:tblCellMar>
        </w:tblPrEx>
        <w:trPr>
          <w:trHeight w:val="602" w:hRule="atLeast"/>
        </w:trPr>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550"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学校办学条件</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不断改善</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正式材料,说明材料</w:t>
            </w:r>
          </w:p>
        </w:tc>
      </w:tr>
      <w:tr>
        <w:tblPrEx>
          <w:tblCellMar>
            <w:top w:w="0" w:type="dxa"/>
            <w:left w:w="108" w:type="dxa"/>
            <w:bottom w:w="0" w:type="dxa"/>
            <w:right w:w="108" w:type="dxa"/>
          </w:tblCellMar>
        </w:tblPrEx>
        <w:trPr>
          <w:trHeight w:val="602" w:hRule="atLeast"/>
        </w:trPr>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550"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资金使用合规率</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原始凭证,工作资料</w:t>
            </w:r>
          </w:p>
        </w:tc>
      </w:tr>
      <w:tr>
        <w:tblPrEx>
          <w:tblCellMar>
            <w:top w:w="0" w:type="dxa"/>
            <w:left w:w="108" w:type="dxa"/>
            <w:bottom w:w="0" w:type="dxa"/>
            <w:right w:w="108" w:type="dxa"/>
          </w:tblCellMar>
        </w:tblPrEx>
        <w:trPr>
          <w:trHeight w:val="602" w:hRule="atLeast"/>
        </w:trPr>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时效指标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资金按期拨付率</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工作资料,正式材料</w:t>
            </w:r>
          </w:p>
        </w:tc>
      </w:tr>
      <w:tr>
        <w:tblPrEx>
          <w:tblCellMar>
            <w:top w:w="0" w:type="dxa"/>
            <w:left w:w="108" w:type="dxa"/>
            <w:bottom w:w="0" w:type="dxa"/>
            <w:right w:w="108" w:type="dxa"/>
          </w:tblCellMar>
        </w:tblPrEx>
        <w:trPr>
          <w:trHeight w:val="602" w:hRule="atLeast"/>
        </w:trPr>
        <w:tc>
          <w:tcPr>
            <w:tcW w:w="549"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sz w:val="18"/>
              </w:rPr>
              <w:t>成本指标</w:t>
            </w:r>
          </w:p>
        </w:tc>
        <w:tc>
          <w:tcPr>
            <w:tcW w:w="550"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sz w:val="18"/>
              </w:rPr>
              <w:t>经济成本指标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初中公用经费标准</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=850元/生/年</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行业标准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w:t>
            </w:r>
          </w:p>
        </w:tc>
      </w:tr>
      <w:tr>
        <w:tblPrEx>
          <w:tblCellMar>
            <w:top w:w="0" w:type="dxa"/>
            <w:left w:w="108" w:type="dxa"/>
            <w:bottom w:w="0" w:type="dxa"/>
            <w:right w:w="108" w:type="dxa"/>
          </w:tblCellMar>
        </w:tblPrEx>
        <w:trPr>
          <w:trHeight w:val="602" w:hRule="atLeast"/>
        </w:trPr>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550"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特殊教育公用经费标准</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=6000元/生/年</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行业标准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w:t>
            </w:r>
          </w:p>
        </w:tc>
      </w:tr>
      <w:tr>
        <w:tblPrEx>
          <w:tblCellMar>
            <w:top w:w="0" w:type="dxa"/>
            <w:left w:w="108" w:type="dxa"/>
            <w:bottom w:w="0" w:type="dxa"/>
            <w:right w:w="108" w:type="dxa"/>
          </w:tblCellMar>
        </w:tblPrEx>
        <w:trPr>
          <w:trHeight w:val="602" w:hRule="atLeast"/>
        </w:trPr>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效益指标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社会效益指标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学生家庭经济负担</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有效降低</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按评判等级赋分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说明材料,工作资料</w:t>
            </w:r>
          </w:p>
        </w:tc>
      </w:tr>
      <w:tr>
        <w:tblPrEx>
          <w:tblCellMar>
            <w:top w:w="0" w:type="dxa"/>
            <w:left w:w="108" w:type="dxa"/>
            <w:bottom w:w="0" w:type="dxa"/>
            <w:right w:w="108" w:type="dxa"/>
          </w:tblCellMar>
        </w:tblPrEx>
        <w:trPr>
          <w:trHeight w:val="602" w:hRule="atLeast"/>
        </w:trPr>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满意度指标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满意度指标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家长满意度</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&gt;=95%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满意度赋分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工作资料,说明材料</w:t>
            </w:r>
          </w:p>
        </w:tc>
      </w:tr>
      <w:tr>
        <w:tblPrEx>
          <w:tblCellMar>
            <w:top w:w="0" w:type="dxa"/>
            <w:left w:w="108" w:type="dxa"/>
            <w:bottom w:w="0" w:type="dxa"/>
            <w:right w:w="108" w:type="dxa"/>
          </w:tblCellMar>
        </w:tblPrEx>
        <w:trPr>
          <w:trHeight w:val="602" w:hRule="atLeast"/>
        </w:trPr>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满意度指标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满意度指标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学生满意率</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&gt;=95%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满意度赋分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工作资料,说明材料</w:t>
            </w:r>
          </w:p>
        </w:tc>
      </w:tr>
    </w:tbl>
    <w:p>
      <w:pPr>
        <w:rPr>
          <w:rFonts w:ascii="仿宋_GB2312" w:hAnsi="仿宋_GB2312" w:eastAsia="仿宋_GB2312" w:cs="仿宋_GB2312"/>
          <w:b/>
          <w:kern w:val="0"/>
          <w:sz w:val="32"/>
          <w:szCs w:val="32"/>
        </w:rPr>
      </w:pPr>
      <w:r>
        <w:rPr>
          <w:rFonts w:hint="eastAsia" w:ascii="仿宋_GB2312" w:hAnsi="宋体" w:eastAsia="仿宋_GB2312" w:cs="宋体"/>
          <w:kern w:val="0"/>
          <w:sz w:val="32"/>
          <w:szCs w:val="32"/>
        </w:rPr>
        <w:br w:type="page"/>
      </w:r>
    </w:p>
    <w:tbl>
      <w:tblPr>
        <w:tblStyle w:val="9"/>
        <w:tblW w:w="5000" w:type="pct"/>
        <w:tblInd w:w="0" w:type="dxa"/>
        <w:tblLayout w:type="autofit"/>
        <w:tblCellMar>
          <w:top w:w="0" w:type="dxa"/>
          <w:left w:w="108" w:type="dxa"/>
          <w:bottom w:w="0" w:type="dxa"/>
          <w:right w:w="108" w:type="dxa"/>
        </w:tblCellMar>
      </w:tblPr>
      <w:tblGrid>
        <w:gridCol w:w="936"/>
        <w:gridCol w:w="937"/>
        <w:gridCol w:w="1072"/>
        <w:gridCol w:w="1253"/>
        <w:gridCol w:w="803"/>
        <w:gridCol w:w="1162"/>
        <w:gridCol w:w="847"/>
        <w:gridCol w:w="803"/>
        <w:gridCol w:w="709"/>
      </w:tblGrid>
      <w:tr>
        <w:tblPrEx>
          <w:tblCellMar>
            <w:top w:w="0" w:type="dxa"/>
            <w:left w:w="108" w:type="dxa"/>
            <w:bottom w:w="0" w:type="dxa"/>
            <w:right w:w="108" w:type="dxa"/>
          </w:tblCellMar>
        </w:tblPrEx>
        <w:trPr>
          <w:trHeight w:val="616" w:hRule="atLeast"/>
        </w:trPr>
        <w:tc>
          <w:tcPr>
            <w:tcW w:w="5000" w:type="pct"/>
            <w:gridSpan w:val="9"/>
            <w:tcBorders>
              <w:top w:val="nil"/>
              <w:left w:val="nil"/>
              <w:bottom w:val="nil"/>
              <w:right w:val="nil"/>
            </w:tcBorders>
            <w:noWrap w:val="0"/>
            <w:vAlign w:val="center"/>
          </w:tcPr>
          <w:p>
            <w:pPr>
              <w:autoSpaceDE w:val="0"/>
              <w:ind w:firstLine="482" w:firstLineChars="200"/>
              <w:jc w:val="center"/>
              <w:rPr>
                <w:rFonts w:ascii="宋体" w:hAnsi="宋体" w:cs="宋体"/>
                <w:b/>
                <w:bCs/>
                <w:color w:val="000000"/>
                <w:sz w:val="24"/>
              </w:rPr>
            </w:pPr>
            <w:r>
              <w:rPr>
                <w:rFonts w:hint="eastAsia" w:ascii="仿宋_GB2312" w:hAnsi="宋体" w:eastAsia="仿宋_GB2312" w:cs="仿宋_GB2312"/>
                <w:b/>
                <w:color w:val="000000"/>
                <w:kern w:val="0"/>
                <w:sz w:val="24"/>
                <w:lang w:bidi="ar"/>
              </w:rPr>
              <w:t>项  目  支  出  绩  效  目  标  表</w:t>
            </w:r>
          </w:p>
        </w:tc>
      </w:tr>
      <w:tr>
        <w:tblPrEx>
          <w:tblCellMar>
            <w:top w:w="0" w:type="dxa"/>
            <w:left w:w="108" w:type="dxa"/>
            <w:bottom w:w="0" w:type="dxa"/>
            <w:right w:w="108" w:type="dxa"/>
          </w:tblCellMar>
        </w:tblPrEx>
        <w:trPr>
          <w:trHeight w:val="356" w:hRule="atLeast"/>
        </w:trPr>
        <w:tc>
          <w:tcPr>
            <w:tcW w:w="5000" w:type="pct"/>
            <w:gridSpan w:val="9"/>
            <w:tcBorders>
              <w:top w:val="nil"/>
              <w:left w:val="nil"/>
              <w:bottom w:val="nil"/>
              <w:right w:val="nil"/>
            </w:tcBorders>
            <w:noWrap w:val="0"/>
            <w:vAlign w:val="center"/>
          </w:tcPr>
          <w:p>
            <w:pPr>
              <w:jc w:val="center"/>
              <w:rPr>
                <w:rFonts w:ascii="宋体" w:hAnsi="宋体" w:cs="宋体"/>
                <w:color w:val="000000"/>
                <w:szCs w:val="21"/>
              </w:rPr>
            </w:pPr>
            <w:r>
              <w:rPr>
                <w:rFonts w:hint="eastAsia" w:ascii="宋体" w:hAnsi="宋体" w:cs="宋体"/>
                <w:color w:val="000000"/>
                <w:sz w:val="20"/>
                <w:szCs w:val="20"/>
                <w:lang w:bidi="ar"/>
              </w:rPr>
              <w:t>(2023年）</w:t>
            </w:r>
          </w:p>
        </w:tc>
      </w:tr>
      <w:tr>
        <w:tblPrEx>
          <w:tblCellMar>
            <w:top w:w="0" w:type="dxa"/>
            <w:left w:w="108" w:type="dxa"/>
            <w:bottom w:w="0" w:type="dxa"/>
            <w:right w:w="108" w:type="dxa"/>
          </w:tblCellMar>
        </w:tblPrEx>
        <w:trPr>
          <w:trHeight w:val="288"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预算单位</w:t>
            </w:r>
          </w:p>
        </w:tc>
        <w:tc>
          <w:tcPr>
            <w:tcW w:w="3901" w:type="pct"/>
            <w:gridSpan w:val="7"/>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阿图什市阿湖乡中学</w:t>
            </w:r>
          </w:p>
        </w:tc>
      </w:tr>
      <w:tr>
        <w:tblPrEx>
          <w:tblCellMar>
            <w:top w:w="0" w:type="dxa"/>
            <w:left w:w="108" w:type="dxa"/>
            <w:bottom w:w="0" w:type="dxa"/>
            <w:right w:w="108" w:type="dxa"/>
          </w:tblCellMar>
        </w:tblPrEx>
        <w:trPr>
          <w:trHeight w:val="279"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项目名称</w:t>
            </w:r>
          </w:p>
        </w:tc>
        <w:tc>
          <w:tcPr>
            <w:tcW w:w="1834" w:type="pct"/>
            <w:gridSpan w:val="3"/>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kern w:val="0"/>
                <w:sz w:val="18"/>
                <w:szCs w:val="18"/>
                <w:lang w:bidi="ar"/>
              </w:rPr>
              <w:t>义务教育公用经费</w:t>
            </w:r>
          </w:p>
        </w:tc>
        <w:tc>
          <w:tcPr>
            <w:tcW w:w="1179" w:type="pct"/>
            <w:gridSpan w:val="2"/>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项目负责人</w:t>
            </w:r>
          </w:p>
        </w:tc>
        <w:tc>
          <w:tcPr>
            <w:tcW w:w="888" w:type="pct"/>
            <w:gridSpan w:val="2"/>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kern w:val="0"/>
                <w:sz w:val="18"/>
                <w:szCs w:val="18"/>
                <w:lang w:bidi="ar"/>
              </w:rPr>
              <w:t>海如拉·艾拉</w:t>
            </w:r>
          </w:p>
        </w:tc>
      </w:tr>
      <w:tr>
        <w:tblPrEx>
          <w:tblCellMar>
            <w:top w:w="0" w:type="dxa"/>
            <w:left w:w="108" w:type="dxa"/>
            <w:bottom w:w="0" w:type="dxa"/>
            <w:right w:w="108" w:type="dxa"/>
          </w:tblCellMar>
        </w:tblPrEx>
        <w:trPr>
          <w:trHeight w:val="681"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项目资金（万元）</w:t>
            </w:r>
          </w:p>
        </w:tc>
        <w:tc>
          <w:tcPr>
            <w:tcW w:w="629"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年度预算总额：</w:t>
            </w:r>
          </w:p>
        </w:tc>
        <w:tc>
          <w:tcPr>
            <w:tcW w:w="735"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67.11</w:t>
            </w:r>
          </w:p>
        </w:tc>
        <w:tc>
          <w:tcPr>
            <w:tcW w:w="471"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67.11</w:t>
            </w:r>
          </w:p>
        </w:tc>
        <w:tc>
          <w:tcPr>
            <w:tcW w:w="497"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888" w:type="pct"/>
            <w:gridSpan w:val="2"/>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0.00</w:t>
            </w:r>
          </w:p>
        </w:tc>
      </w:tr>
      <w:tr>
        <w:tblPrEx>
          <w:tblCellMar>
            <w:top w:w="0" w:type="dxa"/>
            <w:left w:w="108" w:type="dxa"/>
            <w:bottom w:w="0" w:type="dxa"/>
            <w:right w:w="108" w:type="dxa"/>
          </w:tblCellMar>
        </w:tblPrEx>
        <w:trPr>
          <w:trHeight w:val="997"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项目总体目标</w:t>
            </w:r>
          </w:p>
        </w:tc>
        <w:tc>
          <w:tcPr>
            <w:tcW w:w="3901" w:type="pct"/>
            <w:gridSpan w:val="7"/>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落实城乡义务教育生均公用经费基准定额，由中央与地方按规定比例予以分担，为义务教育阶段学校正常运转、完成教育教学活动和其他日常工作提供保障。</w:t>
            </w:r>
          </w:p>
        </w:tc>
      </w:tr>
      <w:tr>
        <w:tblPrEx>
          <w:tblCellMar>
            <w:top w:w="0" w:type="dxa"/>
            <w:left w:w="108" w:type="dxa"/>
            <w:bottom w:w="0" w:type="dxa"/>
            <w:right w:w="108" w:type="dxa"/>
          </w:tblCellMar>
        </w:tblPrEx>
        <w:trPr>
          <w:trHeight w:val="626" w:hRule="atLeast"/>
        </w:trPr>
        <w:tc>
          <w:tcPr>
            <w:tcW w:w="5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一级指标</w:t>
            </w:r>
          </w:p>
        </w:tc>
        <w:tc>
          <w:tcPr>
            <w:tcW w:w="550"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二级指标</w:t>
            </w:r>
          </w:p>
        </w:tc>
        <w:tc>
          <w:tcPr>
            <w:tcW w:w="629"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三级指标</w:t>
            </w:r>
          </w:p>
        </w:tc>
        <w:tc>
          <w:tcPr>
            <w:tcW w:w="735"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指标值</w:t>
            </w:r>
          </w:p>
        </w:tc>
        <w:tc>
          <w:tcPr>
            <w:tcW w:w="471"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指标值设置依据</w:t>
            </w:r>
          </w:p>
        </w:tc>
        <w:tc>
          <w:tcPr>
            <w:tcW w:w="682"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上年完成值</w:t>
            </w:r>
          </w:p>
        </w:tc>
        <w:tc>
          <w:tcPr>
            <w:tcW w:w="497"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指标分值权重</w:t>
            </w:r>
          </w:p>
        </w:tc>
        <w:tc>
          <w:tcPr>
            <w:tcW w:w="471"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指标赋分规则</w:t>
            </w:r>
          </w:p>
        </w:tc>
        <w:tc>
          <w:tcPr>
            <w:tcW w:w="418"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佐证资料</w:t>
            </w:r>
          </w:p>
        </w:tc>
      </w:tr>
      <w:tr>
        <w:tblPrEx>
          <w:tblCellMar>
            <w:top w:w="0" w:type="dxa"/>
            <w:left w:w="108" w:type="dxa"/>
            <w:bottom w:w="0" w:type="dxa"/>
            <w:right w:w="108" w:type="dxa"/>
          </w:tblCellMar>
        </w:tblPrEx>
        <w:trPr>
          <w:trHeight w:val="602" w:hRule="atLeast"/>
        </w:trPr>
        <w:tc>
          <w:tcPr>
            <w:tcW w:w="549"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sz w:val="18"/>
              </w:rPr>
              <w:t>产出指标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数量指标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初中人数</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922人</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计划标准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工作资料</w:t>
            </w:r>
          </w:p>
        </w:tc>
      </w:tr>
      <w:tr>
        <w:tblPrEx>
          <w:tblCellMar>
            <w:top w:w="0" w:type="dxa"/>
            <w:left w:w="108" w:type="dxa"/>
            <w:bottom w:w="0" w:type="dxa"/>
            <w:right w:w="108" w:type="dxa"/>
          </w:tblCellMar>
        </w:tblPrEx>
        <w:trPr>
          <w:trHeight w:val="602" w:hRule="atLeast"/>
        </w:trPr>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550"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sz w:val="18"/>
              </w:rPr>
              <w:t>质量指标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公用经费享受比例</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正式材料,说明材料</w:t>
            </w:r>
          </w:p>
        </w:tc>
      </w:tr>
      <w:tr>
        <w:tblPrEx>
          <w:tblCellMar>
            <w:top w:w="0" w:type="dxa"/>
            <w:left w:w="108" w:type="dxa"/>
            <w:bottom w:w="0" w:type="dxa"/>
            <w:right w:w="108" w:type="dxa"/>
          </w:tblCellMar>
        </w:tblPrEx>
        <w:trPr>
          <w:trHeight w:val="602" w:hRule="atLeast"/>
        </w:trPr>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550"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维护学校正常运转能力</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不断提高</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正式材料,说明材料</w:t>
            </w:r>
          </w:p>
        </w:tc>
      </w:tr>
      <w:tr>
        <w:tblPrEx>
          <w:tblCellMar>
            <w:top w:w="0" w:type="dxa"/>
            <w:left w:w="108" w:type="dxa"/>
            <w:bottom w:w="0" w:type="dxa"/>
            <w:right w:w="108" w:type="dxa"/>
          </w:tblCellMar>
        </w:tblPrEx>
        <w:trPr>
          <w:trHeight w:val="602" w:hRule="atLeast"/>
        </w:trPr>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550"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学校办学条件</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不断改善</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正式材料,说明材料</w:t>
            </w:r>
          </w:p>
        </w:tc>
      </w:tr>
      <w:tr>
        <w:tblPrEx>
          <w:tblCellMar>
            <w:top w:w="0" w:type="dxa"/>
            <w:left w:w="108" w:type="dxa"/>
            <w:bottom w:w="0" w:type="dxa"/>
            <w:right w:w="108" w:type="dxa"/>
          </w:tblCellMar>
        </w:tblPrEx>
        <w:trPr>
          <w:trHeight w:val="602" w:hRule="atLeast"/>
        </w:trPr>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550"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资金使用合规率</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原始凭证,工作资料</w:t>
            </w:r>
          </w:p>
        </w:tc>
      </w:tr>
      <w:tr>
        <w:tblPrEx>
          <w:tblCellMar>
            <w:top w:w="0" w:type="dxa"/>
            <w:left w:w="108" w:type="dxa"/>
            <w:bottom w:w="0" w:type="dxa"/>
            <w:right w:w="108" w:type="dxa"/>
          </w:tblCellMar>
        </w:tblPrEx>
        <w:trPr>
          <w:trHeight w:val="602" w:hRule="atLeast"/>
        </w:trPr>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时效指标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资金按期拨付率</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工作资料,正式材料</w:t>
            </w:r>
          </w:p>
        </w:tc>
      </w:tr>
      <w:tr>
        <w:tblPrEx>
          <w:tblCellMar>
            <w:top w:w="0" w:type="dxa"/>
            <w:left w:w="108" w:type="dxa"/>
            <w:bottom w:w="0" w:type="dxa"/>
            <w:right w:w="108" w:type="dxa"/>
          </w:tblCellMar>
        </w:tblPrEx>
        <w:trPr>
          <w:trHeight w:val="602" w:hRule="atLeast"/>
        </w:trPr>
        <w:tc>
          <w:tcPr>
            <w:tcW w:w="549"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sz w:val="18"/>
              </w:rPr>
              <w:t>成本指标</w:t>
            </w:r>
          </w:p>
        </w:tc>
        <w:tc>
          <w:tcPr>
            <w:tcW w:w="550"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sz w:val="18"/>
              </w:rPr>
              <w:t>经济成本指标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初中公用经费标准</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=850元/生/年</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行业标准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w:t>
            </w:r>
          </w:p>
        </w:tc>
      </w:tr>
      <w:tr>
        <w:tblPrEx>
          <w:tblCellMar>
            <w:top w:w="0" w:type="dxa"/>
            <w:left w:w="108" w:type="dxa"/>
            <w:bottom w:w="0" w:type="dxa"/>
            <w:right w:w="108" w:type="dxa"/>
          </w:tblCellMar>
        </w:tblPrEx>
        <w:trPr>
          <w:trHeight w:val="602" w:hRule="atLeast"/>
        </w:trPr>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550"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特殊教育公用经费标准</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=6000元/生/年</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行业标准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w:t>
            </w:r>
          </w:p>
        </w:tc>
      </w:tr>
      <w:tr>
        <w:tblPrEx>
          <w:tblCellMar>
            <w:top w:w="0" w:type="dxa"/>
            <w:left w:w="108" w:type="dxa"/>
            <w:bottom w:w="0" w:type="dxa"/>
            <w:right w:w="108" w:type="dxa"/>
          </w:tblCellMar>
        </w:tblPrEx>
        <w:trPr>
          <w:trHeight w:val="602" w:hRule="atLeast"/>
        </w:trPr>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效益指标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社会效益指标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学生家庭经济负担</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有效降低</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按评判等级赋分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说明材料,工作资料</w:t>
            </w:r>
          </w:p>
        </w:tc>
      </w:tr>
      <w:tr>
        <w:tblPrEx>
          <w:tblCellMar>
            <w:top w:w="0" w:type="dxa"/>
            <w:left w:w="108" w:type="dxa"/>
            <w:bottom w:w="0" w:type="dxa"/>
            <w:right w:w="108" w:type="dxa"/>
          </w:tblCellMar>
        </w:tblPrEx>
        <w:trPr>
          <w:trHeight w:val="602" w:hRule="atLeast"/>
        </w:trPr>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满意度指标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满意度指标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家长满意度</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&gt;=95%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满意度赋分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工作资料,说明材料</w:t>
            </w:r>
          </w:p>
        </w:tc>
      </w:tr>
      <w:tr>
        <w:tblPrEx>
          <w:tblCellMar>
            <w:top w:w="0" w:type="dxa"/>
            <w:left w:w="108" w:type="dxa"/>
            <w:bottom w:w="0" w:type="dxa"/>
            <w:right w:w="108" w:type="dxa"/>
          </w:tblCellMar>
        </w:tblPrEx>
        <w:trPr>
          <w:trHeight w:val="602" w:hRule="atLeast"/>
        </w:trPr>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满意度指标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满意度指标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学生满意率</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&gt;=95%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满意度赋分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工作资料,说明材料</w:t>
            </w:r>
          </w:p>
        </w:tc>
      </w:tr>
    </w:tbl>
    <w:p>
      <w:pPr>
        <w:rPr>
          <w:rFonts w:ascii="仿宋_GB2312" w:hAnsi="仿宋_GB2312" w:eastAsia="仿宋_GB2312" w:cs="仿宋_GB2312"/>
          <w:b/>
          <w:kern w:val="0"/>
          <w:sz w:val="32"/>
          <w:szCs w:val="32"/>
        </w:rPr>
      </w:pPr>
      <w:r>
        <w:rPr>
          <w:rFonts w:hint="eastAsia" w:ascii="仿宋_GB2312" w:hAnsi="宋体" w:eastAsia="仿宋_GB2312" w:cs="宋体"/>
          <w:kern w:val="0"/>
          <w:sz w:val="32"/>
          <w:szCs w:val="32"/>
        </w:rPr>
        <w:br w:type="page"/>
      </w:r>
    </w:p>
    <w:tbl>
      <w:tblPr>
        <w:tblStyle w:val="9"/>
        <w:tblW w:w="5000" w:type="pct"/>
        <w:tblInd w:w="0" w:type="dxa"/>
        <w:tblLayout w:type="autofit"/>
        <w:tblCellMar>
          <w:top w:w="0" w:type="dxa"/>
          <w:left w:w="108" w:type="dxa"/>
          <w:bottom w:w="0" w:type="dxa"/>
          <w:right w:w="108" w:type="dxa"/>
        </w:tblCellMar>
      </w:tblPr>
      <w:tblGrid>
        <w:gridCol w:w="936"/>
        <w:gridCol w:w="937"/>
        <w:gridCol w:w="1072"/>
        <w:gridCol w:w="1253"/>
        <w:gridCol w:w="803"/>
        <w:gridCol w:w="1162"/>
        <w:gridCol w:w="847"/>
        <w:gridCol w:w="803"/>
        <w:gridCol w:w="709"/>
      </w:tblGrid>
      <w:tr>
        <w:tblPrEx>
          <w:tblCellMar>
            <w:top w:w="0" w:type="dxa"/>
            <w:left w:w="108" w:type="dxa"/>
            <w:bottom w:w="0" w:type="dxa"/>
            <w:right w:w="108" w:type="dxa"/>
          </w:tblCellMar>
        </w:tblPrEx>
        <w:trPr>
          <w:trHeight w:val="616" w:hRule="atLeast"/>
        </w:trPr>
        <w:tc>
          <w:tcPr>
            <w:tcW w:w="5000" w:type="pct"/>
            <w:gridSpan w:val="9"/>
            <w:tcBorders>
              <w:top w:val="nil"/>
              <w:left w:val="nil"/>
              <w:bottom w:val="nil"/>
              <w:right w:val="nil"/>
            </w:tcBorders>
            <w:noWrap w:val="0"/>
            <w:vAlign w:val="center"/>
          </w:tcPr>
          <w:p>
            <w:pPr>
              <w:autoSpaceDE w:val="0"/>
              <w:ind w:firstLine="482" w:firstLineChars="200"/>
              <w:jc w:val="center"/>
              <w:rPr>
                <w:rFonts w:ascii="宋体" w:hAnsi="宋体" w:cs="宋体"/>
                <w:b/>
                <w:bCs/>
                <w:color w:val="000000"/>
                <w:sz w:val="24"/>
              </w:rPr>
            </w:pPr>
            <w:r>
              <w:rPr>
                <w:rFonts w:hint="eastAsia" w:ascii="仿宋_GB2312" w:hAnsi="宋体" w:eastAsia="仿宋_GB2312" w:cs="仿宋_GB2312"/>
                <w:b/>
                <w:color w:val="000000"/>
                <w:kern w:val="0"/>
                <w:sz w:val="24"/>
                <w:lang w:bidi="ar"/>
              </w:rPr>
              <w:t>项  目  支  出  绩  效  目  标  表</w:t>
            </w:r>
          </w:p>
        </w:tc>
      </w:tr>
      <w:tr>
        <w:tblPrEx>
          <w:tblCellMar>
            <w:top w:w="0" w:type="dxa"/>
            <w:left w:w="108" w:type="dxa"/>
            <w:bottom w:w="0" w:type="dxa"/>
            <w:right w:w="108" w:type="dxa"/>
          </w:tblCellMar>
        </w:tblPrEx>
        <w:trPr>
          <w:trHeight w:val="356" w:hRule="atLeast"/>
        </w:trPr>
        <w:tc>
          <w:tcPr>
            <w:tcW w:w="5000" w:type="pct"/>
            <w:gridSpan w:val="9"/>
            <w:tcBorders>
              <w:top w:val="nil"/>
              <w:left w:val="nil"/>
              <w:bottom w:val="nil"/>
              <w:right w:val="nil"/>
            </w:tcBorders>
            <w:noWrap w:val="0"/>
            <w:vAlign w:val="center"/>
          </w:tcPr>
          <w:p>
            <w:pPr>
              <w:jc w:val="center"/>
              <w:rPr>
                <w:rFonts w:ascii="宋体" w:hAnsi="宋体" w:cs="宋体"/>
                <w:color w:val="000000"/>
                <w:szCs w:val="21"/>
              </w:rPr>
            </w:pPr>
            <w:r>
              <w:rPr>
                <w:rFonts w:hint="eastAsia" w:ascii="宋体" w:hAnsi="宋体" w:cs="宋体"/>
                <w:color w:val="000000"/>
                <w:sz w:val="20"/>
                <w:szCs w:val="20"/>
                <w:lang w:bidi="ar"/>
              </w:rPr>
              <w:t>(2023年）</w:t>
            </w:r>
          </w:p>
        </w:tc>
      </w:tr>
      <w:tr>
        <w:tblPrEx>
          <w:tblCellMar>
            <w:top w:w="0" w:type="dxa"/>
            <w:left w:w="108" w:type="dxa"/>
            <w:bottom w:w="0" w:type="dxa"/>
            <w:right w:w="108" w:type="dxa"/>
          </w:tblCellMar>
        </w:tblPrEx>
        <w:trPr>
          <w:trHeight w:val="288"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预算单位</w:t>
            </w:r>
          </w:p>
        </w:tc>
        <w:tc>
          <w:tcPr>
            <w:tcW w:w="3901" w:type="pct"/>
            <w:gridSpan w:val="7"/>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阿图什市阿湖乡中学</w:t>
            </w:r>
          </w:p>
        </w:tc>
      </w:tr>
      <w:tr>
        <w:tblPrEx>
          <w:tblCellMar>
            <w:top w:w="0" w:type="dxa"/>
            <w:left w:w="108" w:type="dxa"/>
            <w:bottom w:w="0" w:type="dxa"/>
            <w:right w:w="108" w:type="dxa"/>
          </w:tblCellMar>
        </w:tblPrEx>
        <w:trPr>
          <w:trHeight w:val="279"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项目名称</w:t>
            </w:r>
          </w:p>
        </w:tc>
        <w:tc>
          <w:tcPr>
            <w:tcW w:w="1834" w:type="pct"/>
            <w:gridSpan w:val="3"/>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kern w:val="0"/>
                <w:sz w:val="18"/>
                <w:szCs w:val="18"/>
                <w:lang w:bidi="ar"/>
              </w:rPr>
              <w:t>2023年自治区教育直达资金（家庭经济困难生生活补助）</w:t>
            </w:r>
          </w:p>
        </w:tc>
        <w:tc>
          <w:tcPr>
            <w:tcW w:w="1179" w:type="pct"/>
            <w:gridSpan w:val="2"/>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项目负责人</w:t>
            </w:r>
          </w:p>
        </w:tc>
        <w:tc>
          <w:tcPr>
            <w:tcW w:w="888" w:type="pct"/>
            <w:gridSpan w:val="2"/>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kern w:val="0"/>
                <w:sz w:val="18"/>
                <w:szCs w:val="18"/>
                <w:lang w:bidi="ar"/>
              </w:rPr>
              <w:t>海如拉·艾拉</w:t>
            </w:r>
          </w:p>
        </w:tc>
      </w:tr>
      <w:tr>
        <w:tblPrEx>
          <w:tblCellMar>
            <w:top w:w="0" w:type="dxa"/>
            <w:left w:w="108" w:type="dxa"/>
            <w:bottom w:w="0" w:type="dxa"/>
            <w:right w:w="108" w:type="dxa"/>
          </w:tblCellMar>
        </w:tblPrEx>
        <w:trPr>
          <w:trHeight w:val="681"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项目资金（万元）</w:t>
            </w:r>
          </w:p>
        </w:tc>
        <w:tc>
          <w:tcPr>
            <w:tcW w:w="629"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年度预算总额：</w:t>
            </w:r>
          </w:p>
        </w:tc>
        <w:tc>
          <w:tcPr>
            <w:tcW w:w="735"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8.90</w:t>
            </w:r>
          </w:p>
        </w:tc>
        <w:tc>
          <w:tcPr>
            <w:tcW w:w="471"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8.90</w:t>
            </w:r>
          </w:p>
        </w:tc>
        <w:tc>
          <w:tcPr>
            <w:tcW w:w="497"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888" w:type="pct"/>
            <w:gridSpan w:val="2"/>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0.00</w:t>
            </w:r>
          </w:p>
        </w:tc>
      </w:tr>
      <w:tr>
        <w:tblPrEx>
          <w:tblCellMar>
            <w:top w:w="0" w:type="dxa"/>
            <w:left w:w="108" w:type="dxa"/>
            <w:bottom w:w="0" w:type="dxa"/>
            <w:right w:w="108" w:type="dxa"/>
          </w:tblCellMar>
        </w:tblPrEx>
        <w:trPr>
          <w:trHeight w:val="997"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项目总体目标</w:t>
            </w:r>
          </w:p>
        </w:tc>
        <w:tc>
          <w:tcPr>
            <w:tcW w:w="3901" w:type="pct"/>
            <w:gridSpan w:val="7"/>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进一步地优化教育机构，促进教育公平，优化结构、优先保障、深化改革、强化管理，最终提高教育经费使用效益；到2023年底，进一步改善</w:t>
            </w:r>
            <w:r>
              <w:rPr>
                <w:rFonts w:hint="eastAsia" w:ascii="宋体" w:hAnsi="宋体" w:cs="宋体"/>
                <w:sz w:val="18"/>
                <w:szCs w:val="18"/>
                <w:lang w:eastAsia="zh-CN"/>
              </w:rPr>
              <w:t>学生</w:t>
            </w:r>
            <w:r>
              <w:rPr>
                <w:rFonts w:hint="eastAsia" w:ascii="宋体" w:hAnsi="宋体" w:cs="宋体"/>
                <w:sz w:val="18"/>
                <w:szCs w:val="18"/>
              </w:rPr>
              <w:t>营养状况，提高</w:t>
            </w:r>
            <w:r>
              <w:rPr>
                <w:rFonts w:hint="eastAsia" w:ascii="宋体" w:hAnsi="宋体" w:cs="宋体"/>
                <w:sz w:val="18"/>
                <w:szCs w:val="18"/>
                <w:lang w:eastAsia="zh-CN"/>
              </w:rPr>
              <w:t>学生</w:t>
            </w:r>
            <w:r>
              <w:rPr>
                <w:rFonts w:hint="eastAsia" w:ascii="宋体" w:hAnsi="宋体" w:cs="宋体"/>
                <w:sz w:val="18"/>
                <w:szCs w:val="18"/>
              </w:rPr>
              <w:t>健康水平，减轻家庭经济困难学生的经济负担。</w:t>
            </w:r>
          </w:p>
        </w:tc>
      </w:tr>
      <w:tr>
        <w:tblPrEx>
          <w:tblCellMar>
            <w:top w:w="0" w:type="dxa"/>
            <w:left w:w="108" w:type="dxa"/>
            <w:bottom w:w="0" w:type="dxa"/>
            <w:right w:w="108" w:type="dxa"/>
          </w:tblCellMar>
        </w:tblPrEx>
        <w:trPr>
          <w:trHeight w:val="626" w:hRule="atLeast"/>
        </w:trPr>
        <w:tc>
          <w:tcPr>
            <w:tcW w:w="5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一级指标</w:t>
            </w:r>
          </w:p>
        </w:tc>
        <w:tc>
          <w:tcPr>
            <w:tcW w:w="550"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二级指标</w:t>
            </w:r>
          </w:p>
        </w:tc>
        <w:tc>
          <w:tcPr>
            <w:tcW w:w="629"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三级指标</w:t>
            </w:r>
          </w:p>
        </w:tc>
        <w:tc>
          <w:tcPr>
            <w:tcW w:w="735"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指标值</w:t>
            </w:r>
          </w:p>
        </w:tc>
        <w:tc>
          <w:tcPr>
            <w:tcW w:w="471"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指标值设置依据</w:t>
            </w:r>
          </w:p>
        </w:tc>
        <w:tc>
          <w:tcPr>
            <w:tcW w:w="682"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上年完成值</w:t>
            </w:r>
          </w:p>
        </w:tc>
        <w:tc>
          <w:tcPr>
            <w:tcW w:w="497"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指标分值权重</w:t>
            </w:r>
          </w:p>
        </w:tc>
        <w:tc>
          <w:tcPr>
            <w:tcW w:w="471"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指标赋分规则</w:t>
            </w:r>
          </w:p>
        </w:tc>
        <w:tc>
          <w:tcPr>
            <w:tcW w:w="418"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佐证资料</w:t>
            </w:r>
          </w:p>
        </w:tc>
      </w:tr>
      <w:tr>
        <w:tblPrEx>
          <w:tblCellMar>
            <w:top w:w="0" w:type="dxa"/>
            <w:left w:w="108" w:type="dxa"/>
            <w:bottom w:w="0" w:type="dxa"/>
            <w:right w:w="108" w:type="dxa"/>
          </w:tblCellMar>
        </w:tblPrEx>
        <w:trPr>
          <w:trHeight w:val="602" w:hRule="atLeast"/>
        </w:trPr>
        <w:tc>
          <w:tcPr>
            <w:tcW w:w="549"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sz w:val="18"/>
              </w:rPr>
              <w:t>产出指标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质量指标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城乡义务教育</w:t>
            </w:r>
            <w:r>
              <w:rPr>
                <w:rFonts w:hint="eastAsia" w:ascii="宋体" w:hAnsi="宋体" w:cs="宋体"/>
                <w:sz w:val="18"/>
                <w:szCs w:val="18"/>
                <w:lang w:eastAsia="zh-CN"/>
              </w:rPr>
              <w:t>学生</w:t>
            </w:r>
            <w:r>
              <w:rPr>
                <w:rFonts w:hint="eastAsia" w:ascii="宋体" w:hAnsi="宋体" w:cs="宋体"/>
                <w:sz w:val="18"/>
                <w:szCs w:val="18"/>
              </w:rPr>
              <w:t>政策学生覆盖率</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w:t>
            </w:r>
          </w:p>
        </w:tc>
      </w:tr>
      <w:tr>
        <w:tblPrEx>
          <w:tblCellMar>
            <w:top w:w="0" w:type="dxa"/>
            <w:left w:w="108" w:type="dxa"/>
            <w:bottom w:w="0" w:type="dxa"/>
            <w:right w:w="108" w:type="dxa"/>
          </w:tblCellMar>
        </w:tblPrEx>
        <w:trPr>
          <w:trHeight w:val="602" w:hRule="atLeast"/>
        </w:trPr>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550"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sz w:val="18"/>
              </w:rPr>
              <w:t>时效指标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资金按期拨付率</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w:t>
            </w:r>
          </w:p>
        </w:tc>
      </w:tr>
      <w:tr>
        <w:tblPrEx>
          <w:tblCellMar>
            <w:top w:w="0" w:type="dxa"/>
            <w:left w:w="108" w:type="dxa"/>
            <w:bottom w:w="0" w:type="dxa"/>
            <w:right w:w="108" w:type="dxa"/>
          </w:tblCellMar>
        </w:tblPrEx>
        <w:trPr>
          <w:trHeight w:val="602" w:hRule="atLeast"/>
        </w:trPr>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550"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2023年12月前完成率</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w:t>
            </w:r>
          </w:p>
        </w:tc>
      </w:tr>
      <w:tr>
        <w:tblPrEx>
          <w:tblCellMar>
            <w:top w:w="0" w:type="dxa"/>
            <w:left w:w="108" w:type="dxa"/>
            <w:bottom w:w="0" w:type="dxa"/>
            <w:right w:w="108" w:type="dxa"/>
          </w:tblCellMar>
        </w:tblPrEx>
        <w:trPr>
          <w:trHeight w:val="602" w:hRule="atLeast"/>
        </w:trPr>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成本指标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经济成本指标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初中</w:t>
            </w:r>
            <w:r>
              <w:rPr>
                <w:rFonts w:hint="eastAsia" w:ascii="宋体" w:hAnsi="宋体" w:cs="宋体"/>
                <w:sz w:val="18"/>
                <w:szCs w:val="18"/>
                <w:lang w:eastAsia="zh-CN"/>
              </w:rPr>
              <w:t>学生</w:t>
            </w:r>
            <w:r>
              <w:rPr>
                <w:rFonts w:hint="eastAsia" w:ascii="宋体" w:hAnsi="宋体" w:cs="宋体"/>
                <w:sz w:val="18"/>
                <w:szCs w:val="18"/>
              </w:rPr>
              <w:t>补助标准</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=750元/生/年</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w:t>
            </w:r>
          </w:p>
        </w:tc>
      </w:tr>
      <w:tr>
        <w:tblPrEx>
          <w:tblCellMar>
            <w:top w:w="0" w:type="dxa"/>
            <w:left w:w="108" w:type="dxa"/>
            <w:bottom w:w="0" w:type="dxa"/>
            <w:right w:w="108" w:type="dxa"/>
          </w:tblCellMar>
        </w:tblPrEx>
        <w:trPr>
          <w:trHeight w:val="602" w:hRule="atLeast"/>
        </w:trPr>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效益指标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社会效益指标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学生家庭经济负担</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有效降低</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按评判等级赋分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w:t>
            </w:r>
          </w:p>
        </w:tc>
      </w:tr>
      <w:tr>
        <w:tblPrEx>
          <w:tblCellMar>
            <w:top w:w="0" w:type="dxa"/>
            <w:left w:w="108" w:type="dxa"/>
            <w:bottom w:w="0" w:type="dxa"/>
            <w:right w:w="108" w:type="dxa"/>
          </w:tblCellMar>
        </w:tblPrEx>
        <w:trPr>
          <w:trHeight w:val="602" w:hRule="atLeast"/>
        </w:trPr>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满意度指标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满意度指标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家长满意度</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&gt;=95%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满意度赋分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说明材料,正式材料</w:t>
            </w:r>
          </w:p>
        </w:tc>
      </w:tr>
      <w:tr>
        <w:tblPrEx>
          <w:tblCellMar>
            <w:top w:w="0" w:type="dxa"/>
            <w:left w:w="108" w:type="dxa"/>
            <w:bottom w:w="0" w:type="dxa"/>
            <w:right w:w="108" w:type="dxa"/>
          </w:tblCellMar>
        </w:tblPrEx>
        <w:trPr>
          <w:trHeight w:val="602" w:hRule="atLeast"/>
        </w:trPr>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满意度指标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满意度指标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学生满意度</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&gt;=95%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满意度赋分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说明材料,正式材料</w:t>
            </w:r>
          </w:p>
        </w:tc>
      </w:tr>
    </w:tbl>
    <w:p>
      <w:pPr>
        <w:rPr>
          <w:rFonts w:ascii="仿宋_GB2312" w:hAnsi="仿宋_GB2312" w:eastAsia="仿宋_GB2312" w:cs="仿宋_GB2312"/>
          <w:b/>
          <w:kern w:val="0"/>
          <w:sz w:val="32"/>
          <w:szCs w:val="32"/>
        </w:rPr>
      </w:pPr>
      <w:r>
        <w:rPr>
          <w:rFonts w:hint="eastAsia" w:ascii="仿宋_GB2312" w:hAnsi="宋体" w:eastAsia="仿宋_GB2312" w:cs="宋体"/>
          <w:kern w:val="0"/>
          <w:sz w:val="32"/>
          <w:szCs w:val="32"/>
        </w:rPr>
        <w:br w:type="page"/>
      </w:r>
    </w:p>
    <w:tbl>
      <w:tblPr>
        <w:tblStyle w:val="9"/>
        <w:tblW w:w="5000" w:type="pct"/>
        <w:tblInd w:w="0" w:type="dxa"/>
        <w:tblLayout w:type="autofit"/>
        <w:tblCellMar>
          <w:top w:w="0" w:type="dxa"/>
          <w:left w:w="108" w:type="dxa"/>
          <w:bottom w:w="0" w:type="dxa"/>
          <w:right w:w="108" w:type="dxa"/>
        </w:tblCellMar>
      </w:tblPr>
      <w:tblGrid>
        <w:gridCol w:w="936"/>
        <w:gridCol w:w="937"/>
        <w:gridCol w:w="1072"/>
        <w:gridCol w:w="1253"/>
        <w:gridCol w:w="803"/>
        <w:gridCol w:w="1162"/>
        <w:gridCol w:w="847"/>
        <w:gridCol w:w="803"/>
        <w:gridCol w:w="709"/>
      </w:tblGrid>
      <w:tr>
        <w:tblPrEx>
          <w:tblCellMar>
            <w:top w:w="0" w:type="dxa"/>
            <w:left w:w="108" w:type="dxa"/>
            <w:bottom w:w="0" w:type="dxa"/>
            <w:right w:w="108" w:type="dxa"/>
          </w:tblCellMar>
        </w:tblPrEx>
        <w:trPr>
          <w:trHeight w:val="616" w:hRule="atLeast"/>
        </w:trPr>
        <w:tc>
          <w:tcPr>
            <w:tcW w:w="5000" w:type="pct"/>
            <w:gridSpan w:val="9"/>
            <w:tcBorders>
              <w:top w:val="nil"/>
              <w:left w:val="nil"/>
              <w:bottom w:val="nil"/>
              <w:right w:val="nil"/>
            </w:tcBorders>
            <w:noWrap w:val="0"/>
            <w:vAlign w:val="center"/>
          </w:tcPr>
          <w:p>
            <w:pPr>
              <w:autoSpaceDE w:val="0"/>
              <w:ind w:firstLine="482" w:firstLineChars="200"/>
              <w:jc w:val="center"/>
              <w:rPr>
                <w:rFonts w:ascii="宋体" w:hAnsi="宋体" w:cs="宋体"/>
                <w:b/>
                <w:bCs/>
                <w:color w:val="000000"/>
                <w:sz w:val="24"/>
              </w:rPr>
            </w:pPr>
            <w:r>
              <w:rPr>
                <w:rFonts w:hint="eastAsia" w:ascii="仿宋_GB2312" w:hAnsi="宋体" w:eastAsia="仿宋_GB2312" w:cs="仿宋_GB2312"/>
                <w:b/>
                <w:color w:val="000000"/>
                <w:kern w:val="0"/>
                <w:sz w:val="24"/>
                <w:lang w:bidi="ar"/>
              </w:rPr>
              <w:t>项  目  支  出  绩  效  目  标  表</w:t>
            </w:r>
          </w:p>
        </w:tc>
      </w:tr>
      <w:tr>
        <w:tblPrEx>
          <w:tblCellMar>
            <w:top w:w="0" w:type="dxa"/>
            <w:left w:w="108" w:type="dxa"/>
            <w:bottom w:w="0" w:type="dxa"/>
            <w:right w:w="108" w:type="dxa"/>
          </w:tblCellMar>
        </w:tblPrEx>
        <w:trPr>
          <w:trHeight w:val="356" w:hRule="atLeast"/>
        </w:trPr>
        <w:tc>
          <w:tcPr>
            <w:tcW w:w="5000" w:type="pct"/>
            <w:gridSpan w:val="9"/>
            <w:tcBorders>
              <w:top w:val="nil"/>
              <w:left w:val="nil"/>
              <w:bottom w:val="nil"/>
              <w:right w:val="nil"/>
            </w:tcBorders>
            <w:noWrap w:val="0"/>
            <w:vAlign w:val="center"/>
          </w:tcPr>
          <w:p>
            <w:pPr>
              <w:jc w:val="center"/>
              <w:rPr>
                <w:rFonts w:ascii="宋体" w:hAnsi="宋体" w:cs="宋体"/>
                <w:color w:val="000000"/>
                <w:szCs w:val="21"/>
              </w:rPr>
            </w:pPr>
            <w:r>
              <w:rPr>
                <w:rFonts w:hint="eastAsia" w:ascii="宋体" w:hAnsi="宋体" w:cs="宋体"/>
                <w:color w:val="000000"/>
                <w:sz w:val="20"/>
                <w:szCs w:val="20"/>
                <w:lang w:bidi="ar"/>
              </w:rPr>
              <w:t>(2023年）</w:t>
            </w:r>
          </w:p>
        </w:tc>
      </w:tr>
      <w:tr>
        <w:tblPrEx>
          <w:tblCellMar>
            <w:top w:w="0" w:type="dxa"/>
            <w:left w:w="108" w:type="dxa"/>
            <w:bottom w:w="0" w:type="dxa"/>
            <w:right w:w="108" w:type="dxa"/>
          </w:tblCellMar>
        </w:tblPrEx>
        <w:trPr>
          <w:trHeight w:val="288"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预算单位</w:t>
            </w:r>
          </w:p>
        </w:tc>
        <w:tc>
          <w:tcPr>
            <w:tcW w:w="3901" w:type="pct"/>
            <w:gridSpan w:val="7"/>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阿图什市阿湖乡中学</w:t>
            </w:r>
          </w:p>
        </w:tc>
      </w:tr>
      <w:tr>
        <w:tblPrEx>
          <w:tblCellMar>
            <w:top w:w="0" w:type="dxa"/>
            <w:left w:w="108" w:type="dxa"/>
            <w:bottom w:w="0" w:type="dxa"/>
            <w:right w:w="108" w:type="dxa"/>
          </w:tblCellMar>
        </w:tblPrEx>
        <w:trPr>
          <w:trHeight w:val="279"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项目名称</w:t>
            </w:r>
          </w:p>
        </w:tc>
        <w:tc>
          <w:tcPr>
            <w:tcW w:w="1834" w:type="pct"/>
            <w:gridSpan w:val="3"/>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kern w:val="0"/>
                <w:sz w:val="18"/>
                <w:szCs w:val="18"/>
                <w:lang w:bidi="ar"/>
              </w:rPr>
              <w:t>2023年城乡义务教育补助经费（家庭经济困难生生活补助）</w:t>
            </w:r>
          </w:p>
        </w:tc>
        <w:tc>
          <w:tcPr>
            <w:tcW w:w="1179" w:type="pct"/>
            <w:gridSpan w:val="2"/>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项目负责人</w:t>
            </w:r>
          </w:p>
        </w:tc>
        <w:tc>
          <w:tcPr>
            <w:tcW w:w="888" w:type="pct"/>
            <w:gridSpan w:val="2"/>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kern w:val="0"/>
                <w:sz w:val="18"/>
                <w:szCs w:val="18"/>
                <w:lang w:bidi="ar"/>
              </w:rPr>
              <w:t>海如拉·艾拉</w:t>
            </w:r>
          </w:p>
        </w:tc>
      </w:tr>
      <w:tr>
        <w:tblPrEx>
          <w:tblCellMar>
            <w:top w:w="0" w:type="dxa"/>
            <w:left w:w="108" w:type="dxa"/>
            <w:bottom w:w="0" w:type="dxa"/>
            <w:right w:w="108" w:type="dxa"/>
          </w:tblCellMar>
        </w:tblPrEx>
        <w:trPr>
          <w:trHeight w:val="681"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项目资金（万元）</w:t>
            </w:r>
          </w:p>
        </w:tc>
        <w:tc>
          <w:tcPr>
            <w:tcW w:w="629"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年度预算总额：</w:t>
            </w:r>
          </w:p>
        </w:tc>
        <w:tc>
          <w:tcPr>
            <w:tcW w:w="735"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11.94</w:t>
            </w:r>
          </w:p>
        </w:tc>
        <w:tc>
          <w:tcPr>
            <w:tcW w:w="471"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11.94</w:t>
            </w:r>
          </w:p>
        </w:tc>
        <w:tc>
          <w:tcPr>
            <w:tcW w:w="497"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888" w:type="pct"/>
            <w:gridSpan w:val="2"/>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0.00</w:t>
            </w:r>
          </w:p>
        </w:tc>
      </w:tr>
      <w:tr>
        <w:tblPrEx>
          <w:tblCellMar>
            <w:top w:w="0" w:type="dxa"/>
            <w:left w:w="108" w:type="dxa"/>
            <w:bottom w:w="0" w:type="dxa"/>
            <w:right w:w="108" w:type="dxa"/>
          </w:tblCellMar>
        </w:tblPrEx>
        <w:trPr>
          <w:trHeight w:val="997"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项目总体目标</w:t>
            </w:r>
          </w:p>
        </w:tc>
        <w:tc>
          <w:tcPr>
            <w:tcW w:w="3901" w:type="pct"/>
            <w:gridSpan w:val="7"/>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进一步地优化教育机构，促进教育公平，优化结构、优先保障、深化改革、强化管理，最终提高教育经费使用效益；到2023年底，进一步改善</w:t>
            </w:r>
            <w:r>
              <w:rPr>
                <w:rFonts w:hint="eastAsia" w:ascii="宋体" w:hAnsi="宋体" w:cs="宋体"/>
                <w:sz w:val="18"/>
                <w:szCs w:val="18"/>
                <w:lang w:eastAsia="zh-CN"/>
              </w:rPr>
              <w:t>学生</w:t>
            </w:r>
            <w:r>
              <w:rPr>
                <w:rFonts w:hint="eastAsia" w:ascii="宋体" w:hAnsi="宋体" w:cs="宋体"/>
                <w:sz w:val="18"/>
                <w:szCs w:val="18"/>
              </w:rPr>
              <w:t>营养状况，提高</w:t>
            </w:r>
            <w:r>
              <w:rPr>
                <w:rFonts w:hint="eastAsia" w:ascii="宋体" w:hAnsi="宋体" w:cs="宋体"/>
                <w:sz w:val="18"/>
                <w:szCs w:val="18"/>
                <w:lang w:eastAsia="zh-CN"/>
              </w:rPr>
              <w:t>学生</w:t>
            </w:r>
            <w:r>
              <w:rPr>
                <w:rFonts w:hint="eastAsia" w:ascii="宋体" w:hAnsi="宋体" w:cs="宋体"/>
                <w:sz w:val="18"/>
                <w:szCs w:val="18"/>
              </w:rPr>
              <w:t>健康水平，减轻家庭经济困难学生的经济负担。</w:t>
            </w:r>
          </w:p>
        </w:tc>
      </w:tr>
      <w:tr>
        <w:tblPrEx>
          <w:tblCellMar>
            <w:top w:w="0" w:type="dxa"/>
            <w:left w:w="108" w:type="dxa"/>
            <w:bottom w:w="0" w:type="dxa"/>
            <w:right w:w="108" w:type="dxa"/>
          </w:tblCellMar>
        </w:tblPrEx>
        <w:trPr>
          <w:trHeight w:val="626" w:hRule="atLeast"/>
        </w:trPr>
        <w:tc>
          <w:tcPr>
            <w:tcW w:w="5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一级指标</w:t>
            </w:r>
          </w:p>
        </w:tc>
        <w:tc>
          <w:tcPr>
            <w:tcW w:w="550"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二级指标</w:t>
            </w:r>
          </w:p>
        </w:tc>
        <w:tc>
          <w:tcPr>
            <w:tcW w:w="629"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三级指标</w:t>
            </w:r>
          </w:p>
        </w:tc>
        <w:tc>
          <w:tcPr>
            <w:tcW w:w="735"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指标值</w:t>
            </w:r>
          </w:p>
        </w:tc>
        <w:tc>
          <w:tcPr>
            <w:tcW w:w="471"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指标值设置依据</w:t>
            </w:r>
          </w:p>
        </w:tc>
        <w:tc>
          <w:tcPr>
            <w:tcW w:w="682"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上年完成值</w:t>
            </w:r>
          </w:p>
        </w:tc>
        <w:tc>
          <w:tcPr>
            <w:tcW w:w="497"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指标分值权重</w:t>
            </w:r>
          </w:p>
        </w:tc>
        <w:tc>
          <w:tcPr>
            <w:tcW w:w="471"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指标赋分规则</w:t>
            </w:r>
          </w:p>
        </w:tc>
        <w:tc>
          <w:tcPr>
            <w:tcW w:w="418"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佐证资料</w:t>
            </w:r>
          </w:p>
        </w:tc>
      </w:tr>
      <w:tr>
        <w:tblPrEx>
          <w:tblCellMar>
            <w:top w:w="0" w:type="dxa"/>
            <w:left w:w="108" w:type="dxa"/>
            <w:bottom w:w="0" w:type="dxa"/>
            <w:right w:w="108" w:type="dxa"/>
          </w:tblCellMar>
        </w:tblPrEx>
        <w:trPr>
          <w:trHeight w:val="602" w:hRule="atLeast"/>
        </w:trPr>
        <w:tc>
          <w:tcPr>
            <w:tcW w:w="549"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sz w:val="18"/>
              </w:rPr>
              <w:t>产出指标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质量指标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城乡义务教育</w:t>
            </w:r>
            <w:r>
              <w:rPr>
                <w:rFonts w:hint="eastAsia" w:ascii="宋体" w:hAnsi="宋体" w:cs="宋体"/>
                <w:sz w:val="18"/>
                <w:szCs w:val="18"/>
                <w:lang w:eastAsia="zh-CN"/>
              </w:rPr>
              <w:t>学生</w:t>
            </w:r>
            <w:r>
              <w:rPr>
                <w:rFonts w:hint="eastAsia" w:ascii="宋体" w:hAnsi="宋体" w:cs="宋体"/>
                <w:sz w:val="18"/>
                <w:szCs w:val="18"/>
              </w:rPr>
              <w:t>政策学生覆盖率</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w:t>
            </w:r>
          </w:p>
        </w:tc>
      </w:tr>
      <w:tr>
        <w:tblPrEx>
          <w:tblCellMar>
            <w:top w:w="0" w:type="dxa"/>
            <w:left w:w="108" w:type="dxa"/>
            <w:bottom w:w="0" w:type="dxa"/>
            <w:right w:w="108" w:type="dxa"/>
          </w:tblCellMar>
        </w:tblPrEx>
        <w:trPr>
          <w:trHeight w:val="602" w:hRule="atLeast"/>
        </w:trPr>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550"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sz w:val="18"/>
              </w:rPr>
              <w:t>时效指标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资金按期拨付率</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w:t>
            </w:r>
          </w:p>
        </w:tc>
      </w:tr>
      <w:tr>
        <w:tblPrEx>
          <w:tblCellMar>
            <w:top w:w="0" w:type="dxa"/>
            <w:left w:w="108" w:type="dxa"/>
            <w:bottom w:w="0" w:type="dxa"/>
            <w:right w:w="108" w:type="dxa"/>
          </w:tblCellMar>
        </w:tblPrEx>
        <w:trPr>
          <w:trHeight w:val="602" w:hRule="atLeast"/>
        </w:trPr>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550"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2023年12月前完成率</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w:t>
            </w:r>
          </w:p>
        </w:tc>
      </w:tr>
      <w:tr>
        <w:tblPrEx>
          <w:tblCellMar>
            <w:top w:w="0" w:type="dxa"/>
            <w:left w:w="108" w:type="dxa"/>
            <w:bottom w:w="0" w:type="dxa"/>
            <w:right w:w="108" w:type="dxa"/>
          </w:tblCellMar>
        </w:tblPrEx>
        <w:trPr>
          <w:trHeight w:val="602" w:hRule="atLeast"/>
        </w:trPr>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成本指标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经济成本指标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初中</w:t>
            </w:r>
            <w:r>
              <w:rPr>
                <w:rFonts w:hint="eastAsia" w:ascii="宋体" w:hAnsi="宋体" w:cs="宋体"/>
                <w:sz w:val="18"/>
                <w:szCs w:val="18"/>
                <w:lang w:eastAsia="zh-CN"/>
              </w:rPr>
              <w:t>学生</w:t>
            </w:r>
            <w:r>
              <w:rPr>
                <w:rFonts w:hint="eastAsia" w:ascii="宋体" w:hAnsi="宋体" w:cs="宋体"/>
                <w:sz w:val="18"/>
                <w:szCs w:val="18"/>
              </w:rPr>
              <w:t>补助标准</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750元/生/年</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w:t>
            </w:r>
          </w:p>
        </w:tc>
      </w:tr>
      <w:tr>
        <w:tblPrEx>
          <w:tblCellMar>
            <w:top w:w="0" w:type="dxa"/>
            <w:left w:w="108" w:type="dxa"/>
            <w:bottom w:w="0" w:type="dxa"/>
            <w:right w:w="108" w:type="dxa"/>
          </w:tblCellMar>
        </w:tblPrEx>
        <w:trPr>
          <w:trHeight w:val="602" w:hRule="atLeast"/>
        </w:trPr>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效益指标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社会效益指标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学生家庭经济负担</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有效降低</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按评判等级赋分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w:t>
            </w:r>
          </w:p>
        </w:tc>
      </w:tr>
      <w:tr>
        <w:tblPrEx>
          <w:tblCellMar>
            <w:top w:w="0" w:type="dxa"/>
            <w:left w:w="108" w:type="dxa"/>
            <w:bottom w:w="0" w:type="dxa"/>
            <w:right w:w="108" w:type="dxa"/>
          </w:tblCellMar>
        </w:tblPrEx>
        <w:trPr>
          <w:trHeight w:val="602" w:hRule="atLeast"/>
        </w:trPr>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满意度指标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满意度指标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家长满意度</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&gt;=95%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满意度赋分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说明材料,正式材料</w:t>
            </w:r>
          </w:p>
        </w:tc>
      </w:tr>
      <w:tr>
        <w:tblPrEx>
          <w:tblCellMar>
            <w:top w:w="0" w:type="dxa"/>
            <w:left w:w="108" w:type="dxa"/>
            <w:bottom w:w="0" w:type="dxa"/>
            <w:right w:w="108" w:type="dxa"/>
          </w:tblCellMar>
        </w:tblPrEx>
        <w:trPr>
          <w:trHeight w:val="602" w:hRule="atLeast"/>
        </w:trPr>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满意度指标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满意度指标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学生满意度</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&gt;=95%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满意度赋分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说明材料,正式材料</w:t>
            </w:r>
          </w:p>
        </w:tc>
      </w:tr>
    </w:tbl>
    <w:p>
      <w:pPr>
        <w:rPr>
          <w:rFonts w:ascii="仿宋_GB2312" w:hAnsi="仿宋_GB2312" w:eastAsia="仿宋_GB2312" w:cs="仿宋_GB2312"/>
          <w:b/>
          <w:kern w:val="0"/>
          <w:sz w:val="32"/>
          <w:szCs w:val="32"/>
        </w:rPr>
      </w:pPr>
      <w:r>
        <w:rPr>
          <w:rFonts w:hint="eastAsia" w:ascii="仿宋_GB2312" w:hAnsi="宋体" w:eastAsia="仿宋_GB2312" w:cs="宋体"/>
          <w:kern w:val="0"/>
          <w:sz w:val="32"/>
          <w:szCs w:val="32"/>
        </w:rPr>
        <w:br w:type="page"/>
      </w:r>
    </w:p>
    <w:tbl>
      <w:tblPr>
        <w:tblStyle w:val="9"/>
        <w:tblW w:w="5000" w:type="pct"/>
        <w:tblInd w:w="0" w:type="dxa"/>
        <w:tblLayout w:type="autofit"/>
        <w:tblCellMar>
          <w:top w:w="0" w:type="dxa"/>
          <w:left w:w="108" w:type="dxa"/>
          <w:bottom w:w="0" w:type="dxa"/>
          <w:right w:w="108" w:type="dxa"/>
        </w:tblCellMar>
      </w:tblPr>
      <w:tblGrid>
        <w:gridCol w:w="936"/>
        <w:gridCol w:w="937"/>
        <w:gridCol w:w="1072"/>
        <w:gridCol w:w="1253"/>
        <w:gridCol w:w="803"/>
        <w:gridCol w:w="1162"/>
        <w:gridCol w:w="847"/>
        <w:gridCol w:w="803"/>
        <w:gridCol w:w="709"/>
      </w:tblGrid>
      <w:tr>
        <w:tblPrEx>
          <w:tblCellMar>
            <w:top w:w="0" w:type="dxa"/>
            <w:left w:w="108" w:type="dxa"/>
            <w:bottom w:w="0" w:type="dxa"/>
            <w:right w:w="108" w:type="dxa"/>
          </w:tblCellMar>
        </w:tblPrEx>
        <w:trPr>
          <w:trHeight w:val="616" w:hRule="atLeast"/>
        </w:trPr>
        <w:tc>
          <w:tcPr>
            <w:tcW w:w="5000" w:type="pct"/>
            <w:gridSpan w:val="9"/>
            <w:tcBorders>
              <w:top w:val="nil"/>
              <w:left w:val="nil"/>
              <w:bottom w:val="nil"/>
              <w:right w:val="nil"/>
            </w:tcBorders>
            <w:noWrap w:val="0"/>
            <w:vAlign w:val="center"/>
          </w:tcPr>
          <w:p>
            <w:pPr>
              <w:autoSpaceDE w:val="0"/>
              <w:ind w:firstLine="482" w:firstLineChars="200"/>
              <w:jc w:val="center"/>
              <w:rPr>
                <w:rFonts w:ascii="宋体" w:hAnsi="宋体" w:cs="宋体"/>
                <w:b/>
                <w:bCs/>
                <w:color w:val="000000"/>
                <w:sz w:val="24"/>
              </w:rPr>
            </w:pPr>
            <w:r>
              <w:rPr>
                <w:rFonts w:hint="eastAsia" w:ascii="仿宋_GB2312" w:hAnsi="宋体" w:eastAsia="仿宋_GB2312" w:cs="仿宋_GB2312"/>
                <w:b/>
                <w:color w:val="000000"/>
                <w:kern w:val="0"/>
                <w:sz w:val="24"/>
                <w:lang w:bidi="ar"/>
              </w:rPr>
              <w:t>项  目  支  出  绩  效  目  标  表</w:t>
            </w:r>
          </w:p>
        </w:tc>
      </w:tr>
      <w:tr>
        <w:tblPrEx>
          <w:tblCellMar>
            <w:top w:w="0" w:type="dxa"/>
            <w:left w:w="108" w:type="dxa"/>
            <w:bottom w:w="0" w:type="dxa"/>
            <w:right w:w="108" w:type="dxa"/>
          </w:tblCellMar>
        </w:tblPrEx>
        <w:trPr>
          <w:trHeight w:val="356" w:hRule="atLeast"/>
        </w:trPr>
        <w:tc>
          <w:tcPr>
            <w:tcW w:w="5000" w:type="pct"/>
            <w:gridSpan w:val="9"/>
            <w:tcBorders>
              <w:top w:val="nil"/>
              <w:left w:val="nil"/>
              <w:bottom w:val="nil"/>
              <w:right w:val="nil"/>
            </w:tcBorders>
            <w:noWrap w:val="0"/>
            <w:vAlign w:val="center"/>
          </w:tcPr>
          <w:p>
            <w:pPr>
              <w:jc w:val="center"/>
              <w:rPr>
                <w:rFonts w:ascii="宋体" w:hAnsi="宋体" w:cs="宋体"/>
                <w:color w:val="000000"/>
                <w:szCs w:val="21"/>
              </w:rPr>
            </w:pPr>
            <w:r>
              <w:rPr>
                <w:rFonts w:hint="eastAsia" w:ascii="宋体" w:hAnsi="宋体" w:cs="宋体"/>
                <w:color w:val="000000"/>
                <w:sz w:val="20"/>
                <w:szCs w:val="20"/>
                <w:lang w:bidi="ar"/>
              </w:rPr>
              <w:t>(2023年）</w:t>
            </w:r>
          </w:p>
        </w:tc>
      </w:tr>
      <w:tr>
        <w:tblPrEx>
          <w:tblCellMar>
            <w:top w:w="0" w:type="dxa"/>
            <w:left w:w="108" w:type="dxa"/>
            <w:bottom w:w="0" w:type="dxa"/>
            <w:right w:w="108" w:type="dxa"/>
          </w:tblCellMar>
        </w:tblPrEx>
        <w:trPr>
          <w:trHeight w:val="288"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预算单位</w:t>
            </w:r>
          </w:p>
        </w:tc>
        <w:tc>
          <w:tcPr>
            <w:tcW w:w="3901" w:type="pct"/>
            <w:gridSpan w:val="7"/>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阿图什市阿湖乡中学</w:t>
            </w:r>
          </w:p>
        </w:tc>
      </w:tr>
      <w:tr>
        <w:tblPrEx>
          <w:tblCellMar>
            <w:top w:w="0" w:type="dxa"/>
            <w:left w:w="108" w:type="dxa"/>
            <w:bottom w:w="0" w:type="dxa"/>
            <w:right w:w="108" w:type="dxa"/>
          </w:tblCellMar>
        </w:tblPrEx>
        <w:trPr>
          <w:trHeight w:val="279"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项目名称</w:t>
            </w:r>
          </w:p>
        </w:tc>
        <w:tc>
          <w:tcPr>
            <w:tcW w:w="1834" w:type="pct"/>
            <w:gridSpan w:val="3"/>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kern w:val="0"/>
                <w:sz w:val="18"/>
                <w:szCs w:val="18"/>
                <w:lang w:bidi="ar"/>
              </w:rPr>
              <w:t>班主任津贴补贴项目</w:t>
            </w:r>
          </w:p>
        </w:tc>
        <w:tc>
          <w:tcPr>
            <w:tcW w:w="1179" w:type="pct"/>
            <w:gridSpan w:val="2"/>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项目负责人</w:t>
            </w:r>
          </w:p>
        </w:tc>
        <w:tc>
          <w:tcPr>
            <w:tcW w:w="888" w:type="pct"/>
            <w:gridSpan w:val="2"/>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kern w:val="0"/>
                <w:sz w:val="18"/>
                <w:szCs w:val="18"/>
                <w:lang w:bidi="ar"/>
              </w:rPr>
              <w:t>海如拉·艾拉</w:t>
            </w:r>
          </w:p>
        </w:tc>
      </w:tr>
      <w:tr>
        <w:tblPrEx>
          <w:tblCellMar>
            <w:top w:w="0" w:type="dxa"/>
            <w:left w:w="108" w:type="dxa"/>
            <w:bottom w:w="0" w:type="dxa"/>
            <w:right w:w="108" w:type="dxa"/>
          </w:tblCellMar>
        </w:tblPrEx>
        <w:trPr>
          <w:trHeight w:val="681"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项目资金（万元）</w:t>
            </w:r>
          </w:p>
        </w:tc>
        <w:tc>
          <w:tcPr>
            <w:tcW w:w="629"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年度预算总额：</w:t>
            </w:r>
          </w:p>
        </w:tc>
        <w:tc>
          <w:tcPr>
            <w:tcW w:w="735"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2.64</w:t>
            </w:r>
          </w:p>
        </w:tc>
        <w:tc>
          <w:tcPr>
            <w:tcW w:w="471"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2.64</w:t>
            </w:r>
          </w:p>
        </w:tc>
        <w:tc>
          <w:tcPr>
            <w:tcW w:w="497"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888" w:type="pct"/>
            <w:gridSpan w:val="2"/>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0.00</w:t>
            </w:r>
          </w:p>
        </w:tc>
      </w:tr>
      <w:tr>
        <w:tblPrEx>
          <w:tblCellMar>
            <w:top w:w="0" w:type="dxa"/>
            <w:left w:w="108" w:type="dxa"/>
            <w:bottom w:w="0" w:type="dxa"/>
            <w:right w:w="108" w:type="dxa"/>
          </w:tblCellMar>
        </w:tblPrEx>
        <w:trPr>
          <w:trHeight w:val="997"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项目总体目标</w:t>
            </w:r>
          </w:p>
        </w:tc>
        <w:tc>
          <w:tcPr>
            <w:tcW w:w="3901" w:type="pct"/>
            <w:gridSpan w:val="7"/>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通过提高高校班主任、辅导员待遇，有效调动其工作积极性，为稳定提高思政工作队伍，进一步加强和改进学生思想政治教育工作，确保高校安全稳定提供了人才、经费和保障机制。</w:t>
            </w:r>
          </w:p>
        </w:tc>
      </w:tr>
      <w:tr>
        <w:tblPrEx>
          <w:tblCellMar>
            <w:top w:w="0" w:type="dxa"/>
            <w:left w:w="108" w:type="dxa"/>
            <w:bottom w:w="0" w:type="dxa"/>
            <w:right w:w="108" w:type="dxa"/>
          </w:tblCellMar>
        </w:tblPrEx>
        <w:trPr>
          <w:trHeight w:val="626" w:hRule="atLeast"/>
        </w:trPr>
        <w:tc>
          <w:tcPr>
            <w:tcW w:w="5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一级指标</w:t>
            </w:r>
          </w:p>
        </w:tc>
        <w:tc>
          <w:tcPr>
            <w:tcW w:w="550"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二级指标</w:t>
            </w:r>
          </w:p>
        </w:tc>
        <w:tc>
          <w:tcPr>
            <w:tcW w:w="629"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三级指标</w:t>
            </w:r>
          </w:p>
        </w:tc>
        <w:tc>
          <w:tcPr>
            <w:tcW w:w="735"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指标值</w:t>
            </w:r>
          </w:p>
        </w:tc>
        <w:tc>
          <w:tcPr>
            <w:tcW w:w="471"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指标值设置依据</w:t>
            </w:r>
          </w:p>
        </w:tc>
        <w:tc>
          <w:tcPr>
            <w:tcW w:w="682"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上年完成值</w:t>
            </w:r>
          </w:p>
        </w:tc>
        <w:tc>
          <w:tcPr>
            <w:tcW w:w="497"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指标分值权重</w:t>
            </w:r>
          </w:p>
        </w:tc>
        <w:tc>
          <w:tcPr>
            <w:tcW w:w="471"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指标赋分规则</w:t>
            </w:r>
          </w:p>
        </w:tc>
        <w:tc>
          <w:tcPr>
            <w:tcW w:w="418"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佐证资料</w:t>
            </w:r>
          </w:p>
        </w:tc>
      </w:tr>
      <w:tr>
        <w:tblPrEx>
          <w:tblCellMar>
            <w:top w:w="0" w:type="dxa"/>
            <w:left w:w="108" w:type="dxa"/>
            <w:bottom w:w="0" w:type="dxa"/>
            <w:right w:w="108" w:type="dxa"/>
          </w:tblCellMar>
        </w:tblPrEx>
        <w:trPr>
          <w:trHeight w:val="602" w:hRule="atLeast"/>
        </w:trPr>
        <w:tc>
          <w:tcPr>
            <w:tcW w:w="549"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sz w:val="18"/>
              </w:rPr>
              <w:t>产出指标</w:t>
            </w:r>
          </w:p>
        </w:tc>
        <w:tc>
          <w:tcPr>
            <w:tcW w:w="550"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sz w:val="18"/>
              </w:rPr>
              <w:t>数量指标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在校学生数</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=922人</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计划标准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8</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w:t>
            </w:r>
          </w:p>
        </w:tc>
      </w:tr>
      <w:tr>
        <w:tblPrEx>
          <w:tblCellMar>
            <w:top w:w="0" w:type="dxa"/>
            <w:left w:w="108" w:type="dxa"/>
            <w:bottom w:w="0" w:type="dxa"/>
            <w:right w:w="108" w:type="dxa"/>
          </w:tblCellMar>
        </w:tblPrEx>
        <w:trPr>
          <w:trHeight w:val="602" w:hRule="atLeast"/>
        </w:trPr>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550"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班主任、辅导员人数</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=28人</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计划标准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8</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w:t>
            </w:r>
          </w:p>
        </w:tc>
      </w:tr>
      <w:tr>
        <w:tblPrEx>
          <w:tblCellMar>
            <w:top w:w="0" w:type="dxa"/>
            <w:left w:w="108" w:type="dxa"/>
            <w:bottom w:w="0" w:type="dxa"/>
            <w:right w:w="108" w:type="dxa"/>
          </w:tblCellMar>
        </w:tblPrEx>
        <w:trPr>
          <w:trHeight w:val="602" w:hRule="atLeast"/>
        </w:trPr>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550"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补贴月数</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=10个月</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计划标准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8</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w:t>
            </w:r>
          </w:p>
        </w:tc>
      </w:tr>
      <w:tr>
        <w:tblPrEx>
          <w:tblCellMar>
            <w:top w:w="0" w:type="dxa"/>
            <w:left w:w="108" w:type="dxa"/>
            <w:bottom w:w="0" w:type="dxa"/>
            <w:right w:w="108" w:type="dxa"/>
          </w:tblCellMar>
        </w:tblPrEx>
        <w:trPr>
          <w:trHeight w:val="602" w:hRule="atLeast"/>
        </w:trPr>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质量指标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补助覆盖率</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8</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w:t>
            </w:r>
          </w:p>
        </w:tc>
      </w:tr>
      <w:tr>
        <w:tblPrEx>
          <w:tblCellMar>
            <w:top w:w="0" w:type="dxa"/>
            <w:left w:w="108" w:type="dxa"/>
            <w:bottom w:w="0" w:type="dxa"/>
            <w:right w:w="108" w:type="dxa"/>
          </w:tblCellMar>
        </w:tblPrEx>
        <w:trPr>
          <w:trHeight w:val="602" w:hRule="atLeast"/>
        </w:trPr>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时效指标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资金按拨付率</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8</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w:t>
            </w:r>
          </w:p>
        </w:tc>
      </w:tr>
      <w:tr>
        <w:tblPrEx>
          <w:tblCellMar>
            <w:top w:w="0" w:type="dxa"/>
            <w:left w:w="108" w:type="dxa"/>
            <w:bottom w:w="0" w:type="dxa"/>
            <w:right w:w="108" w:type="dxa"/>
          </w:tblCellMar>
        </w:tblPrEx>
        <w:trPr>
          <w:trHeight w:val="602" w:hRule="atLeast"/>
        </w:trPr>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成本指标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经济成本指标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班主任、辅导员补贴标准</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=1200元/人/年</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w:t>
            </w:r>
          </w:p>
        </w:tc>
      </w:tr>
      <w:tr>
        <w:tblPrEx>
          <w:tblCellMar>
            <w:top w:w="0" w:type="dxa"/>
            <w:left w:w="108" w:type="dxa"/>
            <w:bottom w:w="0" w:type="dxa"/>
            <w:right w:w="108" w:type="dxa"/>
          </w:tblCellMar>
        </w:tblPrEx>
        <w:trPr>
          <w:trHeight w:val="602" w:hRule="atLeast"/>
        </w:trPr>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效益指标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社会效益指标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班主任工作积极性</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逐步提高</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按评判等级赋分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说明材料</w:t>
            </w:r>
          </w:p>
        </w:tc>
      </w:tr>
      <w:tr>
        <w:tblPrEx>
          <w:tblCellMar>
            <w:top w:w="0" w:type="dxa"/>
            <w:left w:w="108" w:type="dxa"/>
            <w:bottom w:w="0" w:type="dxa"/>
            <w:right w:w="108" w:type="dxa"/>
          </w:tblCellMar>
        </w:tblPrEx>
        <w:trPr>
          <w:trHeight w:val="602" w:hRule="atLeast"/>
        </w:trPr>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满意度指标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满意度指标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班主任、辅导员满意率</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&gt;=95%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满意度赋分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说明材料</w:t>
            </w:r>
          </w:p>
        </w:tc>
      </w:tr>
    </w:tbl>
    <w:p>
      <w:pPr>
        <w:rPr>
          <w:rFonts w:ascii="仿宋_GB2312" w:hAnsi="仿宋_GB2312" w:eastAsia="仿宋_GB2312" w:cs="仿宋_GB2312"/>
          <w:b/>
          <w:kern w:val="0"/>
          <w:sz w:val="32"/>
          <w:szCs w:val="32"/>
        </w:rPr>
      </w:pPr>
      <w:r>
        <w:rPr>
          <w:rFonts w:hint="eastAsia" w:ascii="仿宋_GB2312" w:hAnsi="宋体" w:eastAsia="仿宋_GB2312" w:cs="宋体"/>
          <w:kern w:val="0"/>
          <w:sz w:val="32"/>
          <w:szCs w:val="32"/>
        </w:rPr>
        <w:br w:type="page"/>
      </w:r>
    </w:p>
    <w:tbl>
      <w:tblPr>
        <w:tblStyle w:val="9"/>
        <w:tblW w:w="5000" w:type="pct"/>
        <w:tblInd w:w="0" w:type="dxa"/>
        <w:tblLayout w:type="autofit"/>
        <w:tblCellMar>
          <w:top w:w="0" w:type="dxa"/>
          <w:left w:w="108" w:type="dxa"/>
          <w:bottom w:w="0" w:type="dxa"/>
          <w:right w:w="108" w:type="dxa"/>
        </w:tblCellMar>
      </w:tblPr>
      <w:tblGrid>
        <w:gridCol w:w="936"/>
        <w:gridCol w:w="937"/>
        <w:gridCol w:w="1072"/>
        <w:gridCol w:w="1253"/>
        <w:gridCol w:w="803"/>
        <w:gridCol w:w="1162"/>
        <w:gridCol w:w="847"/>
        <w:gridCol w:w="803"/>
        <w:gridCol w:w="709"/>
      </w:tblGrid>
      <w:tr>
        <w:tblPrEx>
          <w:tblCellMar>
            <w:top w:w="0" w:type="dxa"/>
            <w:left w:w="108" w:type="dxa"/>
            <w:bottom w:w="0" w:type="dxa"/>
            <w:right w:w="108" w:type="dxa"/>
          </w:tblCellMar>
        </w:tblPrEx>
        <w:trPr>
          <w:trHeight w:val="616" w:hRule="atLeast"/>
        </w:trPr>
        <w:tc>
          <w:tcPr>
            <w:tcW w:w="5000" w:type="pct"/>
            <w:gridSpan w:val="9"/>
            <w:tcBorders>
              <w:top w:val="nil"/>
              <w:left w:val="nil"/>
              <w:bottom w:val="nil"/>
              <w:right w:val="nil"/>
            </w:tcBorders>
            <w:noWrap w:val="0"/>
            <w:vAlign w:val="center"/>
          </w:tcPr>
          <w:p>
            <w:pPr>
              <w:autoSpaceDE w:val="0"/>
              <w:ind w:firstLine="482" w:firstLineChars="200"/>
              <w:jc w:val="center"/>
              <w:rPr>
                <w:rFonts w:ascii="宋体" w:hAnsi="宋体" w:cs="宋体"/>
                <w:b/>
                <w:bCs/>
                <w:color w:val="000000"/>
                <w:sz w:val="24"/>
              </w:rPr>
            </w:pPr>
            <w:r>
              <w:rPr>
                <w:rFonts w:hint="eastAsia" w:ascii="仿宋_GB2312" w:hAnsi="宋体" w:eastAsia="仿宋_GB2312" w:cs="仿宋_GB2312"/>
                <w:b/>
                <w:color w:val="000000"/>
                <w:kern w:val="0"/>
                <w:sz w:val="24"/>
                <w:lang w:bidi="ar"/>
              </w:rPr>
              <w:t>项  目  支  出  绩  效  目  标  表</w:t>
            </w:r>
          </w:p>
        </w:tc>
      </w:tr>
      <w:tr>
        <w:tblPrEx>
          <w:tblCellMar>
            <w:top w:w="0" w:type="dxa"/>
            <w:left w:w="108" w:type="dxa"/>
            <w:bottom w:w="0" w:type="dxa"/>
            <w:right w:w="108" w:type="dxa"/>
          </w:tblCellMar>
        </w:tblPrEx>
        <w:trPr>
          <w:trHeight w:val="356" w:hRule="atLeast"/>
        </w:trPr>
        <w:tc>
          <w:tcPr>
            <w:tcW w:w="5000" w:type="pct"/>
            <w:gridSpan w:val="9"/>
            <w:tcBorders>
              <w:top w:val="nil"/>
              <w:left w:val="nil"/>
              <w:bottom w:val="nil"/>
              <w:right w:val="nil"/>
            </w:tcBorders>
            <w:noWrap w:val="0"/>
            <w:vAlign w:val="center"/>
          </w:tcPr>
          <w:p>
            <w:pPr>
              <w:jc w:val="center"/>
              <w:rPr>
                <w:rFonts w:ascii="宋体" w:hAnsi="宋体" w:cs="宋体"/>
                <w:color w:val="000000"/>
                <w:szCs w:val="21"/>
              </w:rPr>
            </w:pPr>
            <w:r>
              <w:rPr>
                <w:rFonts w:hint="eastAsia" w:ascii="宋体" w:hAnsi="宋体" w:cs="宋体"/>
                <w:color w:val="000000"/>
                <w:sz w:val="20"/>
                <w:szCs w:val="20"/>
                <w:lang w:bidi="ar"/>
              </w:rPr>
              <w:t>(2023年）</w:t>
            </w:r>
          </w:p>
        </w:tc>
      </w:tr>
      <w:tr>
        <w:tblPrEx>
          <w:tblCellMar>
            <w:top w:w="0" w:type="dxa"/>
            <w:left w:w="108" w:type="dxa"/>
            <w:bottom w:w="0" w:type="dxa"/>
            <w:right w:w="108" w:type="dxa"/>
          </w:tblCellMar>
        </w:tblPrEx>
        <w:trPr>
          <w:trHeight w:val="288"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预算单位</w:t>
            </w:r>
          </w:p>
        </w:tc>
        <w:tc>
          <w:tcPr>
            <w:tcW w:w="3901" w:type="pct"/>
            <w:gridSpan w:val="7"/>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阿图什市阿湖乡中学</w:t>
            </w:r>
          </w:p>
        </w:tc>
      </w:tr>
      <w:tr>
        <w:tblPrEx>
          <w:tblCellMar>
            <w:top w:w="0" w:type="dxa"/>
            <w:left w:w="108" w:type="dxa"/>
            <w:bottom w:w="0" w:type="dxa"/>
            <w:right w:w="108" w:type="dxa"/>
          </w:tblCellMar>
        </w:tblPrEx>
        <w:trPr>
          <w:trHeight w:val="279"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项目名称</w:t>
            </w:r>
          </w:p>
        </w:tc>
        <w:tc>
          <w:tcPr>
            <w:tcW w:w="1834" w:type="pct"/>
            <w:gridSpan w:val="3"/>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kern w:val="0"/>
                <w:sz w:val="18"/>
                <w:szCs w:val="18"/>
                <w:lang w:bidi="ar"/>
              </w:rPr>
              <w:t>2023年城乡义务教育补助经费（营养餐）</w:t>
            </w:r>
          </w:p>
        </w:tc>
        <w:tc>
          <w:tcPr>
            <w:tcW w:w="1179" w:type="pct"/>
            <w:gridSpan w:val="2"/>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项目负责人</w:t>
            </w:r>
          </w:p>
        </w:tc>
        <w:tc>
          <w:tcPr>
            <w:tcW w:w="888" w:type="pct"/>
            <w:gridSpan w:val="2"/>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kern w:val="0"/>
                <w:sz w:val="18"/>
                <w:szCs w:val="18"/>
                <w:lang w:bidi="ar"/>
              </w:rPr>
              <w:t>海如拉·艾拉</w:t>
            </w:r>
          </w:p>
        </w:tc>
      </w:tr>
      <w:tr>
        <w:tblPrEx>
          <w:tblCellMar>
            <w:top w:w="0" w:type="dxa"/>
            <w:left w:w="108" w:type="dxa"/>
            <w:bottom w:w="0" w:type="dxa"/>
            <w:right w:w="108" w:type="dxa"/>
          </w:tblCellMar>
        </w:tblPrEx>
        <w:trPr>
          <w:trHeight w:val="681"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项目资金（万元）</w:t>
            </w:r>
          </w:p>
        </w:tc>
        <w:tc>
          <w:tcPr>
            <w:tcW w:w="629"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年度预算总额：</w:t>
            </w:r>
          </w:p>
        </w:tc>
        <w:tc>
          <w:tcPr>
            <w:tcW w:w="735"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79.21</w:t>
            </w:r>
          </w:p>
        </w:tc>
        <w:tc>
          <w:tcPr>
            <w:tcW w:w="471"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79.21</w:t>
            </w:r>
          </w:p>
        </w:tc>
        <w:tc>
          <w:tcPr>
            <w:tcW w:w="497"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888" w:type="pct"/>
            <w:gridSpan w:val="2"/>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0.00</w:t>
            </w:r>
          </w:p>
        </w:tc>
      </w:tr>
      <w:tr>
        <w:tblPrEx>
          <w:tblCellMar>
            <w:top w:w="0" w:type="dxa"/>
            <w:left w:w="108" w:type="dxa"/>
            <w:bottom w:w="0" w:type="dxa"/>
            <w:right w:w="108" w:type="dxa"/>
          </w:tblCellMar>
        </w:tblPrEx>
        <w:trPr>
          <w:trHeight w:val="997" w:hRule="atLeast"/>
        </w:trPr>
        <w:tc>
          <w:tcPr>
            <w:tcW w:w="1099" w:type="pct"/>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项目总体目标</w:t>
            </w:r>
          </w:p>
        </w:tc>
        <w:tc>
          <w:tcPr>
            <w:tcW w:w="3901" w:type="pct"/>
            <w:gridSpan w:val="7"/>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color w:val="000000"/>
                <w:sz w:val="18"/>
                <w:szCs w:val="18"/>
              </w:rPr>
            </w:pPr>
            <w:r>
              <w:rPr>
                <w:rFonts w:hint="eastAsia" w:ascii="宋体" w:hAnsi="宋体" w:cs="宋体"/>
                <w:sz w:val="18"/>
                <w:szCs w:val="18"/>
              </w:rPr>
              <w:t>落实城乡义务教育生均公用经费基准定额，由中央与地方按规定比例予以分担，为义务教育阶段学校正常运转、完成教育教学活动和其他日常工作提供保障，实施农村义务教育学生营养改善计划。</w:t>
            </w:r>
          </w:p>
        </w:tc>
      </w:tr>
      <w:tr>
        <w:tblPrEx>
          <w:tblCellMar>
            <w:top w:w="0" w:type="dxa"/>
            <w:left w:w="108" w:type="dxa"/>
            <w:bottom w:w="0" w:type="dxa"/>
            <w:right w:w="108" w:type="dxa"/>
          </w:tblCellMar>
        </w:tblPrEx>
        <w:trPr>
          <w:trHeight w:val="626" w:hRule="atLeast"/>
        </w:trPr>
        <w:tc>
          <w:tcPr>
            <w:tcW w:w="54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一级指标</w:t>
            </w:r>
          </w:p>
        </w:tc>
        <w:tc>
          <w:tcPr>
            <w:tcW w:w="550"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二级指标</w:t>
            </w:r>
          </w:p>
        </w:tc>
        <w:tc>
          <w:tcPr>
            <w:tcW w:w="629"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三级指标</w:t>
            </w:r>
          </w:p>
        </w:tc>
        <w:tc>
          <w:tcPr>
            <w:tcW w:w="735"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指标值</w:t>
            </w:r>
          </w:p>
        </w:tc>
        <w:tc>
          <w:tcPr>
            <w:tcW w:w="471"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指标值设置依据</w:t>
            </w:r>
          </w:p>
        </w:tc>
        <w:tc>
          <w:tcPr>
            <w:tcW w:w="682"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上年完成值</w:t>
            </w:r>
          </w:p>
        </w:tc>
        <w:tc>
          <w:tcPr>
            <w:tcW w:w="497"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指标分值权重</w:t>
            </w:r>
          </w:p>
        </w:tc>
        <w:tc>
          <w:tcPr>
            <w:tcW w:w="471"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指标赋分规则</w:t>
            </w:r>
          </w:p>
        </w:tc>
        <w:tc>
          <w:tcPr>
            <w:tcW w:w="418" w:type="pct"/>
            <w:tcBorders>
              <w:top w:val="single" w:color="000000" w:sz="4" w:space="0"/>
              <w:left w:val="nil"/>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佐证资料</w:t>
            </w:r>
          </w:p>
        </w:tc>
      </w:tr>
      <w:tr>
        <w:tblPrEx>
          <w:tblCellMar>
            <w:top w:w="0" w:type="dxa"/>
            <w:left w:w="108" w:type="dxa"/>
            <w:bottom w:w="0" w:type="dxa"/>
            <w:right w:w="108" w:type="dxa"/>
          </w:tblCellMar>
        </w:tblPrEx>
        <w:trPr>
          <w:trHeight w:val="602" w:hRule="atLeast"/>
        </w:trPr>
        <w:tc>
          <w:tcPr>
            <w:tcW w:w="549"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pPr>
            <w:r>
              <w:rPr>
                <w:sz w:val="18"/>
              </w:rPr>
              <w:t>产出指标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数量指标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连片特困地区享受营养改善计划政策农村学生人数</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连片特困地区享受营养改善计划政策农村学生人数</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=100%</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计划标准</w:t>
            </w: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r>
      <w:tr>
        <w:tblPrEx>
          <w:tblCellMar>
            <w:top w:w="0" w:type="dxa"/>
            <w:left w:w="108" w:type="dxa"/>
            <w:bottom w:w="0" w:type="dxa"/>
            <w:right w:w="108" w:type="dxa"/>
          </w:tblCellMar>
        </w:tblPrEx>
        <w:trPr>
          <w:trHeight w:val="602" w:hRule="atLeast"/>
        </w:trPr>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质量指标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营养改善计划食品安全达标率</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正式材料,说明材料</w:t>
            </w:r>
          </w:p>
        </w:tc>
      </w:tr>
      <w:tr>
        <w:tblPrEx>
          <w:tblCellMar>
            <w:top w:w="0" w:type="dxa"/>
            <w:left w:w="108" w:type="dxa"/>
            <w:bottom w:w="0" w:type="dxa"/>
            <w:right w:w="108" w:type="dxa"/>
          </w:tblCellMar>
        </w:tblPrEx>
        <w:trPr>
          <w:trHeight w:val="602" w:hRule="atLeast"/>
        </w:trPr>
        <w:tc>
          <w:tcPr>
            <w:tcW w:w="549" w:type="pct"/>
            <w:vMerge w:val="continue"/>
            <w:tcBorders>
              <w:top w:val="single" w:color="auto" w:sz="4" w:space="0"/>
              <w:left w:val="single" w:color="auto" w:sz="4" w:space="0"/>
              <w:bottom w:val="single" w:color="auto" w:sz="4" w:space="0"/>
              <w:right w:val="single" w:color="auto" w:sz="4" w:space="0"/>
            </w:tcBorders>
            <w:noWrap w:val="0"/>
            <w:vAlign w:val="center"/>
          </w:tcP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时效指标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资金按期拨付率</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工作资料,正式材料</w:t>
            </w:r>
          </w:p>
        </w:tc>
      </w:tr>
      <w:tr>
        <w:tblPrEx>
          <w:tblCellMar>
            <w:top w:w="0" w:type="dxa"/>
            <w:left w:w="108" w:type="dxa"/>
            <w:bottom w:w="0" w:type="dxa"/>
            <w:right w:w="108" w:type="dxa"/>
          </w:tblCellMar>
        </w:tblPrEx>
        <w:trPr>
          <w:trHeight w:val="602" w:hRule="atLeast"/>
        </w:trPr>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成本指标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经济成本指标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营养膳食生均补助标准</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=5元/天</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行业标准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按照正常比例赋分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正式材料</w:t>
            </w:r>
          </w:p>
        </w:tc>
      </w:tr>
      <w:tr>
        <w:tblPrEx>
          <w:tblCellMar>
            <w:top w:w="0" w:type="dxa"/>
            <w:left w:w="108" w:type="dxa"/>
            <w:bottom w:w="0" w:type="dxa"/>
            <w:right w:w="108" w:type="dxa"/>
          </w:tblCellMar>
        </w:tblPrEx>
        <w:trPr>
          <w:trHeight w:val="602" w:hRule="atLeast"/>
        </w:trPr>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效益指标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社会效益指标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提升学生营养膳食水平</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显著提升</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按评判等级赋分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说明材料,工作资料</w:t>
            </w:r>
          </w:p>
        </w:tc>
      </w:tr>
      <w:tr>
        <w:tblPrEx>
          <w:tblCellMar>
            <w:top w:w="0" w:type="dxa"/>
            <w:left w:w="108" w:type="dxa"/>
            <w:bottom w:w="0" w:type="dxa"/>
            <w:right w:w="108" w:type="dxa"/>
          </w:tblCellMar>
        </w:tblPrEx>
        <w:trPr>
          <w:trHeight w:val="602" w:hRule="atLeast"/>
        </w:trPr>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满意度指标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满意度指标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家长满意度</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&gt;=95%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满意度赋分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工作资料,说明材料</w:t>
            </w:r>
          </w:p>
        </w:tc>
      </w:tr>
      <w:tr>
        <w:tblPrEx>
          <w:tblCellMar>
            <w:top w:w="0" w:type="dxa"/>
            <w:left w:w="108" w:type="dxa"/>
            <w:bottom w:w="0" w:type="dxa"/>
            <w:right w:w="108" w:type="dxa"/>
          </w:tblCellMar>
        </w:tblPrEx>
        <w:trPr>
          <w:trHeight w:val="602" w:hRule="atLeast"/>
        </w:trPr>
        <w:tc>
          <w:tcPr>
            <w:tcW w:w="54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满意度指标</w:t>
            </w:r>
          </w:p>
        </w:tc>
        <w:tc>
          <w:tcPr>
            <w:tcW w:w="55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满意度指标</w:t>
            </w:r>
          </w:p>
        </w:tc>
        <w:tc>
          <w:tcPr>
            <w:tcW w:w="6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18"/>
                <w:szCs w:val="18"/>
              </w:rPr>
            </w:pPr>
            <w:r>
              <w:rPr>
                <w:rFonts w:hint="eastAsia" w:ascii="宋体" w:hAnsi="宋体" w:cs="宋体"/>
                <w:sz w:val="18"/>
                <w:szCs w:val="18"/>
              </w:rPr>
              <w:t>学生满意率</w:t>
            </w:r>
          </w:p>
        </w:tc>
        <w:tc>
          <w:tcPr>
            <w:tcW w:w="735" w:type="pct"/>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&gt;=95%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历史标准</w:t>
            </w:r>
          </w:p>
        </w:tc>
        <w:tc>
          <w:tcPr>
            <w:tcW w:w="682"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p>
        </w:tc>
        <w:tc>
          <w:tcPr>
            <w:tcW w:w="497"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5</w:t>
            </w:r>
          </w:p>
        </w:tc>
        <w:tc>
          <w:tcPr>
            <w:tcW w:w="471"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满意度赋分</w:t>
            </w:r>
          </w:p>
        </w:tc>
        <w:tc>
          <w:tcPr>
            <w:tcW w:w="418" w:type="pct"/>
            <w:tcBorders>
              <w:top w:val="single" w:color="000000" w:sz="4" w:space="0"/>
              <w:left w:val="nil"/>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工作资料,说明材料</w:t>
            </w:r>
          </w:p>
        </w:tc>
      </w:tr>
    </w:tbl>
    <w:p>
      <w:pPr>
        <w:rPr>
          <w:rFonts w:ascii="仿宋_GB2312" w:hAnsi="仿宋_GB2312" w:eastAsia="仿宋_GB2312" w:cs="仿宋_GB2312"/>
          <w:b/>
          <w:kern w:val="0"/>
          <w:sz w:val="32"/>
          <w:szCs w:val="32"/>
        </w:rPr>
      </w:pPr>
      <w:r>
        <w:rPr>
          <w:rFonts w:hint="eastAsia" w:ascii="仿宋_GB2312" w:hAnsi="宋体" w:eastAsia="仿宋_GB2312" w:cs="宋体"/>
          <w:kern w:val="0"/>
          <w:sz w:val="32"/>
          <w:szCs w:val="32"/>
        </w:rPr>
        <w:br w:type="page"/>
      </w:r>
      <w:r>
        <w:rPr>
          <w:rFonts w:hint="eastAsia" w:ascii="仿宋_GB2312" w:hAnsi="仿宋_GB2312" w:eastAsia="仿宋_GB2312" w:cs="仿宋_GB2312"/>
          <w:b/>
          <w:kern w:val="0"/>
          <w:sz w:val="32"/>
          <w:szCs w:val="32"/>
        </w:rPr>
        <w:t>（五）其他需说明的事项</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我单位无其他需说明事项。</w:t>
      </w:r>
    </w:p>
    <w:p>
      <w:pPr>
        <w:rPr>
          <w:rFonts w:ascii="仿宋_GB2312" w:hAnsi="CIDFont+F6" w:eastAsia="仿宋_GB2312"/>
          <w:color w:val="000000"/>
          <w:sz w:val="32"/>
          <w:szCs w:val="32"/>
        </w:rPr>
      </w:pPr>
      <w:r>
        <w:rPr>
          <w:rFonts w:ascii="仿宋_GB2312" w:hAnsi="CIDFont+F6" w:eastAsia="仿宋_GB2312"/>
          <w:color w:val="000000"/>
          <w:sz w:val="32"/>
          <w:szCs w:val="32"/>
        </w:rPr>
        <w:br w:type="page"/>
      </w:r>
    </w:p>
    <w:p>
      <w:pPr>
        <w:spacing w:line="600" w:lineRule="exact"/>
        <w:jc w:val="center"/>
        <w:outlineLvl w:val="0"/>
        <w:rPr>
          <w:rFonts w:ascii="黑体" w:hAnsi="黑体" w:eastAsia="黑体"/>
          <w:kern w:val="0"/>
          <w:sz w:val="32"/>
          <w:szCs w:val="32"/>
        </w:rPr>
      </w:pPr>
      <w:r>
        <w:rPr>
          <w:rFonts w:hint="eastAsia" w:ascii="黑体" w:hAnsi="黑体" w:eastAsia="黑体"/>
          <w:kern w:val="0"/>
          <w:sz w:val="32"/>
          <w:szCs w:val="32"/>
        </w:rPr>
        <w:t>第四部分  名词解释</w:t>
      </w:r>
    </w:p>
    <w:p>
      <w:pPr>
        <w:spacing w:line="600" w:lineRule="exact"/>
        <w:ind w:firstLine="640" w:firstLineChars="200"/>
        <w:rPr>
          <w:rFonts w:ascii="黑体" w:hAnsi="黑体" w:eastAsia="黑体"/>
          <w:sz w:val="32"/>
          <w:szCs w:val="32"/>
        </w:rPr>
      </w:pP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600" w:lineRule="exact"/>
        <w:ind w:firstLine="643" w:firstLineChars="200"/>
        <w:outlineLvl w:val="1"/>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600" w:lineRule="exact"/>
        <w:ind w:firstLine="643" w:firstLineChars="200"/>
        <w:outlineLvl w:val="1"/>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单位支出预算的组成部分，是</w:t>
      </w:r>
      <w:r>
        <w:rPr>
          <w:rFonts w:hint="eastAsia" w:ascii="仿宋_GB2312" w:eastAsia="仿宋_GB2312"/>
          <w:sz w:val="32"/>
          <w:szCs w:val="32"/>
          <w:lang w:eastAsia="zh-Hans"/>
        </w:rPr>
        <w:t>各</w:t>
      </w:r>
      <w:r>
        <w:rPr>
          <w:rFonts w:hint="eastAsia" w:ascii="仿宋_GB2312" w:eastAsia="仿宋_GB2312"/>
          <w:sz w:val="32"/>
          <w:szCs w:val="32"/>
        </w:rPr>
        <w:t>单位为完成其特定的行政任务或事业发展目标，在基本支出预算之外编制的年度项目支出计划。</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指各单位的公用经费，包括办公及印刷费、邮电费、差旅费、会议费、福利费、日常维修费、专用材料及一般设备购置费、办公用房水电费、办公用房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rPr>
          <w:rFonts w:ascii="仿宋_GB2312" w:eastAsia="仿宋_GB2312"/>
          <w:spacing w:val="-11"/>
          <w:sz w:val="32"/>
          <w:szCs w:val="32"/>
        </w:rPr>
      </w:pPr>
    </w:p>
    <w:p>
      <w:pPr>
        <w:rPr>
          <w:rFonts w:ascii="仿宋_GB2312" w:eastAsia="仿宋_GB2312"/>
          <w:spacing w:val="-11"/>
          <w:sz w:val="32"/>
          <w:szCs w:val="32"/>
        </w:rPr>
      </w:pPr>
    </w:p>
    <w:p>
      <w:pPr>
        <w:rPr>
          <w:rFonts w:ascii="仿宋_GB2312" w:eastAsia="仿宋_GB2312"/>
          <w:spacing w:val="-11"/>
          <w:sz w:val="32"/>
          <w:szCs w:val="32"/>
        </w:rPr>
      </w:pPr>
    </w:p>
    <w:p>
      <w:pPr>
        <w:rPr>
          <w:rFonts w:ascii="仿宋_GB2312" w:eastAsia="仿宋_GB2312"/>
          <w:spacing w:val="-11"/>
          <w:sz w:val="32"/>
          <w:szCs w:val="32"/>
        </w:rPr>
      </w:pPr>
    </w:p>
    <w:p>
      <w:pPr>
        <w:rPr>
          <w:rFonts w:ascii="仿宋_GB2312" w:eastAsia="仿宋_GB2312"/>
          <w:spacing w:val="-11"/>
          <w:sz w:val="32"/>
          <w:szCs w:val="32"/>
        </w:rPr>
      </w:pPr>
    </w:p>
    <w:p>
      <w:pPr>
        <w:rPr>
          <w:rFonts w:ascii="仿宋_GB2312" w:eastAsia="仿宋_GB2312"/>
          <w:spacing w:val="-11"/>
          <w:sz w:val="32"/>
          <w:szCs w:val="32"/>
        </w:rPr>
      </w:pPr>
    </w:p>
    <w:p>
      <w:pPr>
        <w:rPr>
          <w:rFonts w:ascii="仿宋_GB2312" w:eastAsia="仿宋_GB2312"/>
          <w:spacing w:val="-11"/>
          <w:sz w:val="32"/>
          <w:szCs w:val="32"/>
        </w:rPr>
      </w:pPr>
    </w:p>
    <w:p>
      <w:pPr>
        <w:rPr>
          <w:rFonts w:ascii="仿宋_GB2312" w:eastAsia="仿宋_GB2312"/>
          <w:spacing w:val="-11"/>
          <w:sz w:val="32"/>
          <w:szCs w:val="32"/>
        </w:rPr>
      </w:pPr>
    </w:p>
    <w:p>
      <w:pPr>
        <w:jc w:val="right"/>
        <w:rPr>
          <w:rFonts w:ascii="仿宋_GB2312" w:eastAsia="仿宋_GB2312"/>
          <w:spacing w:val="-11"/>
          <w:sz w:val="32"/>
          <w:szCs w:val="32"/>
        </w:rPr>
      </w:pPr>
      <w:r>
        <w:rPr>
          <w:rFonts w:hint="eastAsia" w:ascii="仿宋_GB2312" w:eastAsia="仿宋_GB2312"/>
          <w:spacing w:val="-11"/>
          <w:sz w:val="32"/>
          <w:szCs w:val="32"/>
        </w:rPr>
        <w:t>阿图什市阿湖乡中学</w:t>
      </w:r>
    </w:p>
    <w:p>
      <w:pPr>
        <w:jc w:val="right"/>
        <w:rPr>
          <w:rFonts w:hint="eastAsia" w:ascii="仿宋_GB2312" w:eastAsia="仿宋_GB2312"/>
          <w:spacing w:val="-11"/>
          <w:sz w:val="32"/>
          <w:szCs w:val="32"/>
          <w:lang w:eastAsia="zh-CN"/>
        </w:rPr>
      </w:pPr>
      <w:r>
        <w:rPr>
          <w:rFonts w:hint="eastAsia" w:ascii="仿宋_GB2312" w:eastAsia="仿宋_GB2312"/>
          <w:spacing w:val="-11"/>
          <w:sz w:val="32"/>
          <w:szCs w:val="32"/>
          <w:lang w:eastAsia="zh-CN"/>
        </w:rPr>
        <w:t>2023年03月13日</w:t>
      </w: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IDFont+F6">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16 -</w:t>
                    </w:r>
                    <w:r>
                      <w:rPr>
                        <w:rFonts w:ascii="宋体" w:hAnsi="宋体"/>
                        <w:sz w:val="28"/>
                        <w:szCs w:val="28"/>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32 -</w:t>
    </w:r>
    <w:r>
      <w:rPr>
        <w:rFonts w:ascii="宋体" w:hAnsi="宋体"/>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33</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4"/>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33</w:t>
                    </w:r>
                    <w:r>
                      <w:rPr>
                        <w:rFonts w:ascii="宋体" w:hAnsi="宋体"/>
                        <w:sz w:val="28"/>
                        <w:szCs w:val="28"/>
                      </w:rPr>
                      <w:fldChar w:fldCharType="end"/>
                    </w:r>
                  </w:p>
                </w:txbxContent>
              </v:textbox>
            </v:shape>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wMjVmNmU3OTQwZDBjNjI0ZTM3MTBmNDI0OGIzYzIifQ=="/>
    <w:docVar w:name="KSO_WPS_MARK_KEY" w:val="4dfe3f0d-81cc-45a3-b521-73a29f6ce741"/>
  </w:docVars>
  <w:rsids>
    <w:rsidRoot w:val="18C17F0A"/>
    <w:rsid w:val="00011C9F"/>
    <w:rsid w:val="00012220"/>
    <w:rsid w:val="00021174"/>
    <w:rsid w:val="0003397D"/>
    <w:rsid w:val="00035E6A"/>
    <w:rsid w:val="00040DEB"/>
    <w:rsid w:val="00043DDF"/>
    <w:rsid w:val="00044303"/>
    <w:rsid w:val="000455F1"/>
    <w:rsid w:val="0005074E"/>
    <w:rsid w:val="00052A19"/>
    <w:rsid w:val="00061419"/>
    <w:rsid w:val="00066A28"/>
    <w:rsid w:val="000738BA"/>
    <w:rsid w:val="000754B7"/>
    <w:rsid w:val="00091B8C"/>
    <w:rsid w:val="00092FB7"/>
    <w:rsid w:val="000955A9"/>
    <w:rsid w:val="00096118"/>
    <w:rsid w:val="000A1524"/>
    <w:rsid w:val="000A321A"/>
    <w:rsid w:val="000A4DC4"/>
    <w:rsid w:val="000B6C4A"/>
    <w:rsid w:val="000C0EDE"/>
    <w:rsid w:val="000D3B6B"/>
    <w:rsid w:val="000F1BE9"/>
    <w:rsid w:val="000F2B03"/>
    <w:rsid w:val="000F4497"/>
    <w:rsid w:val="00110CB2"/>
    <w:rsid w:val="00114F5F"/>
    <w:rsid w:val="0012322D"/>
    <w:rsid w:val="00142772"/>
    <w:rsid w:val="00150010"/>
    <w:rsid w:val="00151C0A"/>
    <w:rsid w:val="00151D64"/>
    <w:rsid w:val="00157C93"/>
    <w:rsid w:val="00164F14"/>
    <w:rsid w:val="001663ED"/>
    <w:rsid w:val="00167F88"/>
    <w:rsid w:val="0017187E"/>
    <w:rsid w:val="00171B4B"/>
    <w:rsid w:val="00177F43"/>
    <w:rsid w:val="00186861"/>
    <w:rsid w:val="001A3099"/>
    <w:rsid w:val="001A7037"/>
    <w:rsid w:val="001B25D7"/>
    <w:rsid w:val="001C14E2"/>
    <w:rsid w:val="001C453F"/>
    <w:rsid w:val="001D19FE"/>
    <w:rsid w:val="001D399F"/>
    <w:rsid w:val="001D4EDC"/>
    <w:rsid w:val="001D6A08"/>
    <w:rsid w:val="001F176B"/>
    <w:rsid w:val="001F2B6B"/>
    <w:rsid w:val="00201DED"/>
    <w:rsid w:val="00206552"/>
    <w:rsid w:val="00220ADC"/>
    <w:rsid w:val="0022173F"/>
    <w:rsid w:val="002217B7"/>
    <w:rsid w:val="0023727A"/>
    <w:rsid w:val="0024059F"/>
    <w:rsid w:val="0025249F"/>
    <w:rsid w:val="002553AC"/>
    <w:rsid w:val="00257C33"/>
    <w:rsid w:val="00261A3D"/>
    <w:rsid w:val="002624D2"/>
    <w:rsid w:val="00272378"/>
    <w:rsid w:val="002815BF"/>
    <w:rsid w:val="00283C61"/>
    <w:rsid w:val="00286724"/>
    <w:rsid w:val="00296932"/>
    <w:rsid w:val="002970DF"/>
    <w:rsid w:val="002971D0"/>
    <w:rsid w:val="002A4B02"/>
    <w:rsid w:val="002B3E03"/>
    <w:rsid w:val="002C481B"/>
    <w:rsid w:val="002D3D0E"/>
    <w:rsid w:val="002F5054"/>
    <w:rsid w:val="002F6CF3"/>
    <w:rsid w:val="00303580"/>
    <w:rsid w:val="00305D32"/>
    <w:rsid w:val="003164D3"/>
    <w:rsid w:val="00317CC2"/>
    <w:rsid w:val="00332D99"/>
    <w:rsid w:val="003369FF"/>
    <w:rsid w:val="00340EB8"/>
    <w:rsid w:val="00341D4A"/>
    <w:rsid w:val="00347F2C"/>
    <w:rsid w:val="003552BC"/>
    <w:rsid w:val="0036365A"/>
    <w:rsid w:val="00375AD6"/>
    <w:rsid w:val="00381314"/>
    <w:rsid w:val="00383B55"/>
    <w:rsid w:val="00390A6B"/>
    <w:rsid w:val="0039453C"/>
    <w:rsid w:val="003978DB"/>
    <w:rsid w:val="003A1351"/>
    <w:rsid w:val="003A5ADF"/>
    <w:rsid w:val="003A776C"/>
    <w:rsid w:val="003B0F27"/>
    <w:rsid w:val="003C106D"/>
    <w:rsid w:val="003C1AEB"/>
    <w:rsid w:val="003C20D6"/>
    <w:rsid w:val="003C41AD"/>
    <w:rsid w:val="003C69EA"/>
    <w:rsid w:val="003D1A60"/>
    <w:rsid w:val="003D21CB"/>
    <w:rsid w:val="003F6ADA"/>
    <w:rsid w:val="00406A0C"/>
    <w:rsid w:val="004156B2"/>
    <w:rsid w:val="00425A9F"/>
    <w:rsid w:val="00430A05"/>
    <w:rsid w:val="0043118D"/>
    <w:rsid w:val="00440A16"/>
    <w:rsid w:val="004462E1"/>
    <w:rsid w:val="00454DCD"/>
    <w:rsid w:val="00454E28"/>
    <w:rsid w:val="00460BA3"/>
    <w:rsid w:val="004634E0"/>
    <w:rsid w:val="00466C75"/>
    <w:rsid w:val="00472D15"/>
    <w:rsid w:val="00482E23"/>
    <w:rsid w:val="00494C28"/>
    <w:rsid w:val="00497F9D"/>
    <w:rsid w:val="004A2953"/>
    <w:rsid w:val="004B3D92"/>
    <w:rsid w:val="004D3946"/>
    <w:rsid w:val="004D5008"/>
    <w:rsid w:val="004E0210"/>
    <w:rsid w:val="004F3D08"/>
    <w:rsid w:val="00511028"/>
    <w:rsid w:val="00522C64"/>
    <w:rsid w:val="00523A0B"/>
    <w:rsid w:val="0053549E"/>
    <w:rsid w:val="00555BE6"/>
    <w:rsid w:val="0058033A"/>
    <w:rsid w:val="005935B8"/>
    <w:rsid w:val="005956C0"/>
    <w:rsid w:val="005A15A5"/>
    <w:rsid w:val="005A48D9"/>
    <w:rsid w:val="005C51DF"/>
    <w:rsid w:val="005C66AA"/>
    <w:rsid w:val="005D258C"/>
    <w:rsid w:val="005D7886"/>
    <w:rsid w:val="005E2255"/>
    <w:rsid w:val="005E2E5F"/>
    <w:rsid w:val="005F4EDA"/>
    <w:rsid w:val="005F79DF"/>
    <w:rsid w:val="0060328F"/>
    <w:rsid w:val="006048FC"/>
    <w:rsid w:val="00610DD9"/>
    <w:rsid w:val="00616FFD"/>
    <w:rsid w:val="00620CCA"/>
    <w:rsid w:val="00624F8C"/>
    <w:rsid w:val="00626036"/>
    <w:rsid w:val="00637D96"/>
    <w:rsid w:val="0064212D"/>
    <w:rsid w:val="00667E49"/>
    <w:rsid w:val="006737B7"/>
    <w:rsid w:val="0068333C"/>
    <w:rsid w:val="006945CA"/>
    <w:rsid w:val="006A147B"/>
    <w:rsid w:val="006A4AB1"/>
    <w:rsid w:val="006A5F50"/>
    <w:rsid w:val="006B223C"/>
    <w:rsid w:val="006B7E17"/>
    <w:rsid w:val="006C6EFD"/>
    <w:rsid w:val="006C7F61"/>
    <w:rsid w:val="006D457C"/>
    <w:rsid w:val="006E2E66"/>
    <w:rsid w:val="006E51FB"/>
    <w:rsid w:val="0072544E"/>
    <w:rsid w:val="007335DB"/>
    <w:rsid w:val="00742530"/>
    <w:rsid w:val="0074476C"/>
    <w:rsid w:val="007602E9"/>
    <w:rsid w:val="00781666"/>
    <w:rsid w:val="00781C69"/>
    <w:rsid w:val="00781FC8"/>
    <w:rsid w:val="007871A2"/>
    <w:rsid w:val="00787E71"/>
    <w:rsid w:val="00795EC8"/>
    <w:rsid w:val="007A57FA"/>
    <w:rsid w:val="007B0826"/>
    <w:rsid w:val="007B11B1"/>
    <w:rsid w:val="007B79CA"/>
    <w:rsid w:val="007C2B63"/>
    <w:rsid w:val="007E74D4"/>
    <w:rsid w:val="007F09BA"/>
    <w:rsid w:val="007F4B72"/>
    <w:rsid w:val="007F76EC"/>
    <w:rsid w:val="00807FF1"/>
    <w:rsid w:val="00812B1B"/>
    <w:rsid w:val="00820B70"/>
    <w:rsid w:val="008210C8"/>
    <w:rsid w:val="00837FC5"/>
    <w:rsid w:val="0085496D"/>
    <w:rsid w:val="008606F1"/>
    <w:rsid w:val="00864EE4"/>
    <w:rsid w:val="008708EF"/>
    <w:rsid w:val="0087649C"/>
    <w:rsid w:val="0088146F"/>
    <w:rsid w:val="00895751"/>
    <w:rsid w:val="00897925"/>
    <w:rsid w:val="008A7AA1"/>
    <w:rsid w:val="008C19B2"/>
    <w:rsid w:val="008C483C"/>
    <w:rsid w:val="008C4A34"/>
    <w:rsid w:val="008D7C7D"/>
    <w:rsid w:val="008E52AE"/>
    <w:rsid w:val="008F1634"/>
    <w:rsid w:val="008F2052"/>
    <w:rsid w:val="008F514A"/>
    <w:rsid w:val="00907959"/>
    <w:rsid w:val="00927B6E"/>
    <w:rsid w:val="00930B76"/>
    <w:rsid w:val="00943CD7"/>
    <w:rsid w:val="009548DD"/>
    <w:rsid w:val="0096230B"/>
    <w:rsid w:val="009632B0"/>
    <w:rsid w:val="00964C8D"/>
    <w:rsid w:val="0097582A"/>
    <w:rsid w:val="00983070"/>
    <w:rsid w:val="00983292"/>
    <w:rsid w:val="00987BC5"/>
    <w:rsid w:val="00996760"/>
    <w:rsid w:val="009A6AE6"/>
    <w:rsid w:val="009B479D"/>
    <w:rsid w:val="009B6722"/>
    <w:rsid w:val="009C35B7"/>
    <w:rsid w:val="009D4DC8"/>
    <w:rsid w:val="00A0161E"/>
    <w:rsid w:val="00A10D39"/>
    <w:rsid w:val="00A11F45"/>
    <w:rsid w:val="00A1414B"/>
    <w:rsid w:val="00A152C9"/>
    <w:rsid w:val="00A17744"/>
    <w:rsid w:val="00A25863"/>
    <w:rsid w:val="00A36DAF"/>
    <w:rsid w:val="00A4638A"/>
    <w:rsid w:val="00A7307A"/>
    <w:rsid w:val="00A92287"/>
    <w:rsid w:val="00A95FB3"/>
    <w:rsid w:val="00A97FAC"/>
    <w:rsid w:val="00AA43A7"/>
    <w:rsid w:val="00AB517B"/>
    <w:rsid w:val="00AC5DC6"/>
    <w:rsid w:val="00AC7EA8"/>
    <w:rsid w:val="00AE2B44"/>
    <w:rsid w:val="00AE5A19"/>
    <w:rsid w:val="00AE6927"/>
    <w:rsid w:val="00AE703A"/>
    <w:rsid w:val="00AF386C"/>
    <w:rsid w:val="00AF3C2E"/>
    <w:rsid w:val="00B01E32"/>
    <w:rsid w:val="00B32BF5"/>
    <w:rsid w:val="00B348FB"/>
    <w:rsid w:val="00B37E51"/>
    <w:rsid w:val="00B440BE"/>
    <w:rsid w:val="00B46191"/>
    <w:rsid w:val="00B50952"/>
    <w:rsid w:val="00B509D6"/>
    <w:rsid w:val="00B54990"/>
    <w:rsid w:val="00B6638F"/>
    <w:rsid w:val="00B675B6"/>
    <w:rsid w:val="00B7761A"/>
    <w:rsid w:val="00B875F8"/>
    <w:rsid w:val="00B94064"/>
    <w:rsid w:val="00BA6580"/>
    <w:rsid w:val="00BB3009"/>
    <w:rsid w:val="00BB547D"/>
    <w:rsid w:val="00BC1555"/>
    <w:rsid w:val="00BC613B"/>
    <w:rsid w:val="00BD0FDB"/>
    <w:rsid w:val="00BD23E7"/>
    <w:rsid w:val="00BD4B91"/>
    <w:rsid w:val="00BE142D"/>
    <w:rsid w:val="00BE53E0"/>
    <w:rsid w:val="00BF2B90"/>
    <w:rsid w:val="00BF4347"/>
    <w:rsid w:val="00C0369C"/>
    <w:rsid w:val="00C14807"/>
    <w:rsid w:val="00C22461"/>
    <w:rsid w:val="00C30B10"/>
    <w:rsid w:val="00C312B3"/>
    <w:rsid w:val="00C36BB3"/>
    <w:rsid w:val="00C4479C"/>
    <w:rsid w:val="00C60E05"/>
    <w:rsid w:val="00C66CA5"/>
    <w:rsid w:val="00C722F1"/>
    <w:rsid w:val="00C867E7"/>
    <w:rsid w:val="00C879F2"/>
    <w:rsid w:val="00C94F1E"/>
    <w:rsid w:val="00CA31AA"/>
    <w:rsid w:val="00CB1400"/>
    <w:rsid w:val="00CB54D9"/>
    <w:rsid w:val="00CC0722"/>
    <w:rsid w:val="00CD06F5"/>
    <w:rsid w:val="00CD0CBC"/>
    <w:rsid w:val="00CD2891"/>
    <w:rsid w:val="00CF3D4B"/>
    <w:rsid w:val="00D14212"/>
    <w:rsid w:val="00D16CD7"/>
    <w:rsid w:val="00D23AD0"/>
    <w:rsid w:val="00D23D50"/>
    <w:rsid w:val="00D34998"/>
    <w:rsid w:val="00D41735"/>
    <w:rsid w:val="00D436F7"/>
    <w:rsid w:val="00D50699"/>
    <w:rsid w:val="00D52C1F"/>
    <w:rsid w:val="00D54FB5"/>
    <w:rsid w:val="00D562F1"/>
    <w:rsid w:val="00D657CE"/>
    <w:rsid w:val="00D678E7"/>
    <w:rsid w:val="00D70799"/>
    <w:rsid w:val="00D7518F"/>
    <w:rsid w:val="00D755F0"/>
    <w:rsid w:val="00D87AAA"/>
    <w:rsid w:val="00D92D66"/>
    <w:rsid w:val="00DA025B"/>
    <w:rsid w:val="00DA32EC"/>
    <w:rsid w:val="00DB396C"/>
    <w:rsid w:val="00DC2577"/>
    <w:rsid w:val="00DC5A8E"/>
    <w:rsid w:val="00DD1348"/>
    <w:rsid w:val="00DD7EF4"/>
    <w:rsid w:val="00DE716E"/>
    <w:rsid w:val="00DF1FEC"/>
    <w:rsid w:val="00DF3B7C"/>
    <w:rsid w:val="00E03235"/>
    <w:rsid w:val="00E1321B"/>
    <w:rsid w:val="00E310B2"/>
    <w:rsid w:val="00E436A8"/>
    <w:rsid w:val="00E44041"/>
    <w:rsid w:val="00E45E77"/>
    <w:rsid w:val="00E5631B"/>
    <w:rsid w:val="00E617F0"/>
    <w:rsid w:val="00E6521E"/>
    <w:rsid w:val="00E70BEB"/>
    <w:rsid w:val="00E72302"/>
    <w:rsid w:val="00E7339E"/>
    <w:rsid w:val="00E7692D"/>
    <w:rsid w:val="00E77329"/>
    <w:rsid w:val="00E8112A"/>
    <w:rsid w:val="00E828D1"/>
    <w:rsid w:val="00E837B6"/>
    <w:rsid w:val="00E94305"/>
    <w:rsid w:val="00EA6B3E"/>
    <w:rsid w:val="00EB21A4"/>
    <w:rsid w:val="00EB49FC"/>
    <w:rsid w:val="00EB644B"/>
    <w:rsid w:val="00EB7876"/>
    <w:rsid w:val="00EB7A93"/>
    <w:rsid w:val="00EC2A70"/>
    <w:rsid w:val="00ED23AF"/>
    <w:rsid w:val="00ED7838"/>
    <w:rsid w:val="00EE3F54"/>
    <w:rsid w:val="00EE4D86"/>
    <w:rsid w:val="00EE6C5C"/>
    <w:rsid w:val="00EE6E2B"/>
    <w:rsid w:val="00EF3028"/>
    <w:rsid w:val="00F10393"/>
    <w:rsid w:val="00F15296"/>
    <w:rsid w:val="00F165B1"/>
    <w:rsid w:val="00F17C98"/>
    <w:rsid w:val="00F2457B"/>
    <w:rsid w:val="00F32164"/>
    <w:rsid w:val="00F42032"/>
    <w:rsid w:val="00F4485D"/>
    <w:rsid w:val="00F5018E"/>
    <w:rsid w:val="00F6678C"/>
    <w:rsid w:val="00F70AC8"/>
    <w:rsid w:val="00F729C3"/>
    <w:rsid w:val="00F75CFB"/>
    <w:rsid w:val="00F87684"/>
    <w:rsid w:val="00F97B29"/>
    <w:rsid w:val="00FA2205"/>
    <w:rsid w:val="00FA23B9"/>
    <w:rsid w:val="00FA24BD"/>
    <w:rsid w:val="00FB3B9F"/>
    <w:rsid w:val="00FB4073"/>
    <w:rsid w:val="00FC65F0"/>
    <w:rsid w:val="00FE10B2"/>
    <w:rsid w:val="00FE60D6"/>
    <w:rsid w:val="00FF1FC6"/>
    <w:rsid w:val="00FF587E"/>
    <w:rsid w:val="00FF769C"/>
    <w:rsid w:val="0195764A"/>
    <w:rsid w:val="01EC000D"/>
    <w:rsid w:val="02377801"/>
    <w:rsid w:val="02A433A5"/>
    <w:rsid w:val="03246746"/>
    <w:rsid w:val="035C20F0"/>
    <w:rsid w:val="037A2CD7"/>
    <w:rsid w:val="03A141E8"/>
    <w:rsid w:val="03A762C0"/>
    <w:rsid w:val="03AA5DB1"/>
    <w:rsid w:val="03E62558"/>
    <w:rsid w:val="048E122E"/>
    <w:rsid w:val="05502B0D"/>
    <w:rsid w:val="05597A8E"/>
    <w:rsid w:val="05DE61E6"/>
    <w:rsid w:val="05F33D88"/>
    <w:rsid w:val="069F33E9"/>
    <w:rsid w:val="069F5975"/>
    <w:rsid w:val="074D6DE1"/>
    <w:rsid w:val="075344E3"/>
    <w:rsid w:val="082E5202"/>
    <w:rsid w:val="0853757A"/>
    <w:rsid w:val="08B54B96"/>
    <w:rsid w:val="08E104C7"/>
    <w:rsid w:val="08E950E6"/>
    <w:rsid w:val="093D16EE"/>
    <w:rsid w:val="09714591"/>
    <w:rsid w:val="09CE787C"/>
    <w:rsid w:val="09DD1F8A"/>
    <w:rsid w:val="0A05212C"/>
    <w:rsid w:val="0A0B4832"/>
    <w:rsid w:val="0A3F4C23"/>
    <w:rsid w:val="0A6748B3"/>
    <w:rsid w:val="0A9B6453"/>
    <w:rsid w:val="0B107025"/>
    <w:rsid w:val="0B337CA4"/>
    <w:rsid w:val="0B491939"/>
    <w:rsid w:val="0BB22C78"/>
    <w:rsid w:val="0BCF7C55"/>
    <w:rsid w:val="0C263241"/>
    <w:rsid w:val="0C796F09"/>
    <w:rsid w:val="0CC9374C"/>
    <w:rsid w:val="0D18281A"/>
    <w:rsid w:val="0D814026"/>
    <w:rsid w:val="0DB241E0"/>
    <w:rsid w:val="0DC43625"/>
    <w:rsid w:val="0E536122"/>
    <w:rsid w:val="0EB160B7"/>
    <w:rsid w:val="0F245AB5"/>
    <w:rsid w:val="0F3A0211"/>
    <w:rsid w:val="0F486632"/>
    <w:rsid w:val="0F682680"/>
    <w:rsid w:val="0F815628"/>
    <w:rsid w:val="0F89219D"/>
    <w:rsid w:val="0F950889"/>
    <w:rsid w:val="0FC85F3C"/>
    <w:rsid w:val="0FD25978"/>
    <w:rsid w:val="10302074"/>
    <w:rsid w:val="1065105F"/>
    <w:rsid w:val="10AC572C"/>
    <w:rsid w:val="10F515EF"/>
    <w:rsid w:val="10F6763D"/>
    <w:rsid w:val="11440CBA"/>
    <w:rsid w:val="117A1998"/>
    <w:rsid w:val="11F70F68"/>
    <w:rsid w:val="1232711B"/>
    <w:rsid w:val="12804CE7"/>
    <w:rsid w:val="128A099F"/>
    <w:rsid w:val="12CF13B4"/>
    <w:rsid w:val="12E05F13"/>
    <w:rsid w:val="1362026A"/>
    <w:rsid w:val="13A912AB"/>
    <w:rsid w:val="13F80A71"/>
    <w:rsid w:val="140C5C47"/>
    <w:rsid w:val="14535FF1"/>
    <w:rsid w:val="14C70602"/>
    <w:rsid w:val="14F36B40"/>
    <w:rsid w:val="158346B4"/>
    <w:rsid w:val="1586002F"/>
    <w:rsid w:val="15E557E1"/>
    <w:rsid w:val="16111CBF"/>
    <w:rsid w:val="16B8213B"/>
    <w:rsid w:val="16BD3659"/>
    <w:rsid w:val="16C15493"/>
    <w:rsid w:val="16E94930"/>
    <w:rsid w:val="17206A79"/>
    <w:rsid w:val="173D05EC"/>
    <w:rsid w:val="17453DA9"/>
    <w:rsid w:val="174B0D56"/>
    <w:rsid w:val="17D86C8D"/>
    <w:rsid w:val="182B1C19"/>
    <w:rsid w:val="187054BE"/>
    <w:rsid w:val="18C17F0A"/>
    <w:rsid w:val="18C47656"/>
    <w:rsid w:val="18C57760"/>
    <w:rsid w:val="18CF24E1"/>
    <w:rsid w:val="19BF6E5F"/>
    <w:rsid w:val="19CC3068"/>
    <w:rsid w:val="19F712DE"/>
    <w:rsid w:val="1A02314F"/>
    <w:rsid w:val="1A254985"/>
    <w:rsid w:val="1A383CBF"/>
    <w:rsid w:val="1A864AE5"/>
    <w:rsid w:val="1ADD120E"/>
    <w:rsid w:val="1AEC4CFD"/>
    <w:rsid w:val="1B2265AB"/>
    <w:rsid w:val="1B764745"/>
    <w:rsid w:val="1BC936E7"/>
    <w:rsid w:val="1C077DEC"/>
    <w:rsid w:val="1C5E0242"/>
    <w:rsid w:val="1C747071"/>
    <w:rsid w:val="1C7A0F4E"/>
    <w:rsid w:val="1CA86221"/>
    <w:rsid w:val="1CFB5158"/>
    <w:rsid w:val="1D9E3B64"/>
    <w:rsid w:val="1E7035EE"/>
    <w:rsid w:val="1E8544DD"/>
    <w:rsid w:val="1E884A2B"/>
    <w:rsid w:val="1EBE052E"/>
    <w:rsid w:val="1EEF351C"/>
    <w:rsid w:val="1F38206B"/>
    <w:rsid w:val="1F383F5D"/>
    <w:rsid w:val="1F3B0209"/>
    <w:rsid w:val="1F506CFF"/>
    <w:rsid w:val="1FCA1767"/>
    <w:rsid w:val="1FEA15B7"/>
    <w:rsid w:val="20296019"/>
    <w:rsid w:val="20360964"/>
    <w:rsid w:val="21C95FAB"/>
    <w:rsid w:val="221709C4"/>
    <w:rsid w:val="221D0436"/>
    <w:rsid w:val="224574D6"/>
    <w:rsid w:val="22BD09C2"/>
    <w:rsid w:val="22C21293"/>
    <w:rsid w:val="233A210A"/>
    <w:rsid w:val="239436D7"/>
    <w:rsid w:val="23A24A35"/>
    <w:rsid w:val="241448CD"/>
    <w:rsid w:val="242C0022"/>
    <w:rsid w:val="24A94578"/>
    <w:rsid w:val="24CB18F6"/>
    <w:rsid w:val="25B620F4"/>
    <w:rsid w:val="25BB74F0"/>
    <w:rsid w:val="25FF7954"/>
    <w:rsid w:val="26243A2A"/>
    <w:rsid w:val="266A39D5"/>
    <w:rsid w:val="27651E6B"/>
    <w:rsid w:val="27736C72"/>
    <w:rsid w:val="277539C2"/>
    <w:rsid w:val="27AF0B88"/>
    <w:rsid w:val="27BC2DEE"/>
    <w:rsid w:val="27EC6CF5"/>
    <w:rsid w:val="296E21EF"/>
    <w:rsid w:val="2A4346E5"/>
    <w:rsid w:val="2AA35E8D"/>
    <w:rsid w:val="2AC75652"/>
    <w:rsid w:val="2AF27EBA"/>
    <w:rsid w:val="2BCE7FDF"/>
    <w:rsid w:val="2BE71B72"/>
    <w:rsid w:val="2C027C88"/>
    <w:rsid w:val="2C3E38E8"/>
    <w:rsid w:val="2C4D6819"/>
    <w:rsid w:val="2D0422C9"/>
    <w:rsid w:val="2D615B87"/>
    <w:rsid w:val="2D6C6CF8"/>
    <w:rsid w:val="2DAD0669"/>
    <w:rsid w:val="2E6502D7"/>
    <w:rsid w:val="2E896DE6"/>
    <w:rsid w:val="2EBA5A74"/>
    <w:rsid w:val="2EE84E38"/>
    <w:rsid w:val="2EFC4E63"/>
    <w:rsid w:val="2EFF61FB"/>
    <w:rsid w:val="2F0D44F3"/>
    <w:rsid w:val="2F3A3084"/>
    <w:rsid w:val="2F7D5E5F"/>
    <w:rsid w:val="3037025E"/>
    <w:rsid w:val="305E12B6"/>
    <w:rsid w:val="306C701D"/>
    <w:rsid w:val="307156A9"/>
    <w:rsid w:val="309D28EB"/>
    <w:rsid w:val="30C53A21"/>
    <w:rsid w:val="312924DA"/>
    <w:rsid w:val="3136207E"/>
    <w:rsid w:val="31B35C97"/>
    <w:rsid w:val="325156B6"/>
    <w:rsid w:val="32D71E4A"/>
    <w:rsid w:val="32EA40BD"/>
    <w:rsid w:val="333C0363"/>
    <w:rsid w:val="338D4171"/>
    <w:rsid w:val="34030BF2"/>
    <w:rsid w:val="341B03B4"/>
    <w:rsid w:val="341D7609"/>
    <w:rsid w:val="34447637"/>
    <w:rsid w:val="34CD4725"/>
    <w:rsid w:val="353510CF"/>
    <w:rsid w:val="355912B0"/>
    <w:rsid w:val="35D208A2"/>
    <w:rsid w:val="36794FEB"/>
    <w:rsid w:val="36A301FF"/>
    <w:rsid w:val="36AC0097"/>
    <w:rsid w:val="379D531E"/>
    <w:rsid w:val="37E03BF4"/>
    <w:rsid w:val="37F14215"/>
    <w:rsid w:val="38597582"/>
    <w:rsid w:val="386F5220"/>
    <w:rsid w:val="38A53CBE"/>
    <w:rsid w:val="38E46126"/>
    <w:rsid w:val="38FC711E"/>
    <w:rsid w:val="39812B34"/>
    <w:rsid w:val="39955143"/>
    <w:rsid w:val="39DD38B4"/>
    <w:rsid w:val="3A327693"/>
    <w:rsid w:val="3A3703E3"/>
    <w:rsid w:val="3A512D5B"/>
    <w:rsid w:val="3AA20FB4"/>
    <w:rsid w:val="3AC30F2B"/>
    <w:rsid w:val="3B7B47DC"/>
    <w:rsid w:val="3BAA5C47"/>
    <w:rsid w:val="3C0D0AD3"/>
    <w:rsid w:val="3C3C01C5"/>
    <w:rsid w:val="3DCF4A64"/>
    <w:rsid w:val="3DE506D1"/>
    <w:rsid w:val="3E1322CC"/>
    <w:rsid w:val="3E264033"/>
    <w:rsid w:val="3E8D2FB0"/>
    <w:rsid w:val="3EBF1B6C"/>
    <w:rsid w:val="3EC27E55"/>
    <w:rsid w:val="3ECA30D0"/>
    <w:rsid w:val="3F676C8D"/>
    <w:rsid w:val="3FED758E"/>
    <w:rsid w:val="403141B8"/>
    <w:rsid w:val="40322E1A"/>
    <w:rsid w:val="40494E67"/>
    <w:rsid w:val="40D81A6C"/>
    <w:rsid w:val="418E243C"/>
    <w:rsid w:val="41F65979"/>
    <w:rsid w:val="425C25C0"/>
    <w:rsid w:val="426A0CFF"/>
    <w:rsid w:val="426C7400"/>
    <w:rsid w:val="42B5262F"/>
    <w:rsid w:val="436A318E"/>
    <w:rsid w:val="43BE7C30"/>
    <w:rsid w:val="43F25038"/>
    <w:rsid w:val="43FC61F5"/>
    <w:rsid w:val="441D4F71"/>
    <w:rsid w:val="44305712"/>
    <w:rsid w:val="44424B2D"/>
    <w:rsid w:val="446A5BE8"/>
    <w:rsid w:val="4476700E"/>
    <w:rsid w:val="44A40821"/>
    <w:rsid w:val="44FC518F"/>
    <w:rsid w:val="459F0946"/>
    <w:rsid w:val="45B92E73"/>
    <w:rsid w:val="45BE0C6C"/>
    <w:rsid w:val="45CD4274"/>
    <w:rsid w:val="46263C2C"/>
    <w:rsid w:val="47ED601E"/>
    <w:rsid w:val="481445FC"/>
    <w:rsid w:val="482452C8"/>
    <w:rsid w:val="48AF089B"/>
    <w:rsid w:val="48BC712F"/>
    <w:rsid w:val="48CC3A6C"/>
    <w:rsid w:val="48F1404B"/>
    <w:rsid w:val="48F83384"/>
    <w:rsid w:val="493075A1"/>
    <w:rsid w:val="49577F58"/>
    <w:rsid w:val="495A4B27"/>
    <w:rsid w:val="49801950"/>
    <w:rsid w:val="4A1400DA"/>
    <w:rsid w:val="4A1F047A"/>
    <w:rsid w:val="4A407FA3"/>
    <w:rsid w:val="4A496F34"/>
    <w:rsid w:val="4AD7675A"/>
    <w:rsid w:val="4AF07B1A"/>
    <w:rsid w:val="4AFD1087"/>
    <w:rsid w:val="4BB00017"/>
    <w:rsid w:val="4C7E0737"/>
    <w:rsid w:val="4CD22B0F"/>
    <w:rsid w:val="4D6C0418"/>
    <w:rsid w:val="4D821F8A"/>
    <w:rsid w:val="4DCA5A51"/>
    <w:rsid w:val="4DEF7D29"/>
    <w:rsid w:val="4DF16E6F"/>
    <w:rsid w:val="4E6879C7"/>
    <w:rsid w:val="4E736DC5"/>
    <w:rsid w:val="4EB22DDF"/>
    <w:rsid w:val="4EBD163F"/>
    <w:rsid w:val="4ED41501"/>
    <w:rsid w:val="4EE41D0F"/>
    <w:rsid w:val="4F027E1C"/>
    <w:rsid w:val="4F1B07AC"/>
    <w:rsid w:val="4F4F5C69"/>
    <w:rsid w:val="4F937105"/>
    <w:rsid w:val="4FD236B9"/>
    <w:rsid w:val="4FED6749"/>
    <w:rsid w:val="507C37B0"/>
    <w:rsid w:val="50A74A8A"/>
    <w:rsid w:val="50B92B73"/>
    <w:rsid w:val="50EE7DED"/>
    <w:rsid w:val="51171B1D"/>
    <w:rsid w:val="513C0C59"/>
    <w:rsid w:val="51535CF6"/>
    <w:rsid w:val="519B262B"/>
    <w:rsid w:val="52651237"/>
    <w:rsid w:val="52F201A7"/>
    <w:rsid w:val="530D19EC"/>
    <w:rsid w:val="53671F23"/>
    <w:rsid w:val="537B18F4"/>
    <w:rsid w:val="53A52ADA"/>
    <w:rsid w:val="53D53AF2"/>
    <w:rsid w:val="54827F72"/>
    <w:rsid w:val="54D37CD6"/>
    <w:rsid w:val="553D45F5"/>
    <w:rsid w:val="554027C6"/>
    <w:rsid w:val="55BC5EFA"/>
    <w:rsid w:val="55FF13E3"/>
    <w:rsid w:val="56D577D1"/>
    <w:rsid w:val="570E7119"/>
    <w:rsid w:val="572F57DB"/>
    <w:rsid w:val="574853C7"/>
    <w:rsid w:val="574907C1"/>
    <w:rsid w:val="57956AFC"/>
    <w:rsid w:val="57B618DC"/>
    <w:rsid w:val="57EE1336"/>
    <w:rsid w:val="58A81A34"/>
    <w:rsid w:val="58AF2F5A"/>
    <w:rsid w:val="58DF20DE"/>
    <w:rsid w:val="590A5FCC"/>
    <w:rsid w:val="598B4DC3"/>
    <w:rsid w:val="598C0550"/>
    <w:rsid w:val="59941B24"/>
    <w:rsid w:val="59B8606C"/>
    <w:rsid w:val="5A3D28E1"/>
    <w:rsid w:val="5A543847"/>
    <w:rsid w:val="5A724236"/>
    <w:rsid w:val="5A83754C"/>
    <w:rsid w:val="5AE7128D"/>
    <w:rsid w:val="5B254A66"/>
    <w:rsid w:val="5BB36130"/>
    <w:rsid w:val="5BBF4ED0"/>
    <w:rsid w:val="5BE861C4"/>
    <w:rsid w:val="5C0E42C2"/>
    <w:rsid w:val="5C38462F"/>
    <w:rsid w:val="5C7D05E8"/>
    <w:rsid w:val="5CD64696"/>
    <w:rsid w:val="5D0D5B53"/>
    <w:rsid w:val="5D6216DF"/>
    <w:rsid w:val="5D756AA0"/>
    <w:rsid w:val="5D7B76EA"/>
    <w:rsid w:val="5D812188"/>
    <w:rsid w:val="5D876532"/>
    <w:rsid w:val="5DF0774E"/>
    <w:rsid w:val="5ED27BE1"/>
    <w:rsid w:val="5EE70D58"/>
    <w:rsid w:val="5F0C404F"/>
    <w:rsid w:val="5F7F2D5E"/>
    <w:rsid w:val="5FDF7DDB"/>
    <w:rsid w:val="600E716B"/>
    <w:rsid w:val="601427B8"/>
    <w:rsid w:val="604E5231"/>
    <w:rsid w:val="607A41CB"/>
    <w:rsid w:val="608E2A8D"/>
    <w:rsid w:val="60D31618"/>
    <w:rsid w:val="6100741D"/>
    <w:rsid w:val="616D0E14"/>
    <w:rsid w:val="618C7E67"/>
    <w:rsid w:val="61B80456"/>
    <w:rsid w:val="62137192"/>
    <w:rsid w:val="62E073CC"/>
    <w:rsid w:val="63001EDD"/>
    <w:rsid w:val="63207036"/>
    <w:rsid w:val="636A2CB3"/>
    <w:rsid w:val="637065D4"/>
    <w:rsid w:val="638D29B7"/>
    <w:rsid w:val="63A82847"/>
    <w:rsid w:val="63C81C8C"/>
    <w:rsid w:val="64007722"/>
    <w:rsid w:val="64226CA6"/>
    <w:rsid w:val="649258F6"/>
    <w:rsid w:val="64F678B3"/>
    <w:rsid w:val="653E5C40"/>
    <w:rsid w:val="65437D65"/>
    <w:rsid w:val="654762B5"/>
    <w:rsid w:val="657E36D4"/>
    <w:rsid w:val="65C53625"/>
    <w:rsid w:val="65CB594C"/>
    <w:rsid w:val="6625080E"/>
    <w:rsid w:val="66281B48"/>
    <w:rsid w:val="663C1216"/>
    <w:rsid w:val="66741262"/>
    <w:rsid w:val="66F95B50"/>
    <w:rsid w:val="67AE4349"/>
    <w:rsid w:val="67E72E66"/>
    <w:rsid w:val="680A39FF"/>
    <w:rsid w:val="68EB6849"/>
    <w:rsid w:val="69210B3F"/>
    <w:rsid w:val="69752D53"/>
    <w:rsid w:val="69951FD5"/>
    <w:rsid w:val="69A7163E"/>
    <w:rsid w:val="6A061712"/>
    <w:rsid w:val="6A107A46"/>
    <w:rsid w:val="6A7F153B"/>
    <w:rsid w:val="6AD90E5C"/>
    <w:rsid w:val="6AF44665"/>
    <w:rsid w:val="6B4D2364"/>
    <w:rsid w:val="6B8D7E26"/>
    <w:rsid w:val="6C0270AF"/>
    <w:rsid w:val="6C1301F1"/>
    <w:rsid w:val="6C6611A3"/>
    <w:rsid w:val="6C891370"/>
    <w:rsid w:val="6C9A1BCA"/>
    <w:rsid w:val="6C9C57AD"/>
    <w:rsid w:val="6CBD4D91"/>
    <w:rsid w:val="6CCD120E"/>
    <w:rsid w:val="6CF76201"/>
    <w:rsid w:val="6D883F86"/>
    <w:rsid w:val="6DC908F7"/>
    <w:rsid w:val="6DDB2D9E"/>
    <w:rsid w:val="6DF429D9"/>
    <w:rsid w:val="6E652335"/>
    <w:rsid w:val="6F667FA3"/>
    <w:rsid w:val="6F68688E"/>
    <w:rsid w:val="6FB42DB1"/>
    <w:rsid w:val="6FB463D3"/>
    <w:rsid w:val="6FFA5F5E"/>
    <w:rsid w:val="707C5D0F"/>
    <w:rsid w:val="71182261"/>
    <w:rsid w:val="71211F2C"/>
    <w:rsid w:val="715776FB"/>
    <w:rsid w:val="718A7AD1"/>
    <w:rsid w:val="71975826"/>
    <w:rsid w:val="71CA36B0"/>
    <w:rsid w:val="71D12ED3"/>
    <w:rsid w:val="71E301FC"/>
    <w:rsid w:val="725B5629"/>
    <w:rsid w:val="727852F8"/>
    <w:rsid w:val="72DB67BC"/>
    <w:rsid w:val="736446F8"/>
    <w:rsid w:val="736D56B3"/>
    <w:rsid w:val="73E26B96"/>
    <w:rsid w:val="74317B62"/>
    <w:rsid w:val="74A85BBB"/>
    <w:rsid w:val="74F073C7"/>
    <w:rsid w:val="74F26362"/>
    <w:rsid w:val="75720390"/>
    <w:rsid w:val="75A60C39"/>
    <w:rsid w:val="75DB0156"/>
    <w:rsid w:val="76071E02"/>
    <w:rsid w:val="760F6057"/>
    <w:rsid w:val="763149BF"/>
    <w:rsid w:val="767B20DE"/>
    <w:rsid w:val="771D447F"/>
    <w:rsid w:val="771F1202"/>
    <w:rsid w:val="77567A5C"/>
    <w:rsid w:val="77B64A97"/>
    <w:rsid w:val="77FE366E"/>
    <w:rsid w:val="7802747B"/>
    <w:rsid w:val="78151A46"/>
    <w:rsid w:val="781E391E"/>
    <w:rsid w:val="78250DD5"/>
    <w:rsid w:val="784B3A1B"/>
    <w:rsid w:val="78B43685"/>
    <w:rsid w:val="78E65CB3"/>
    <w:rsid w:val="78EE6B97"/>
    <w:rsid w:val="79162CD5"/>
    <w:rsid w:val="79314497"/>
    <w:rsid w:val="799F7E92"/>
    <w:rsid w:val="79AA36CA"/>
    <w:rsid w:val="7A14358F"/>
    <w:rsid w:val="7A523F9A"/>
    <w:rsid w:val="7A752A91"/>
    <w:rsid w:val="7AF60C83"/>
    <w:rsid w:val="7B235891"/>
    <w:rsid w:val="7B6618B7"/>
    <w:rsid w:val="7B822440"/>
    <w:rsid w:val="7BC71922"/>
    <w:rsid w:val="7C2B5C8C"/>
    <w:rsid w:val="7C706692"/>
    <w:rsid w:val="7CF92E67"/>
    <w:rsid w:val="7D6912F0"/>
    <w:rsid w:val="7DA55C93"/>
    <w:rsid w:val="7DD62491"/>
    <w:rsid w:val="7DDA1DE0"/>
    <w:rsid w:val="7E0B2E0A"/>
    <w:rsid w:val="7E2D58F8"/>
    <w:rsid w:val="7E94302D"/>
    <w:rsid w:val="7E983184"/>
    <w:rsid w:val="7F3E5BD8"/>
    <w:rsid w:val="7FA3133E"/>
    <w:rsid w:val="7FA42DDC"/>
    <w:rsid w:val="7FCE6D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4"/>
    <w:semiHidden/>
    <w:qFormat/>
    <w:uiPriority w:val="0"/>
    <w:rPr>
      <w:rFonts w:ascii="Calibri" w:hAnsi="Calibri"/>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link w:val="17"/>
    <w:qFormat/>
    <w:uiPriority w:val="0"/>
    <w:pPr>
      <w:pBdr>
        <w:top w:val="single" w:color="auto" w:sz="12" w:space="1"/>
        <w:bottom w:val="single" w:color="auto" w:sz="12" w:space="1"/>
      </w:pBdr>
      <w:spacing w:line="600" w:lineRule="exact"/>
      <w:ind w:left="1280" w:hanging="1280" w:hangingChars="400"/>
    </w:pPr>
    <w:rPr>
      <w:rFonts w:ascii="Calibri" w:hAnsi="Calibri" w:eastAsia="仿宋_GB2312"/>
      <w:sz w:val="32"/>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lang w:bidi="ug-CN"/>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rPr>
      <w:kern w:val="2"/>
      <w:sz w:val="21"/>
      <w:szCs w:val="22"/>
    </w:r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rFonts w:cs="Times New Roman"/>
      <w:b/>
      <w:bCs/>
    </w:rPr>
  </w:style>
  <w:style w:type="character" w:styleId="13">
    <w:name w:val="annotation reference"/>
    <w:basedOn w:val="11"/>
    <w:unhideWhenUsed/>
    <w:qFormat/>
    <w:uiPriority w:val="99"/>
    <w:rPr>
      <w:sz w:val="21"/>
      <w:szCs w:val="21"/>
    </w:rPr>
  </w:style>
  <w:style w:type="character" w:customStyle="1" w:styleId="14">
    <w:name w:val="批注框文本 字符"/>
    <w:link w:val="3"/>
    <w:semiHidden/>
    <w:qFormat/>
    <w:uiPriority w:val="0"/>
    <w:rPr>
      <w:kern w:val="2"/>
      <w:sz w:val="18"/>
      <w:szCs w:val="18"/>
    </w:rPr>
  </w:style>
  <w:style w:type="character" w:customStyle="1" w:styleId="15">
    <w:name w:val="页脚 字符"/>
    <w:link w:val="4"/>
    <w:qFormat/>
    <w:uiPriority w:val="99"/>
    <w:rPr>
      <w:sz w:val="18"/>
      <w:szCs w:val="18"/>
    </w:rPr>
  </w:style>
  <w:style w:type="character" w:customStyle="1" w:styleId="16">
    <w:name w:val="页眉 字符"/>
    <w:link w:val="5"/>
    <w:qFormat/>
    <w:uiPriority w:val="0"/>
    <w:rPr>
      <w:sz w:val="18"/>
      <w:szCs w:val="18"/>
    </w:rPr>
  </w:style>
  <w:style w:type="character" w:customStyle="1" w:styleId="17">
    <w:name w:val="正文文本缩进 3 字符"/>
    <w:link w:val="6"/>
    <w:qFormat/>
    <w:uiPriority w:val="0"/>
    <w:rPr>
      <w:rFonts w:eastAsia="仿宋_GB2312"/>
      <w:kern w:val="2"/>
      <w:sz w:val="32"/>
      <w:szCs w:val="24"/>
    </w:rPr>
  </w:style>
  <w:style w:type="character" w:customStyle="1" w:styleId="18">
    <w:name w:val="正文文本缩进 3 Char1"/>
    <w:semiHidden/>
    <w:qFormat/>
    <w:uiPriority w:val="99"/>
    <w:rPr>
      <w:rFonts w:ascii="Times New Roman" w:hAnsi="Times New Roman"/>
      <w:kern w:val="2"/>
      <w:sz w:val="16"/>
      <w:szCs w:val="16"/>
    </w:rPr>
  </w:style>
  <w:style w:type="character" w:customStyle="1" w:styleId="19">
    <w:name w:val="批注框文本 Char1"/>
    <w:semiHidden/>
    <w:qFormat/>
    <w:uiPriority w:val="99"/>
    <w:rPr>
      <w:rFonts w:ascii="Times New Roman" w:hAnsi="Times New Roman"/>
      <w:kern w:val="2"/>
      <w:sz w:val="18"/>
      <w:szCs w:val="18"/>
    </w:rPr>
  </w:style>
  <w:style w:type="paragraph" w:customStyle="1" w:styleId="20">
    <w:name w:val="普通(网站)3"/>
    <w:basedOn w:val="1"/>
    <w:qFormat/>
    <w:uiPriority w:val="0"/>
    <w:rPr>
      <w:rFonts w:ascii="Calibri" w:hAnsi="Calibri" w:cs="黑体"/>
      <w:sz w:val="24"/>
    </w:rPr>
  </w:style>
  <w:style w:type="paragraph" w:customStyle="1" w:styleId="21">
    <w:name w:val="普通(网站)2"/>
    <w:basedOn w:val="1"/>
    <w:qFormat/>
    <w:uiPriority w:val="0"/>
    <w:rPr>
      <w:rFonts w:ascii="Calibri" w:hAnsi="Calibri" w:cs="黑体"/>
      <w:sz w:val="24"/>
    </w:rPr>
  </w:style>
  <w:style w:type="paragraph" w:customStyle="1" w:styleId="2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3">
    <w:name w:val="普通(网站)1"/>
    <w:basedOn w:val="1"/>
    <w:qFormat/>
    <w:uiPriority w:val="0"/>
    <w:rPr>
      <w:rFonts w:ascii="Calibri" w:hAnsi="Calibri" w:cs="黑体"/>
      <w:sz w:val="24"/>
    </w:rPr>
  </w:style>
  <w:style w:type="paragraph" w:styleId="2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3&#24180;&#24230;&#26032;&#30086;&#38463;&#22270;&#20160;&#24066;&#38463;&#28246;&#20065;&#20013;&#23398;&#39044;&#31639;&#20844;&#24320;&#35828;&#2612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2023年度新疆阿图什市阿湖乡中学预算公开说明.dot</Template>
  <Pages>38</Pages>
  <Words>11249</Words>
  <Characters>13581</Characters>
  <Lines>158</Lines>
  <Paragraphs>44</Paragraphs>
  <TotalTime>16</TotalTime>
  <ScaleCrop>false</ScaleCrop>
  <LinksUpToDate>false</LinksUpToDate>
  <CharactersWithSpaces>13902</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2025-02-14T04:35:00Z</dcterms:created>
  <dc:creator>Administrator</dc:creator>
  <cp:lastModifiedBy>Administrator</cp:lastModifiedBy>
  <dcterms:modified xsi:type="dcterms:W3CDTF">2025-02-14T04:37:26Z</dcterms:modified>
  <cp:revision>310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495EB5CE425A4779B6F5B45F60844F17</vt:lpwstr>
  </property>
</Properties>
</file>