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A81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vertAlign w:val="baseline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</w:t>
      </w:r>
    </w:p>
    <w:p w14:paraId="00DEBF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年新疆维吾尔自治区食品安全、反食品</w:t>
      </w:r>
    </w:p>
    <w:p w14:paraId="5A7014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浪费科普宣传短视频创作大赛作品推荐表</w:t>
      </w:r>
    </w:p>
    <w:p w14:paraId="5ACE56E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40" w:firstLineChars="10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推荐单位：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-SA"/>
        </w:rPr>
        <w:t xml:space="preserve">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12"/>
        <w:gridCol w:w="2120"/>
        <w:gridCol w:w="2114"/>
      </w:tblGrid>
      <w:tr w14:paraId="5CE4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05" w:type="dxa"/>
            <w:noWrap w:val="0"/>
            <w:vAlign w:val="center"/>
          </w:tcPr>
          <w:p w14:paraId="160C05C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9CFEBF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31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05" w:type="dxa"/>
            <w:noWrap w:val="0"/>
            <w:vAlign w:val="center"/>
          </w:tcPr>
          <w:p w14:paraId="1574339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FD9E36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8C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05" w:type="dxa"/>
            <w:noWrap w:val="0"/>
            <w:vAlign w:val="center"/>
          </w:tcPr>
          <w:p w14:paraId="0B55758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主创人员（或单位）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FB00AE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66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5" w:type="dxa"/>
            <w:noWrap w:val="0"/>
            <w:vAlign w:val="center"/>
          </w:tcPr>
          <w:p w14:paraId="6D5EE6B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0C26B7D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136C03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 w14:paraId="71B8F42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40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2205" w:type="dxa"/>
            <w:noWrap w:val="0"/>
            <w:vAlign w:val="center"/>
          </w:tcPr>
          <w:p w14:paraId="376C5E4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作品说明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2F174F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字以内）</w:t>
            </w:r>
          </w:p>
        </w:tc>
      </w:tr>
      <w:tr w14:paraId="414A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2205" w:type="dxa"/>
            <w:noWrap w:val="0"/>
            <w:vAlign w:val="center"/>
          </w:tcPr>
          <w:p w14:paraId="1B4CEDD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作者承诺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5C6B7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本人郑重承诺：保证参选作品创意及素材的原创性，保证对提交作品拥有自主知识产权，一经投稿即为同意所有权归创作者和组委会共同所有。如参赛作品出现任何纠纷，将由个人承担后果。</w:t>
            </w:r>
          </w:p>
          <w:p w14:paraId="2E6639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姓名（签字）：</w:t>
            </w:r>
          </w:p>
          <w:p w14:paraId="64A34CC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       年      月     日</w:t>
            </w:r>
          </w:p>
        </w:tc>
      </w:tr>
      <w:tr w14:paraId="3B55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205" w:type="dxa"/>
            <w:noWrap w:val="0"/>
            <w:vAlign w:val="center"/>
          </w:tcPr>
          <w:p w14:paraId="4110C7C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推荐单位意见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F67E7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34228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6A57F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BA817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2640" w:firstLineChars="1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单位（盖章）</w:t>
            </w:r>
          </w:p>
          <w:p w14:paraId="6B91237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　　                                年 月 日</w:t>
            </w:r>
          </w:p>
        </w:tc>
      </w:tr>
    </w:tbl>
    <w:p w14:paraId="2B5DE01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723" w:firstLineChars="300"/>
        <w:jc w:val="both"/>
        <w:textAlignment w:val="baseline"/>
        <w:rPr>
          <w:rFonts w:hint="default" w:ascii="微软雅黑" w:hAnsi="微软雅黑" w:eastAsia="微软雅黑" w:cs="微软雅黑"/>
          <w:b/>
          <w:bCs/>
          <w:i w:val="0"/>
          <w:caps w:val="0"/>
          <w:color w:val="auto"/>
          <w:spacing w:val="0"/>
          <w:kern w:val="0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-SA"/>
        </w:rPr>
        <w:t>备注：签字需手写。</w:t>
      </w:r>
    </w:p>
    <w:p w14:paraId="7680F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6038"/>
    <w:rsid w:val="5BB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2025-01-26T08:54:00Z</dcterms:created>
  <dc:creator>KeIly</dc:creator>
  <cp:lastModifiedBy>KeIly</cp:lastModifiedBy>
  <dcterms:modified xsi:type="dcterms:W3CDTF">2025-01-26T08:55:53Z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077A61E570644C989FFA7248CB9BD95E_11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