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8E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  <w:t>1：</w:t>
      </w:r>
    </w:p>
    <w:p w14:paraId="23548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 w:cs="黑体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黑体"/>
          <w:sz w:val="44"/>
          <w:szCs w:val="44"/>
          <w:u w:val="single"/>
        </w:rPr>
        <w:t xml:space="preserve">          </w:t>
      </w:r>
      <w:bookmarkStart w:id="0" w:name="_GoBack"/>
      <w:r>
        <w:rPr>
          <w:rFonts w:hint="eastAsia" w:ascii="方正小标宋_GBK" w:hAnsi="宋体" w:eastAsia="方正小标宋_GBK" w:cs="黑体"/>
          <w:sz w:val="44"/>
          <w:szCs w:val="44"/>
        </w:rPr>
        <w:t>市场监督管理局举报</w:t>
      </w:r>
      <w:r>
        <w:rPr>
          <w:rFonts w:hint="eastAsia" w:ascii="方正小标宋_GBK" w:hAnsi="宋体" w:eastAsia="方正小标宋_GBK" w:cs="黑体"/>
          <w:sz w:val="44"/>
          <w:szCs w:val="44"/>
          <w:lang w:eastAsia="zh-CN"/>
        </w:rPr>
        <w:t>记录</w:t>
      </w:r>
      <w:bookmarkEnd w:id="0"/>
    </w:p>
    <w:p w14:paraId="00A43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举报</w:t>
      </w: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20XX年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XX号</w:t>
      </w:r>
    </w:p>
    <w:p w14:paraId="60271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605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分</w:t>
      </w:r>
    </w:p>
    <w:p w14:paraId="11F85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XXXXXXXXXXXXXXX</w:t>
      </w:r>
    </w:p>
    <w:p w14:paraId="6BD15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举报人姓名（或匿名举报人身份代码）：</w:t>
      </w:r>
    </w:p>
    <w:p w14:paraId="4E4B5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举报人身份证号（或匿名举报密码）：</w:t>
      </w:r>
    </w:p>
    <w:p w14:paraId="67C2E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案件经办人姓名：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XXX</w:t>
      </w:r>
    </w:p>
    <w:p w14:paraId="67BFC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举报信息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记录人：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</w:p>
    <w:p w14:paraId="776EA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举报内容：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460FD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 w14:paraId="2FCFF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举报违法事实：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</w:t>
      </w:r>
    </w:p>
    <w:p w14:paraId="50815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 w14:paraId="5CD09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举报材料接收方式：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116FC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 w14:paraId="71173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匿名举报理由：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是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 w:eastAsia="zh-CN"/>
        </w:rPr>
        <w:t>否，如是，请说明必须匿名举报的理由或实名举报可能遭受人身安全危险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的具体原因                 </w:t>
      </w:r>
    </w:p>
    <w:p w14:paraId="4573E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是否申请举报奖励：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是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 w:eastAsia="zh-CN"/>
        </w:rPr>
        <w:t>否</w:t>
      </w:r>
    </w:p>
    <w:p w14:paraId="08C0F094">
      <w:pPr>
        <w:pStyle w:val="2"/>
        <w:rPr>
          <w:rFonts w:hint="eastAsia"/>
          <w:lang w:eastAsia="zh-CN"/>
        </w:rPr>
      </w:pPr>
    </w:p>
    <w:p w14:paraId="4FA57F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E015C"/>
    <w:rsid w:val="0AEE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2024-12-02T03:18:00Z</dcterms:created>
  <dc:creator>KeIly</dc:creator>
  <cp:lastModifiedBy>KeIly</cp:lastModifiedBy>
  <dcterms:modified xsi:type="dcterms:W3CDTF">2024-12-02T03:19:25Z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B94F3168ED434104B9F054C593B72CD6_11</vt:lpwstr>
  </property>
</Properties>
</file>