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911"/>
        </w:tabs>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lang w:val="en-US" w:eastAsia="zh-CN"/>
        </w:rPr>
        <w:t>附件 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911"/>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自治区“天山英才”培养计划科研诚信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911"/>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承诺书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911"/>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rPr>
      </w:pPr>
    </w:p>
    <w:p>
      <w:pPr>
        <w:spacing w:line="520" w:lineRule="exact"/>
        <w:rPr>
          <w:rFonts w:hint="eastAsia" w:ascii="仿宋_GB2312" w:hAnsi="方正仿宋_GBK" w:eastAsia="仿宋_GB2312" w:cs="方正仿宋_GBK"/>
          <w:b/>
          <w:bCs/>
          <w:sz w:val="32"/>
          <w:szCs w:val="32"/>
          <w:lang w:val="en-US" w:eastAsia="zh-CN"/>
        </w:rPr>
      </w:pPr>
      <w:r>
        <w:rPr>
          <w:rFonts w:hint="eastAsia" w:ascii="仿宋_GB2312" w:hAnsi="方正仿宋_GBK" w:eastAsia="仿宋_GB2312" w:cs="方正仿宋_GBK"/>
          <w:b/>
          <w:bCs/>
          <w:sz w:val="32"/>
          <w:szCs w:val="32"/>
        </w:rPr>
        <w:t>申报人承诺：</w:t>
      </w:r>
    </w:p>
    <w:p>
      <w:pPr>
        <w:spacing w:line="520" w:lineRule="exact"/>
        <w:ind w:firstLine="672"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本人作为申</w:t>
      </w:r>
      <w:r>
        <w:rPr>
          <w:rFonts w:hint="eastAsia" w:ascii="仿宋_GB2312" w:hAnsi="方正仿宋_GBK" w:eastAsia="仿宋_GB2312" w:cs="方正仿宋_GBK"/>
          <w:color w:val="auto"/>
          <w:sz w:val="32"/>
          <w:szCs w:val="32"/>
        </w:rPr>
        <w:t>报“天山英才”培</w:t>
      </w:r>
      <w:r>
        <w:rPr>
          <w:rFonts w:hint="eastAsia" w:ascii="仿宋_GB2312" w:hAnsi="方正仿宋_GBK" w:eastAsia="仿宋_GB2312" w:cs="方正仿宋_GBK"/>
          <w:sz w:val="32"/>
          <w:szCs w:val="32"/>
        </w:rPr>
        <w:t>养计划的申报人，在充分知晓并接受项目管理有关规定的前提下，郑重承诺如下：</w:t>
      </w:r>
    </w:p>
    <w:p>
      <w:pPr>
        <w:spacing w:line="520" w:lineRule="exact"/>
        <w:ind w:firstLine="672"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1.本人保证申报材料的真实性和合法性；本项目申请没有出现违反法律及有关规定的内容，符合“天山英才”培养计划的相关规定。若填报失实或违反规定，本人将承担相关责任。</w:t>
      </w:r>
    </w:p>
    <w:p>
      <w:pPr>
        <w:spacing w:line="520" w:lineRule="exact"/>
        <w:ind w:firstLine="672"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如该培养计划立项，本人将严格履行职责，主动承担项目责任，严格遵守项目管理的有关规定，严格落实“天山英才”培养计划、《新疆维吾尔自治区财政科研项目资金管理办法》的有关规定，建立专项账目，做到专款专用。切实保证研究工作时间，认真开展工作，按时报送有关材料，确保项目顺利完成。如有违反财经纪律或因辞职造成项目无法顺利实施完毕等情况，本人愿接受自治区</w:t>
      </w:r>
      <w:r>
        <w:rPr>
          <w:rFonts w:hint="eastAsia" w:ascii="仿宋_GB2312" w:hAnsi="方正仿宋_GBK" w:eastAsia="仿宋_GB2312" w:cs="方正仿宋_GBK"/>
          <w:sz w:val="32"/>
          <w:szCs w:val="32"/>
          <w:lang w:eastAsia="zh-CN"/>
        </w:rPr>
        <w:t>教育</w:t>
      </w:r>
      <w:r>
        <w:rPr>
          <w:rFonts w:hint="eastAsia" w:ascii="仿宋_GB2312" w:hAnsi="方正仿宋_GBK" w:eastAsia="仿宋_GB2312" w:cs="方正仿宋_GBK"/>
          <w:sz w:val="32"/>
          <w:szCs w:val="32"/>
        </w:rPr>
        <w:t>厅及相关行政主管部门依据国家和自治区有关法律法规作出的科技活动违规行为处理，并记入科研失信名单。</w:t>
      </w:r>
    </w:p>
    <w:p>
      <w:pPr>
        <w:tabs>
          <w:tab w:val="left" w:pos="5353"/>
        </w:tabs>
        <w:spacing w:line="520" w:lineRule="exact"/>
        <w:ind w:firstLine="672"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20" w:lineRule="exact"/>
        <w:ind w:firstLine="2016" w:firstLineChars="6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申报人（亲笔签字按手印）：</w:t>
      </w:r>
    </w:p>
    <w:p>
      <w:pPr>
        <w:tabs>
          <w:tab w:val="left" w:pos="5353"/>
        </w:tabs>
        <w:spacing w:line="520" w:lineRule="exact"/>
        <w:ind w:firstLine="6384" w:firstLineChars="1900"/>
        <w:jc w:val="left"/>
        <w:rPr>
          <w:rFonts w:hint="eastAsia" w:ascii="仿宋_GB2312" w:hAnsi="方正仿宋_GBK" w:eastAsia="仿宋_GB2312" w:cs="方正仿宋_GBK"/>
          <w:sz w:val="32"/>
          <w:szCs w:val="32"/>
        </w:rPr>
      </w:pPr>
    </w:p>
    <w:p>
      <w:pPr>
        <w:tabs>
          <w:tab w:val="left" w:pos="5353"/>
        </w:tabs>
        <w:spacing w:line="520" w:lineRule="exact"/>
        <w:ind w:firstLine="6384" w:firstLineChars="19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年  月  日</w:t>
      </w:r>
    </w:p>
    <w:p>
      <w:pPr>
        <w:tabs>
          <w:tab w:val="left" w:pos="5353"/>
        </w:tabs>
        <w:spacing w:line="520" w:lineRule="exact"/>
        <w:jc w:val="left"/>
        <w:rPr>
          <w:rFonts w:hint="eastAsia" w:ascii="仿宋_GB2312" w:hAnsi="宋体" w:eastAsia="仿宋_GB2312" w:cs="方正仿宋_GBK"/>
          <w:b/>
          <w:bCs/>
          <w:sz w:val="32"/>
          <w:szCs w:val="32"/>
          <w:u w:val="single"/>
        </w:rPr>
      </w:pPr>
    </w:p>
    <w:p>
      <w:pPr>
        <w:tabs>
          <w:tab w:val="left" w:pos="5353"/>
        </w:tabs>
        <w:spacing w:line="580" w:lineRule="exact"/>
        <w:jc w:val="left"/>
        <w:rPr>
          <w:rFonts w:hint="eastAsia" w:ascii="仿宋_GB2312" w:hAnsi="方正仿宋_GBK" w:eastAsia="仿宋_GB2312" w:cs="方正仿宋_GBK"/>
          <w:b/>
          <w:bCs/>
          <w:sz w:val="32"/>
          <w:szCs w:val="32"/>
        </w:rPr>
      </w:pPr>
      <w:r>
        <w:rPr>
          <w:rFonts w:hint="eastAsia" w:ascii="仿宋_GB2312" w:hAnsi="方正仿宋_GBK" w:eastAsia="仿宋_GB2312" w:cs="方正仿宋_GBK"/>
          <w:b/>
          <w:bCs/>
          <w:sz w:val="32"/>
          <w:szCs w:val="32"/>
          <w:lang w:val="en-US" w:eastAsia="zh-CN"/>
        </w:rPr>
        <w:t>用人</w:t>
      </w:r>
      <w:r>
        <w:rPr>
          <w:rFonts w:hint="eastAsia" w:ascii="仿宋_GB2312" w:hAnsi="方正仿宋_GBK" w:eastAsia="仿宋_GB2312" w:cs="方正仿宋_GBK"/>
          <w:b/>
          <w:bCs/>
          <w:sz w:val="32"/>
          <w:szCs w:val="32"/>
        </w:rPr>
        <w:t>单位</w:t>
      </w:r>
      <w:r>
        <w:rPr>
          <w:rFonts w:hint="eastAsia" w:ascii="仿宋_GB2312" w:hAnsi="方正仿宋_GBK" w:eastAsia="仿宋_GB2312" w:cs="方正仿宋_GBK"/>
          <w:b/>
          <w:bCs/>
          <w:sz w:val="32"/>
          <w:szCs w:val="32"/>
          <w:lang w:eastAsia="zh-CN"/>
        </w:rPr>
        <w:t>（</w:t>
      </w:r>
      <w:r>
        <w:rPr>
          <w:rFonts w:hint="eastAsia" w:ascii="仿宋_GB2312" w:hAnsi="方正仿宋_GBK" w:eastAsia="仿宋_GB2312" w:cs="方正仿宋_GBK"/>
          <w:b/>
          <w:bCs/>
          <w:sz w:val="32"/>
          <w:szCs w:val="32"/>
          <w:lang w:val="en-US" w:eastAsia="zh-CN"/>
        </w:rPr>
        <w:t>依托单位</w:t>
      </w:r>
      <w:r>
        <w:rPr>
          <w:rFonts w:hint="eastAsia" w:ascii="仿宋_GB2312" w:hAnsi="方正仿宋_GBK" w:eastAsia="仿宋_GB2312" w:cs="方正仿宋_GBK"/>
          <w:b/>
          <w:bCs/>
          <w:sz w:val="32"/>
          <w:szCs w:val="32"/>
          <w:lang w:eastAsia="zh-CN"/>
        </w:rPr>
        <w:t>）</w:t>
      </w:r>
      <w:r>
        <w:rPr>
          <w:rFonts w:hint="eastAsia" w:ascii="仿宋_GB2312" w:hAnsi="方正仿宋_GBK" w:eastAsia="仿宋_GB2312" w:cs="方正仿宋_GBK"/>
          <w:b/>
          <w:bCs/>
          <w:sz w:val="32"/>
          <w:szCs w:val="32"/>
        </w:rPr>
        <w:t>承诺：</w:t>
      </w:r>
    </w:p>
    <w:p>
      <w:pPr>
        <w:tabs>
          <w:tab w:val="left" w:pos="5353"/>
        </w:tabs>
        <w:spacing w:line="580" w:lineRule="exact"/>
        <w:ind w:firstLine="672"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按照“天山英才”培养计划的有关规定，我单位对申报人资格及申报材料相关内容进行了审核，申请材料真实有效。如项目立项，在项目实施期间，我单位保证对项目实施所需要的人力、物力和工作时间等条件给予保障，严格遵守项目管理的有关规定，严格落实“天山英才”培养计划、《新疆维吾尔自治区财政科研项目资金管理办法》的有关规定，建立专项账目，做到专款专用，督促申报人按照项目管理的有关规定执行。若申报材料内容信息失实、执行项目中违反规定，本单位将承担相关责任。</w:t>
      </w:r>
    </w:p>
    <w:p>
      <w:pPr>
        <w:tabs>
          <w:tab w:val="left" w:pos="5353"/>
        </w:tabs>
        <w:spacing w:line="580" w:lineRule="exact"/>
        <w:ind w:firstLine="672"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72"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单位公章：</w:t>
      </w:r>
    </w:p>
    <w:p>
      <w:pPr>
        <w:tabs>
          <w:tab w:val="left" w:pos="5353"/>
        </w:tabs>
        <w:spacing w:line="580" w:lineRule="exact"/>
        <w:ind w:firstLine="672"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72"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年  月  日</w:t>
      </w:r>
    </w:p>
    <w:p>
      <w:pPr>
        <w:tabs>
          <w:tab w:val="left" w:pos="5353"/>
        </w:tabs>
        <w:spacing w:line="580" w:lineRule="exact"/>
        <w:ind w:firstLine="672" w:firstLineChars="200"/>
        <w:jc w:val="center"/>
        <w:rPr>
          <w:rFonts w:hint="eastAsia" w:ascii="仿宋_GB2312" w:hAnsi="方正仿宋_GBK" w:eastAsia="仿宋_GB2312" w:cs="方正仿宋_GBK"/>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911"/>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方正小标宋简体" w:hAnsi="方正小标宋简体" w:eastAsia="方正小标宋简体" w:cs="方正小标宋简体"/>
          <w:kern w:val="0"/>
          <w:sz w:val="44"/>
          <w:szCs w:val="44"/>
          <w:lang w:val="en-US" w:eastAsia="zh-CN"/>
        </w:rPr>
      </w:pPr>
    </w:p>
    <w:sectPr>
      <w:footerReference r:id="rId3" w:type="default"/>
      <w:pgSz w:w="11906" w:h="16838"/>
      <w:pgMar w:top="2098" w:right="1531" w:bottom="1984" w:left="1531" w:header="1134" w:footer="1587" w:gutter="0"/>
      <w:paperSrc/>
      <w:pgNumType w:start="60"/>
      <w:cols w:space="720" w:num="1"/>
      <w:rtlGutter w:val="0"/>
      <w:docGrid w:type="linesAndChars" w:linePitch="490" w:charSpace="3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9"/>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OMNcYBAABrAwAADgAAAGRycy9lMm9Eb2MueG1srVPNjtMwEL4j8Q6W&#10;7zTZi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Y4w1xgEAAGsDAAAOAAAAAAAAAAEAIAAAAB4BAABkcnMvZTJvRG9jLnht&#10;bFBLBQYAAAAABgAGAFkBAABW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E57E2"/>
    <w:rsid w:val="0FD61B11"/>
    <w:rsid w:val="1DCFF0DF"/>
    <w:rsid w:val="1F77C869"/>
    <w:rsid w:val="3CA1BFB4"/>
    <w:rsid w:val="3DFF6B7A"/>
    <w:rsid w:val="3EAB0813"/>
    <w:rsid w:val="3FD9784B"/>
    <w:rsid w:val="43CB6D79"/>
    <w:rsid w:val="4FB70165"/>
    <w:rsid w:val="5F330D03"/>
    <w:rsid w:val="69B8D48D"/>
    <w:rsid w:val="6BBF2E9E"/>
    <w:rsid w:val="6CB91490"/>
    <w:rsid w:val="6FEEC249"/>
    <w:rsid w:val="7534AEEC"/>
    <w:rsid w:val="77FA89C2"/>
    <w:rsid w:val="77FF4136"/>
    <w:rsid w:val="79FF8522"/>
    <w:rsid w:val="7AFB8585"/>
    <w:rsid w:val="7BEDFB1E"/>
    <w:rsid w:val="7BF329CC"/>
    <w:rsid w:val="7BFFF6DD"/>
    <w:rsid w:val="7E7F3E91"/>
    <w:rsid w:val="7F776EE7"/>
    <w:rsid w:val="7F7BDCBD"/>
    <w:rsid w:val="7FBF93F6"/>
    <w:rsid w:val="7FF6B7C0"/>
    <w:rsid w:val="7FFB35C6"/>
    <w:rsid w:val="993F1399"/>
    <w:rsid w:val="9BFF40A3"/>
    <w:rsid w:val="9EFCBABD"/>
    <w:rsid w:val="AF558BFD"/>
    <w:rsid w:val="BD9D855F"/>
    <w:rsid w:val="BE79D68C"/>
    <w:rsid w:val="BFF591C2"/>
    <w:rsid w:val="C6D74008"/>
    <w:rsid w:val="D3FA71D7"/>
    <w:rsid w:val="D4DFAE70"/>
    <w:rsid w:val="D7BF3F6D"/>
    <w:rsid w:val="DD4FF1AC"/>
    <w:rsid w:val="DF2EC88E"/>
    <w:rsid w:val="DFA77AD6"/>
    <w:rsid w:val="DFD77DFA"/>
    <w:rsid w:val="DFFBFC60"/>
    <w:rsid w:val="EBBAFE36"/>
    <w:rsid w:val="ED57D59A"/>
    <w:rsid w:val="EED79F2C"/>
    <w:rsid w:val="F8793E77"/>
    <w:rsid w:val="FAEFD75C"/>
    <w:rsid w:val="FC6B0731"/>
    <w:rsid w:val="FD531A92"/>
    <w:rsid w:val="FD6E22E7"/>
    <w:rsid w:val="FDB39D0C"/>
    <w:rsid w:val="FEBF74F6"/>
    <w:rsid w:val="FECF2D15"/>
    <w:rsid w:val="FF7E6275"/>
    <w:rsid w:val="FF9ACED0"/>
    <w:rsid w:val="FF9D4403"/>
    <w:rsid w:val="FFFE5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Normal Indent"/>
    <w:basedOn w:val="1"/>
    <w:next w:val="1"/>
    <w:qFormat/>
    <w:uiPriority w:val="0"/>
    <w:pPr>
      <w:spacing w:line="600" w:lineRule="exact"/>
      <w:ind w:firstLine="420" w:firstLineChars="200"/>
    </w:pPr>
    <w:rPr>
      <w:rFonts w:eastAsia="仿宋_GB2312"/>
      <w:sz w:val="34"/>
    </w:rPr>
  </w:style>
  <w:style w:type="paragraph" w:styleId="3">
    <w:name w:val="Body Text Indent"/>
    <w:basedOn w:val="1"/>
    <w:next w:val="1"/>
    <w:qFormat/>
    <w:uiPriority w:val="0"/>
    <w:pPr>
      <w:ind w:firstLine="600"/>
    </w:pPr>
    <w:rPr>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3"/>
    <w:next w:val="3"/>
    <w:qFormat/>
    <w:uiPriority w:val="0"/>
    <w:pPr>
      <w:ind w:firstLine="42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table" w:styleId="11">
    <w:name w:val="Table Grid"/>
    <w:basedOn w:val="10"/>
    <w:qFormat/>
    <w:uiPriority w:val="39"/>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2.66666666666667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2014-11-09T12:08:00Z</dcterms:created>
  <dc:creator>Administrator</dc:creator>
  <cp:lastModifiedBy>网站信息员</cp:lastModifiedBy>
  <cp:lastPrinted>2024-06-28T03:00:42Z</cp:lastPrinted>
  <dcterms:modified xsi:type="dcterms:W3CDTF">2024-07-01T11:28:44Z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