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阿图什市阿湖乡人民政府信息公开申请表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信函申请，请邮寄至阿图什市阿湖乡巴扎路20号阿图什市阿湖乡人民政府办公室，并在信封上注明“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”。邮寄后请致电0908-4820885</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24980E0D"/>
    <w:rsid w:val="24A16392"/>
    <w:rsid w:val="26684872"/>
    <w:rsid w:val="27E65EE2"/>
    <w:rsid w:val="28582515"/>
    <w:rsid w:val="2FB614B0"/>
    <w:rsid w:val="3A0D2A6F"/>
    <w:rsid w:val="3E00028F"/>
    <w:rsid w:val="3E5E6684"/>
    <w:rsid w:val="3EE432C5"/>
    <w:rsid w:val="4323766A"/>
    <w:rsid w:val="4478614F"/>
    <w:rsid w:val="4BD71F7B"/>
    <w:rsid w:val="570F5AB5"/>
    <w:rsid w:val="581831C1"/>
    <w:rsid w:val="597A3C5D"/>
    <w:rsid w:val="5BF43B0F"/>
    <w:rsid w:val="5EF37151"/>
    <w:rsid w:val="69EE312B"/>
    <w:rsid w:val="6CEF496B"/>
    <w:rsid w:val="6E3841A6"/>
    <w:rsid w:val="73D73510"/>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